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08A4" w14:textId="77777777" w:rsidR="003C5AD4" w:rsidRDefault="003C5AD4" w:rsidP="003C5AD4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bookmarkStart w:id="0" w:name="_Hlk221628619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PUBLICAȚII/REZULTAT AL CERCETĂRII PRIN PROIECTELE DE CERCETARE FINANȚATE DE</w:t>
      </w:r>
    </w:p>
    <w:p w14:paraId="6BC1478E" w14:textId="77777777" w:rsidR="003C5AD4" w:rsidRDefault="003C5AD4" w:rsidP="003C5AD4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ACADEMIA OAMENILOR DE ȘTIINȚĂ DIN ROMÂNIA</w:t>
      </w:r>
    </w:p>
    <w:p w14:paraId="70E2F377" w14:textId="7ABB9576" w:rsidR="003C5AD4" w:rsidRDefault="003C5AD4" w:rsidP="003C5AD4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ÎN COMPETITIA 2023-2024</w:t>
      </w:r>
    </w:p>
    <w:p w14:paraId="4DA31730" w14:textId="77777777" w:rsidR="003C5AD4" w:rsidRDefault="003C5AD4" w:rsidP="003C5AD4">
      <w:pPr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22A5B224" w14:textId="77777777" w:rsidR="001942CA" w:rsidRPr="005C6C39" w:rsidRDefault="001942CA" w:rsidP="00BC6E9F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leGrid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"/>
        <w:gridCol w:w="2626"/>
        <w:gridCol w:w="2126"/>
        <w:gridCol w:w="1843"/>
        <w:gridCol w:w="3402"/>
        <w:gridCol w:w="3260"/>
      </w:tblGrid>
      <w:tr w:rsidR="005B3506" w:rsidRPr="005C6C39" w14:paraId="5EA0BFDF" w14:textId="77777777" w:rsidTr="003C5AD4">
        <w:trPr>
          <w:trHeight w:val="3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B597B4" w14:textId="77777777" w:rsidR="005B3506" w:rsidRPr="005C6C39" w:rsidRDefault="005B35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99D3A" w14:textId="77777777" w:rsidR="005B3506" w:rsidRPr="005C6C39" w:rsidRDefault="005B3506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TITLU PROIECT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6512D" w14:textId="77777777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DIRECTOR </w:t>
            </w:r>
          </w:p>
          <w:p w14:paraId="3B3521CF" w14:textId="77777777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 PROIECT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EE2B6" w14:textId="77777777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DOMENIU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83A" w14:textId="0C1D0F4F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REZULTATE OBȚINUTE</w:t>
            </w:r>
          </w:p>
        </w:tc>
      </w:tr>
      <w:tr w:rsidR="005B3506" w:rsidRPr="005C6C39" w14:paraId="4D42D957" w14:textId="77777777" w:rsidTr="003C5AD4">
        <w:trPr>
          <w:trHeight w:val="34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DCF" w14:textId="77777777" w:rsidR="005B3506" w:rsidRPr="005C6C39" w:rsidRDefault="005B35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324" w14:textId="77777777" w:rsidR="005B3506" w:rsidRPr="005C6C39" w:rsidRDefault="005B3506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49C" w14:textId="77777777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362" w14:textId="77777777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00DB" w14:textId="4755D498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Articole publicate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BA0" w14:textId="6BC3ED71" w:rsidR="005B3506" w:rsidRPr="005C6C39" w:rsidRDefault="005B35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Revista /Conferința</w:t>
            </w:r>
          </w:p>
        </w:tc>
      </w:tr>
      <w:tr w:rsidR="00ED1F9C" w:rsidRPr="005C6C39" w14:paraId="7A0D1DA8" w14:textId="77777777" w:rsidTr="003C5AD4">
        <w:trPr>
          <w:trHeight w:val="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DAFF1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8399E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Dezvoltarea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senzor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plasmonic cu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fibră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optică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inteligent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detecția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coronavirusului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SARS-COV-2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FDE987" w14:textId="77777777" w:rsidR="00ED1F9C" w:rsidRPr="007B3277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ANTOHE IULIA</w:t>
            </w:r>
          </w:p>
          <w:p w14:paraId="46F4ABB8" w14:textId="0961CC40" w:rsidR="00ED1F9C" w:rsidRPr="007B3277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C9D38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8D82BFB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481C36B1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D6AFD7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Diagnosticare precoce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F233" w14:textId="4C1AB328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Towards Smart SARS-CoV-2 Detection Using 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Plasmonic Sensor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06059" w14:textId="3757EC55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NanoBioMat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iunie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D1F9C" w:rsidRPr="005C6C39" w14:paraId="4710D4A8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26E9F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91EB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BB23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1497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6CDC2" w14:textId="43125ACF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Detection of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Ammonia Using Polymer Based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Chemiresistive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Sensors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04A57" w14:textId="3232A08D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NanoBioMat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iunie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D1F9C" w:rsidRPr="005C6C39" w14:paraId="5EF8FD59" w14:textId="77777777" w:rsidTr="003C5AD4">
        <w:trPr>
          <w:trHeight w:val="7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AFDD5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8B52F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BFFE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126C0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778656D" w14:textId="5B460388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Detecția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înaltă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sensibilitate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amoniacului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ajutorul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senzorilor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chemirezistivi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0D7B9A0" w14:textId="28026F18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Sesiunea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Anuală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Facultății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D1F9C" w:rsidRPr="005C6C39" w14:paraId="5E33B315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9C21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34720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C65C0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8496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8EF1" w14:textId="222BACE6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Development of 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fiber optic surface plasmon resonance (FO-SPR) sensor for food and environmental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monitoring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C98EE" w14:textId="0094BDAA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IBWAP (21st International Balkan Workshop on Applied Physics and Materials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Science)</w:t>
            </w:r>
          </w:p>
        </w:tc>
      </w:tr>
      <w:tr w:rsidR="00ED1F9C" w:rsidRPr="005C6C39" w14:paraId="29369CD2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178E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65DC9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8882A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95AD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6D3FB" w14:textId="653CC885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Polyaniline-based sensor affinity study towards ammonia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F1EA0" w14:textId="67E58522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7th International Conference on Emerging Technologies in Materials Engineering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EmerMAT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Section III: New Materials for Environmental Protection</w:t>
            </w:r>
          </w:p>
        </w:tc>
      </w:tr>
      <w:tr w:rsidR="00ED1F9C" w:rsidRPr="005C6C39" w14:paraId="1A7EE495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DCB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20358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F68C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D3FD0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5D811" w14:textId="6B316774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Electron  beam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irradiated polyaniline-based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chemiresistive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sensors for methane detection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E549" w14:textId="615AC1E1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7th International Conference on Emerging Technologies in Materials Engineering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EmerMAT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Section III: New Materials for Environmental Protection</w:t>
            </w:r>
          </w:p>
        </w:tc>
      </w:tr>
      <w:tr w:rsidR="00ED1F9C" w:rsidRPr="005C6C39" w14:paraId="7D4ED753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3F169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11559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CC6C2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C8A2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AC59E" w14:textId="71CCAE93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Pesticides and heavy metals detection using a fiber plasmonic sensor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C2547" w14:textId="54523570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7th International Conference on Emerging Technologies in Materials Engineering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EmerMAT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Section III: New Materials for Environmental Protection</w:t>
            </w:r>
          </w:p>
        </w:tc>
      </w:tr>
      <w:tr w:rsidR="00ED1F9C" w:rsidRPr="005C6C39" w14:paraId="5868EE84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96BE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EE02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9E593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151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AE148" w14:textId="70D8E339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fiber optic - surface plasmon resonance sensor for ethanol detection in aqueous solution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15D67" w14:textId="4B92043B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7th International Conference on Emerging Technologies in Materials Engineering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EmerMAT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Section III: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New Materials for Environmental Protection</w:t>
            </w:r>
          </w:p>
        </w:tc>
      </w:tr>
      <w:tr w:rsidR="00ED1F9C" w:rsidRPr="005C6C39" w14:paraId="5DFBD680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31D5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4ED9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B62C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37992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A9BC" w14:textId="3BB93575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Ethanol detection in aqueous media using an optical fiber based plasmonic sensor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B6703" w14:textId="4B44A42B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Fourth Physics for Physicists (4P4P) Students Conference</w:t>
            </w:r>
          </w:p>
        </w:tc>
      </w:tr>
      <w:tr w:rsidR="00ED1F9C" w:rsidRPr="005C6C39" w14:paraId="6E6BEE94" w14:textId="77777777" w:rsidTr="003C5AD4">
        <w:trPr>
          <w:trHeight w:val="5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0C272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5001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9FFDE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9C8C1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D77D8A" w14:textId="235AD738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influence of e-beam irradiation on polyaniline film used for gas sensing applications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6F7E07E" w14:textId="6EFF51C3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International Conference "Applications of Chemistry 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Nanosciences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Biomaterials Engineering -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NanoBioMat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Winter Edition</w:t>
            </w:r>
          </w:p>
        </w:tc>
      </w:tr>
      <w:tr w:rsidR="00ED1F9C" w:rsidRPr="005C6C39" w14:paraId="3A5D8630" w14:textId="77777777" w:rsidTr="003C5AD4">
        <w:trPr>
          <w:trHeight w:val="57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4F95F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7399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2965E" w14:textId="77777777" w:rsidR="00ED1F9C" w:rsidRPr="005C6C39" w:rsidRDefault="00ED1F9C" w:rsidP="00EB1B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4946" w14:textId="77777777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FAD3F4" w14:textId="3FEEBD3D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detecție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fibra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calitatii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apei</w:t>
            </w:r>
            <w:proofErr w:type="spellEnd"/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bottom"/>
          </w:tcPr>
          <w:p w14:paraId="38A20318" w14:textId="34518DEB" w:rsidR="00ED1F9C" w:rsidRPr="005C6C39" w:rsidRDefault="00ED1F9C" w:rsidP="00EB1B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Science for sustainability days, 7 November 2024, Bucharest</w:t>
            </w:r>
          </w:p>
        </w:tc>
      </w:tr>
      <w:tr w:rsidR="00B74E53" w:rsidRPr="005C6C39" w14:paraId="75E8C5D6" w14:textId="77777777" w:rsidTr="003C5AD4">
        <w:trPr>
          <w:trHeight w:val="69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37A26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5D2FE4" w14:textId="0E36667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Utilizarea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învățării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automate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generarea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computerizată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diagramelor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echilibru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termic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fazal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din date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difractometrie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raze X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BE94F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SURDU ADRIAN</w:t>
            </w:r>
          </w:p>
          <w:p w14:paraId="42F22715" w14:textId="07E57ACF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30FC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0AE240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Materiale functionale avansate</w:t>
            </w:r>
          </w:p>
          <w:p w14:paraId="73A8799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14D119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Optoelectronica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102D4" w14:textId="5ED1C5DA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X-ray Diffraction Data Analysis by Machine Learning Methods - A Review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6654B" w14:textId="30A02CE4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74E53" w:rsidRPr="005C6C39" w14:paraId="0ACAF0AF" w14:textId="77777777" w:rsidTr="003C5AD4">
        <w:trPr>
          <w:trHeight w:val="69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84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7F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5CE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6B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643D" w14:textId="0BE6E180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Phase Relations in the Pseudo-Binary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BiFeO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₃–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EuFeO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₃ System in the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Subsolidus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Region Derived from X-Ray Diffraction Data - A Machine Learning Approach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585E" w14:textId="3365A79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Inorganics</w:t>
            </w:r>
          </w:p>
        </w:tc>
      </w:tr>
      <w:tr w:rsidR="00B74E53" w:rsidRPr="005C6C39" w14:paraId="64AF2E1C" w14:textId="77777777" w:rsidTr="003C5AD4">
        <w:trPr>
          <w:trHeight w:val="69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A898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B7B6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Studiul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genei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CG18135 de la Drosophila melanogaster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prin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utilizarea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unor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avansate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Analiză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Genetică,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Genomică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Bioinformatică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0BEC13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RAȚIU ATTILA CRISTIAN</w:t>
            </w:r>
          </w:p>
          <w:p w14:paraId="2791F4E4" w14:textId="391F0244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8CD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506509C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F34C4B3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Medicina personalizata si genomica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B905" w14:textId="0FD5017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novel insertional allele of the CG18135 gene is associated with severe mutant phenotypes in Drosophila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melnogaster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EF7A5" w14:textId="79A68A8C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Frontiers in Genetics</w:t>
            </w:r>
          </w:p>
        </w:tc>
      </w:tr>
      <w:tr w:rsidR="00B74E53" w:rsidRPr="005C6C39" w14:paraId="44507F36" w14:textId="77777777" w:rsidTr="003C5AD4">
        <w:trPr>
          <w:trHeight w:val="69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18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14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E06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35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3FB0" w14:textId="051E05EA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qDATA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an R application implementing a practical framework for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analyzing  quantitative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Real-Time PCR 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3907" w14:textId="6BD5889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Frontiers in Genetics</w:t>
            </w:r>
          </w:p>
        </w:tc>
      </w:tr>
      <w:tr w:rsidR="00B74E53" w:rsidRPr="005C6C39" w14:paraId="42019359" w14:textId="77777777" w:rsidTr="003C5AD4">
        <w:trPr>
          <w:trHeight w:val="76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8D8B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79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abordare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metodologică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integrativă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monitorizarea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țestoasei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dobrogene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(Testudo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graeca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48D107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STĂNESCU FLORINA</w:t>
            </w:r>
          </w:p>
          <w:p w14:paraId="1F87D64E" w14:textId="75A6B87A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433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Mediu si eco-tehnologii</w:t>
            </w:r>
          </w:p>
          <w:p w14:paraId="4B61008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35F246C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gestionarea, monitorizarea si depoluarea mediului</w:t>
            </w:r>
          </w:p>
          <w:p w14:paraId="54051F1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672C" w14:textId="26FF9511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Age assessment in tortoises: an evaluation of methods for the spur-thighed tortoise (Testudo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graeca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4E212" w14:textId="36066C5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Amphibia-Reptilia</w:t>
            </w:r>
          </w:p>
        </w:tc>
      </w:tr>
      <w:tr w:rsidR="00B74E53" w:rsidRPr="005C6C39" w14:paraId="75AA6F1A" w14:textId="77777777" w:rsidTr="003C5AD4">
        <w:trPr>
          <w:trHeight w:val="7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A336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2D2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C8B0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9DCD5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A980" w14:textId="2F77242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review of age estimation methods in non‐avian reptiles by growth marks in hard tissues.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87056" w14:textId="08B341F1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Integrative Zoology</w:t>
            </w:r>
          </w:p>
        </w:tc>
      </w:tr>
      <w:tr w:rsidR="00B74E53" w:rsidRPr="005C6C39" w14:paraId="33221AF6" w14:textId="77777777" w:rsidTr="003C5AD4">
        <w:trPr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2CD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E7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1A5C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F0B3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9BC20" w14:textId="5FF5767E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diversității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bioacustice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sitului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arheologic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Histria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BD2DAD7" w14:textId="66CFA599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primăvară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Academia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Oamenilor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24 – 25 Mai 2024</w:t>
            </w:r>
          </w:p>
        </w:tc>
      </w:tr>
      <w:tr w:rsidR="00B74E53" w:rsidRPr="005C6C39" w14:paraId="247663F9" w14:textId="77777777" w:rsidTr="003C5AD4">
        <w:trPr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12D9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78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55F6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5A6B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A1D6" w14:textId="5ACCEFA5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estimations: capture-mark-recapture and histological approaches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F6E47" w14:textId="0312867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Workshop on Age Estimations in the Wild</w:t>
            </w:r>
          </w:p>
        </w:tc>
      </w:tr>
      <w:tr w:rsidR="00B74E53" w:rsidRPr="005C6C39" w14:paraId="608A7AC4" w14:textId="77777777" w:rsidTr="003C5AD4">
        <w:trPr>
          <w:trHeight w:val="36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1A8D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DE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363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FD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F5A89" w14:textId="78BDC19F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Monitorizarea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țestoaselor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dobrogene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abordare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metodologică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integrativă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In: Book of Abstracts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112C9" w14:textId="22B9DFA9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AOSR 2023,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societate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sănătoasă</w:t>
            </w:r>
            <w:proofErr w:type="spellEnd"/>
          </w:p>
        </w:tc>
      </w:tr>
      <w:tr w:rsidR="00B74E53" w:rsidRPr="005C6C39" w14:paraId="6739D1C3" w14:textId="77777777" w:rsidTr="003C5AD4">
        <w:trPr>
          <w:trHeight w:val="13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E89C2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77BBCD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Aplicații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LiDAR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diminuarea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Multiriscului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orașele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transilvănene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. </w:t>
            </w: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Bune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practici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dezvoltare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urbană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sustenabilă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ED84" w14:textId="18000EFE" w:rsidR="00B74E53" w:rsidRPr="007B3277" w:rsidRDefault="00B74E53" w:rsidP="003C5A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ROȘCA SANDA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8CF1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Mediu si eco-tehnologii</w:t>
            </w:r>
          </w:p>
          <w:p w14:paraId="320DCC5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6662DA1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gestionarea, monitorizarea si depoluarea mediului</w:t>
            </w:r>
          </w:p>
          <w:p w14:paraId="28F1608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DC94E" w14:textId="63796B7A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Contributions to the Morphogenesis, Inventory, and Valorization of a Unique Speleological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Geomorphosite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Miresii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Cave - The Large Key of Dâmbovița, the Corridor Bran -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Dragoslave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(Romania)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086A3" w14:textId="441D25CD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Heritage </w:t>
            </w:r>
          </w:p>
        </w:tc>
      </w:tr>
      <w:tr w:rsidR="00B74E53" w:rsidRPr="005C6C39" w14:paraId="36657D47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439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979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9A07A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1E4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C0E84" w14:textId="2D3FF454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GIS-Based Agricultural Land Use Favorability Assessment in the Context of Climate Change: A case Study of the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Apuseni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Mountains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5A270" w14:textId="098CFF9A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74E53" w:rsidRPr="005C6C39" w14:paraId="796EA614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3D76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20C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24457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4937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A2A0" w14:textId="6F7C99D2" w:rsid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 analysis of the spatial distribution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european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bison (bison bonasus l.) </w:t>
            </w:r>
          </w:p>
          <w:p w14:paraId="6DCA68F0" w14:textId="10C537D6" w:rsidR="00B74E53" w:rsidRP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ânători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eamț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atural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ark,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omania, between </w:t>
            </w:r>
            <w:r w:rsidR="00B74E53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AND 2019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8B32E" w14:textId="2255239D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Geographia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Technica</w:t>
            </w:r>
          </w:p>
        </w:tc>
      </w:tr>
      <w:tr w:rsidR="00B74E53" w:rsidRPr="005C6C39" w14:paraId="4591CE16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3A3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07A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69EF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ACE9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5403D" w14:textId="3743F13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Spatial Analysis of Creative Industries for Urban Functional Zones: A GIS-Based Comparative Study in Eastern European Regional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Centres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Cluj-Napoca (Romania) and Pécs (Hungary)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E50E3" w14:textId="44898C4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74E53" w:rsidRPr="005C6C39" w14:paraId="281E56DF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BEF9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46121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F1BEF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7DB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7973" w14:textId="6BD77846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Spatial Planning Decision Based on Geomorphic Natural Hazards Distribution Analysis in Cluj County,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DEB72" w14:textId="442E18A1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74E53" w:rsidRPr="005C6C39" w14:paraId="401D55E5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7766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8C55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29230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183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0316B" w14:textId="3773B46D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GIS based soil erosion assessment using the USLE model for efficient land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 :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case study in an area with diverse pedo-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geomophological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bioclimatic characteristics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4CE5A" w14:textId="6CDD8E90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Notulae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Botanicae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Horti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Agrobotanici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Cluj-Napoca</w:t>
            </w:r>
          </w:p>
        </w:tc>
      </w:tr>
      <w:tr w:rsidR="00B74E53" w:rsidRPr="005C6C39" w14:paraId="2774B95A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0E21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BDCF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7C19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7D6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1E78F" w14:textId="0AB329C5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Bioremediation of Oil Contaminated Soil and restoration of Land Historically Polluted Oil Products in the Agricultural Circuit in the Plain and Western Hills,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D49CB" w14:textId="16561CFF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74E53" w:rsidRPr="005C6C39" w14:paraId="01F3B967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78BE9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37CC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C51E4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8E4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58D63" w14:textId="00A31F7C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Spatial Modeling through GIS Analysis of Flood Risk and Related Financial Vulnerability: Case Study: Turcu River,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E0D5F" w14:textId="0CFB780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74E53" w:rsidRPr="005C6C39" w14:paraId="677F28F8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C4742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69A9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E407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A63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D610" w14:textId="34CB6682" w:rsidR="00B74E53" w:rsidRP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pplication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technology to assess the environmental suitability for rupicapra 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carpathians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DF93A" w14:textId="74CD8703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Geographia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Technica</w:t>
            </w:r>
          </w:p>
        </w:tc>
      </w:tr>
      <w:tr w:rsidR="00B74E53" w:rsidRPr="005C6C39" w14:paraId="7676FC88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3988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F0BC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5C28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35155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0BD0" w14:textId="78CC8799" w:rsidR="00B74E53" w:rsidRP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eostatistical and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processing multi-risk assessment method for natural protected areas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5ED8C" w14:textId="33B4FC6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specificata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denumirea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revistei</w:t>
            </w:r>
            <w:proofErr w:type="spellEnd"/>
          </w:p>
        </w:tc>
      </w:tr>
      <w:tr w:rsidR="00B74E53" w:rsidRPr="005C6C39" w14:paraId="45F212C1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E41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3BC5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C03E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F5E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3745" w14:textId="5B28E57A" w:rsidR="00B74E53" w:rsidRP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ulti-risk decision-support tools for sustainable urban development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02D2E" w14:textId="45DFB842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38th Romanian Symposium on Geomorphology: Geomorphology in the Anthropocene</w:t>
            </w:r>
          </w:p>
        </w:tc>
      </w:tr>
      <w:tr w:rsidR="00B74E53" w:rsidRPr="005C6C39" w14:paraId="6A463B43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6562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AA94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CC75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4C1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2FE6C" w14:textId="6278B539" w:rsidR="00B74E53" w:rsidRP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owards automatic segmentation of landslides. preliminary results for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sibiu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county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72B56" w14:textId="2374D3A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38th Romanian Symposium on Geomorphology: Geomorphology in the Anthropocene</w:t>
            </w:r>
          </w:p>
        </w:tc>
      </w:tr>
      <w:tr w:rsidR="00B74E53" w:rsidRPr="005C6C39" w14:paraId="42CE59E2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5BF3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02E41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3733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733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E276C" w14:textId="1CC9681F" w:rsidR="00B74E53" w:rsidRPr="005C6C39" w:rsidRDefault="005C6C39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ssessment of territory's susceptibility to landslides and soil erosion 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sibiu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county based on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spatial analysis models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B52A5" w14:textId="1FE77B3F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38th Romanian Symposium on Geomorphology: Geomorphology in the Anthropocene</w:t>
            </w:r>
          </w:p>
        </w:tc>
      </w:tr>
      <w:tr w:rsidR="00B74E53" w:rsidRPr="005C6C39" w14:paraId="2204C2E2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B1A0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3549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05F6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A34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4C37" w14:textId="0E6FEAA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Optimizarea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utilizării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terenurilor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agricole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identificarea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pretabilității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terenurilor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ajutorul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tehnologiei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GIS.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caz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796E6" w14:textId="768A603C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Simpozionul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agro-economie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antropologie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IV-a, </w:t>
            </w:r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Noiembrie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2023</w:t>
            </w:r>
          </w:p>
        </w:tc>
      </w:tr>
      <w:tr w:rsidR="00B74E53" w:rsidRPr="005C6C39" w14:paraId="089B8D89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51CF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E06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2DEB6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C489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7C22" w14:textId="359ACDE4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Highway Safety in Romania: Al-Driven Landslide Detection for New Road Construction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CFF50" w14:textId="0ED9737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Zilele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Clujene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XXXVI-a,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Noiembrie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B74E53" w:rsidRPr="005C6C39" w14:paraId="4DDA7035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182B5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2D9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2A3D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2FF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ED5A" w14:textId="75AC38A3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Mulltirisk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Assessment in Covasna County, Romania: An Integrated Approach to Hazard Evolution and Mitigation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D4846" w14:textId="148C3602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Zilele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Clujene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XXXVI-a,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Noiembrie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B74E53" w:rsidRPr="005C6C39" w14:paraId="6DA073B9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85B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470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3A732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1DFE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8CB90" w14:textId="6200AC5D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Human and Financial Risk Assessment of Natural Hazards in Transylvanian Depression Cities: A GIS Approach using Spatial Analysis Models;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610D4" w14:textId="4EE14A1F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10th International Conference - ESPERA 2023 Dedicated to the 50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Anniversary of the National Institute for Economic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 ”Costin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Kiritescu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23-24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Noiembrie</w:t>
            </w:r>
            <w:proofErr w:type="spellEnd"/>
          </w:p>
        </w:tc>
      </w:tr>
      <w:tr w:rsidR="00B74E53" w:rsidRPr="005C6C39" w14:paraId="32300548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70D3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928C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AED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055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B6E0" w14:textId="33E5550A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GIS-Based Assessment of Land Use Favorability Under Climate Change: A Case Study from the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Apuseni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Mountains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C6D0B" w14:textId="23C53ED2" w:rsidR="00B74E53" w:rsidRPr="005C6C39" w:rsidRDefault="00235395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rotundă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desfășurată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egida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zilelor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clujene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2024, 18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octombrie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B74E53" w:rsidRPr="005C6C39" w14:paraId="7990F407" w14:textId="77777777" w:rsidTr="003C5AD4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D2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57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2DD" w14:textId="77777777" w:rsidR="00B74E53" w:rsidRPr="005C6C39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C1A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1E48B" w14:textId="07BB63E5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Multirisk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Assessment in the Context of Climate Change: Integrating Hazards for Sustainable Risk Management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96CD5" w14:textId="041BF63F" w:rsidR="00B74E53" w:rsidRPr="005C6C39" w:rsidRDefault="00235395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rotundă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desfășurată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egida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zilelor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clujene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2024, 18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octombrie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B74E53" w:rsidRPr="005C6C39" w14:paraId="470B6014" w14:textId="77777777" w:rsidTr="003C5AD4">
        <w:trPr>
          <w:trHeight w:val="114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108AC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6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26785D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Platformă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estimarea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nivelului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degradare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seismică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clădirilor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utilizând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tehnici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machine learning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90208" w14:textId="34D987A9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CALOFIR </w:t>
            </w:r>
            <w:r w:rsidR="003C5AD4"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VASILE</w:t>
            </w:r>
          </w:p>
          <w:p w14:paraId="5F7C52A4" w14:textId="554BE4B0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Narrow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5158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78EC68CB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07D2D0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Retelele viitorului, comunicatii, internetul lucrurilor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AEBC" w14:textId="04CF15B5" w:rsidR="00B74E53" w:rsidRPr="005C6C39" w:rsidRDefault="00B74E53" w:rsidP="00B74E53">
            <w:pPr>
              <w:pStyle w:val="Default"/>
              <w:rPr>
                <w:sz w:val="20"/>
                <w:szCs w:val="20"/>
              </w:rPr>
            </w:pPr>
            <w:r w:rsidRPr="005C6C39">
              <w:rPr>
                <w:sz w:val="20"/>
                <w:szCs w:val="20"/>
              </w:rPr>
              <w:t>Innovative approach to estimate structural damage using linear regression and K-nearest neighbors machine learning algorithms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320BA" w14:textId="17807E33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Results in Engineering</w:t>
            </w:r>
          </w:p>
        </w:tc>
      </w:tr>
      <w:tr w:rsidR="00B74E53" w:rsidRPr="005C6C39" w14:paraId="4DB8D519" w14:textId="77777777" w:rsidTr="003C5AD4">
        <w:trPr>
          <w:trHeight w:val="95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43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47D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B16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65E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232DC" w14:textId="37761BE8" w:rsidR="00B74E53" w:rsidRPr="005C6C39" w:rsidRDefault="00B74E53" w:rsidP="00B74E53">
            <w:pPr>
              <w:pStyle w:val="Default"/>
              <w:rPr>
                <w:sz w:val="20"/>
                <w:szCs w:val="20"/>
              </w:rPr>
            </w:pPr>
            <w:r w:rsidRPr="005C6C39">
              <w:rPr>
                <w:sz w:val="20"/>
                <w:szCs w:val="20"/>
              </w:rPr>
              <w:t>System analysis and design of a seismic damage estimation web platform using model-based engineering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62367" w14:textId="491961A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Scientific Bulletin, Series C, Electrical Engineering and Computer Science</w:t>
            </w:r>
          </w:p>
        </w:tc>
      </w:tr>
      <w:tr w:rsidR="00B74E53" w:rsidRPr="005C6C39" w14:paraId="778B9188" w14:textId="77777777" w:rsidTr="003C5AD4">
        <w:trPr>
          <w:trHeight w:val="76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1B74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159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Folosirea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digitalizării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creșterea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eficientei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folosirii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utilajelor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(Overall Equipment Effectiveness) in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companiile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producție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219E3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ABRUDAN DAN CLAUDIU</w:t>
            </w:r>
          </w:p>
          <w:p w14:paraId="3E57E13F" w14:textId="5B91198A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9082D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746B7B77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A6C6B41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Dispozitive si sisteme microelectronice pentru produse inteligente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86D4" w14:textId="6761E88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Performance Assessment Through OEE: A Critical Literature Review and Novel Applications, nr. 2024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2942F" w14:textId="4ED3FBE8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Review of Management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Economic Engineering</w:t>
            </w:r>
          </w:p>
        </w:tc>
      </w:tr>
      <w:tr w:rsidR="00B74E53" w:rsidRPr="005C6C39" w14:paraId="547B8D97" w14:textId="77777777" w:rsidTr="003C5AD4">
        <w:trPr>
          <w:trHeight w:val="7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B5A0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E8D05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4E71D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3056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02E6EE" w14:textId="3573D54A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Exploring OEE Integration with Strategic Tools for Operational Excellence: New Trends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Challenges in Management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62203D" w14:textId="37CA41D6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 of Global Business Processes</w:t>
            </w:r>
          </w:p>
        </w:tc>
      </w:tr>
      <w:tr w:rsidR="00B74E53" w:rsidRPr="005C6C39" w14:paraId="28FFEF57" w14:textId="77777777" w:rsidTr="003C5AD4">
        <w:trPr>
          <w:trHeight w:val="76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3FF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4D1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531" w14:textId="77777777" w:rsidR="00B74E53" w:rsidRPr="007B3277" w:rsidRDefault="00B74E53" w:rsidP="00B74E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EF6" w14:textId="77777777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DE70" w14:textId="654C934B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Evaluating Steel Manufacturing Systems Using OEE: An Innovative Case Study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E5E2F" w14:textId="45BB9B4F" w:rsidR="00B74E53" w:rsidRPr="005C6C39" w:rsidRDefault="00B74E53" w:rsidP="00B74E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ACTA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TECHNICA NAPOCENSIS</w:t>
            </w:r>
          </w:p>
        </w:tc>
      </w:tr>
      <w:tr w:rsidR="00B962CD" w:rsidRPr="005C6C39" w14:paraId="0BE82A04" w14:textId="77777777" w:rsidTr="003C5AD4">
        <w:trPr>
          <w:trHeight w:val="53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5B130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5E0D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Digitalizarea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procesului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evaluare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proofErr w:type="gram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expunerii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umane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câmpuri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electrice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magnetice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64EDA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GIURGIUMAN ADINA</w:t>
            </w:r>
          </w:p>
          <w:p w14:paraId="0AD92176" w14:textId="77777777" w:rsidR="00B962CD" w:rsidRPr="007B3277" w:rsidRDefault="00B962CD" w:rsidP="003C5A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56E6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6AC94AA5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74184F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Securitate cibernetica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D9BE8" w14:textId="5D20F2AC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Software Program for the Evaluation of Human Exposure to Electric and Magnetic Fields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2E83" w14:textId="540AA38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Technologies</w:t>
            </w:r>
          </w:p>
        </w:tc>
      </w:tr>
      <w:tr w:rsidR="00B962CD" w:rsidRPr="005C6C39" w14:paraId="6A4900DD" w14:textId="77777777" w:rsidTr="003C5AD4">
        <w:trPr>
          <w:trHeight w:val="53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1F4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A6BE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F0E2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7F81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BE5D" w14:textId="372F385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Analysis of human exposure to electric and magnetic fields while charging and driving an electrical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vehicule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1CE6D" w14:textId="29926A4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on Advancements of Medicine and Health Care through Technologies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articol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Book Chapter)</w:t>
            </w:r>
          </w:p>
        </w:tc>
      </w:tr>
      <w:tr w:rsidR="00B962CD" w:rsidRPr="005C6C39" w14:paraId="5FDEFB48" w14:textId="77777777" w:rsidTr="003C5AD4">
        <w:trPr>
          <w:trHeight w:val="53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34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67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A6B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DA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4C66" w14:textId="71050B5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Adapting the Formula for Planar Spiral Inductors' Inductance Computation to the New Oval Geometric Shape, Ideal for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De¬signing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Wireless Power Transfer Systems for Smart Devices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DC6C3" w14:textId="69914D71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B962CD" w:rsidRPr="005C6C39" w14:paraId="0DD5BF2F" w14:textId="77777777" w:rsidTr="003C5AD4">
        <w:trPr>
          <w:trHeight w:val="27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0876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  <w:p w14:paraId="7D789F1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7B1EA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Dezvoltarea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strategii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control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avansat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optimizare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procese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industria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farmaceutica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prin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integrarea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conceptelor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digital twin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machine learning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0F5697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NAȘCU IOANA</w:t>
            </w:r>
          </w:p>
          <w:p w14:paraId="70BB83DB" w14:textId="688DA8A9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E611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76A09FC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B1E740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e-Health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5B133" w14:textId="007EF79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Model Predictive Control Strategies for a Rotary Tablet Press 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Continous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Pharmaceutical Industry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BB32D" w14:textId="21ECE2AD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Proc. of the International Conference on Electrical, Computer, Communications and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Mechatronics Engineering (ICECCME 2024)</w:t>
            </w:r>
          </w:p>
        </w:tc>
      </w:tr>
      <w:tr w:rsidR="00B962CD" w:rsidRPr="005C6C39" w14:paraId="44635A73" w14:textId="77777777" w:rsidTr="003C5AD4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800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5419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2ED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5C7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5A1D" w14:textId="17C0CEA2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Multiparametric Model Predictive Control Strategies for a Rotary Tablet Press in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Pharmaceutical Industry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4EC8A" w14:textId="5AC3DC4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IEEE International Conference on Systems, Man and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Cybernetics</w:t>
            </w:r>
          </w:p>
        </w:tc>
      </w:tr>
      <w:tr w:rsidR="00B962CD" w:rsidRPr="005C6C39" w14:paraId="67020861" w14:textId="77777777" w:rsidTr="003C5AD4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D26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B77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77E2F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AEE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1FDD3" w14:textId="26E6739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 Predictive Control Strategies for Continuous Manufacturing Processes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36CCF" w14:textId="71EC1C5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34nd European Symposium on Computer Aided Process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Engineering;  Computer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Aided Chemical Engineering/ 15th International Symposium on Process Systems Engineering (ESCAPE34/PSE24)</w:t>
            </w:r>
          </w:p>
        </w:tc>
      </w:tr>
      <w:tr w:rsidR="00B962CD" w:rsidRPr="005C6C39" w14:paraId="1038293F" w14:textId="77777777" w:rsidTr="003C5AD4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608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B2AF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904F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ECF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418F" w14:textId="0A0875A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Application of Model Based Predictive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Control for a Rotary Tablet Press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2E5D6" w14:textId="17BDCCA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Proc. of the International Conference on Electrical, Computer, Communications and Mechatronics Engineering (ICECCME 2024)  </w:t>
            </w:r>
          </w:p>
        </w:tc>
      </w:tr>
      <w:tr w:rsidR="00B962CD" w:rsidRPr="005C6C39" w14:paraId="3435A8A2" w14:textId="77777777" w:rsidTr="003C5AD4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BF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66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4C7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4B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40223" w14:textId="78CCEA1D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Control Strategies for Continuous Manufacturing Processes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2BCE7" w14:textId="683E574A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Computers and Chemical Engineering 2024</w:t>
            </w:r>
          </w:p>
        </w:tc>
      </w:tr>
      <w:tr w:rsidR="00AC3928" w:rsidRPr="005C6C39" w14:paraId="6C85B658" w14:textId="77777777" w:rsidTr="003C5AD4">
        <w:trPr>
          <w:trHeight w:val="101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142F09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D589F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Evaluarea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rolului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digitalizării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contextul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sustenabilității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organizaționale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baza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unui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cadru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inovativ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statistice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tehnici</w:t>
            </w:r>
            <w:proofErr w:type="spellEnd"/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soft-computing.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ADC3B" w14:textId="77777777" w:rsidR="00AC3928" w:rsidRPr="007B3277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HERGHILIGIU IONUT VIOREL</w:t>
            </w:r>
          </w:p>
          <w:p w14:paraId="59E7DAB0" w14:textId="1D8C39F5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D710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34A5B9E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4DA0B77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Dispozitive si sisteme microelectronice pentru produse inteligente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72BAF" w14:textId="1A8DBF42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Mergers &amp; Acquisition Decisions in the Energy Sector Based on Financial Transparency and Audit Opinions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DF3C97D" w14:textId="406C8398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astern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European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conomics, Taylor &amp; Francis Group, LLC.</w:t>
            </w:r>
          </w:p>
        </w:tc>
      </w:tr>
      <w:tr w:rsidR="00AC3928" w:rsidRPr="005C6C39" w14:paraId="653FA924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7CB7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AFAD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462FB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F692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3281" w14:textId="5A6021E4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anufacturing companies' sustainability profile: identification based on multiple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correspondance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nalysys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B552F" w14:textId="1ECEE06C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Acta Technica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Napocensis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Series-Applied Mathematics Mechanics and Engineering</w:t>
            </w:r>
          </w:p>
        </w:tc>
      </w:tr>
      <w:tr w:rsidR="00AC3928" w:rsidRPr="005C6C39" w14:paraId="2DBB3D22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A557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DD9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9B4F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2FB0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65AA90" w14:textId="25A08783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security system with artificial intelligence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module for data communications into manufacturing company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D40CA" w14:textId="06E57E0A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Acta Technica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Napocensis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Seriesapplied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Mathematics, Mechanics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Engineering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C3928" w:rsidRPr="005C6C39" w14:paraId="35DF2A10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4FA3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3160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31374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4957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086A4" w14:textId="0B1E3278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Sustainable Corporate Performance Based on Audit Report Influence: An Empirical Approach through Financial Transparency and Gender Equality Dimensions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A1B1E" w14:textId="2D210BEB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Sustainability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C3928" w:rsidRPr="005C6C39" w14:paraId="5CE7B386" w14:textId="77777777" w:rsidTr="003C5AD4">
        <w:trPr>
          <w:trHeight w:val="8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D6B53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1BE2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96094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ADF70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A513" w14:textId="59E1F5C6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Statistical Methodology for the Decision-Making Process in a Company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BBE7D" w14:textId="2A480FA5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18th Romanian Textiles and Leather Conference </w:t>
            </w:r>
          </w:p>
        </w:tc>
      </w:tr>
      <w:tr w:rsidR="00AC3928" w:rsidRPr="005C6C39" w14:paraId="51AF84BE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F0E05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B6B2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C58C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1618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65CF1" w14:textId="59C5ED72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Statistically based Decisions fo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Human Resources Problem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8638A" w14:textId="238FA26B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3928" w:rsidRPr="005C6C39" w14:paraId="26BB71EA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43E2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1ECF5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5E13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EE6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37D52" w14:textId="2797BF1C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Infromation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Systems - Enhance Innovation: Reflections on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DeLone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McLean Model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B8A75" w14:textId="58569C0A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3928" w:rsidRPr="005C6C39" w14:paraId="605A0A71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D575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ACDE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7F71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DB68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F7F4" w14:textId="15B608B5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Organizational sustainability score - probability approach using fuzzy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116F1" w14:textId="0DE1C48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Environmental Engineering and Management Journal</w:t>
            </w:r>
          </w:p>
        </w:tc>
      </w:tr>
      <w:tr w:rsidR="00AC3928" w:rsidRPr="005C6C39" w14:paraId="2ECE0472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F8AA8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747A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2FAF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307D9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0B6F2" w14:textId="4A0CB419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Circular Causality Analysis of Corporate Performance and Accounting Quality in M&amp;As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734B5" w14:textId="6465EFCF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PLOS ONE</w:t>
            </w:r>
          </w:p>
        </w:tc>
      </w:tr>
      <w:tr w:rsidR="00AC3928" w:rsidRPr="005C6C39" w14:paraId="65EA9F6D" w14:textId="77777777" w:rsidTr="003C5AD4">
        <w:trPr>
          <w:trHeight w:val="9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4ECD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4C998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8BC3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6C84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5CBD208" w14:textId="35ADB20A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Information system evaluation from a green production management perspective in an automotive sector company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7453AB8" w14:textId="6393FB4E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Acta Technica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Napocensis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Series-Applied Mathematics Mechanics and Engineering</w:t>
            </w:r>
          </w:p>
        </w:tc>
      </w:tr>
      <w:tr w:rsidR="00AC3928" w:rsidRPr="005C6C39" w14:paraId="233349E9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FE3F2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A430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A726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0AE4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7524" w14:textId="0C04AEDE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Determinant Factors of M&amp;As in Emerging Economies: The Impact of Financial Performance in Romanian Minority Acquisitions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CB547" w14:textId="5C167C96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ECONOMIES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C3928" w:rsidRPr="005C6C39" w14:paraId="6510235B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73B07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024AF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BF656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61F63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F0EE7" w14:textId="01A38B3A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Corporate Information System and Environmental Sustainability Dimension -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TheAssociated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Link Evaluation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B8A29" w14:textId="7A20DE39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AC3928" w:rsidRPr="005C6C39" w14:paraId="5B818523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9397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D86A8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B65F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1E19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778C7" w14:textId="59FA2CB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Statistical Model for Evaluating the Organizational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Behaviour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System in Online Onsite Environments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14003" w14:textId="6D923F2C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AC3928" w:rsidRPr="005C6C39" w14:paraId="6CAFEEED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659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EE51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5729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A0A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0713" w14:textId="1E8E5AE5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Computerized device for monitoring ECG and PPG signals - design and redesign based on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  engineering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method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31B6D" w14:textId="7EE731A1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Bulletin of the Polytechnic Institute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Electrical Engineering, Power Engineering, Electronics Section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C3928" w:rsidRPr="005C6C39" w14:paraId="5936ACD2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DDB2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6384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2B9B0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5CC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902" w14:textId="34E96EB0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Statistical Research in Human Resource Management in Public Institutions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42C5D" w14:textId="7A481C24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Symposium "Technical Textiles - Present and Future"</w:t>
            </w:r>
          </w:p>
        </w:tc>
      </w:tr>
      <w:tr w:rsidR="00AC3928" w:rsidRPr="005C6C39" w14:paraId="75290DDA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0E79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EDB0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8649B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8F2F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E81A" w14:textId="3B6C98D9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Incremental innovation methodology that combines computerized modelling and simulation with value analysis and engineering method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E1D1" w14:textId="51A422A1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Bulletin of the Polytechnic Institute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Electrical Engineering, Power Engineering, Electronics Section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C3928" w:rsidRPr="005C6C39" w14:paraId="3DFEE1A3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55902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4827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AF73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0ACA9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CC016" w14:textId="73D48D5C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 development for measuring the Information System success and implicitly the organizational sustainability with the help of Artificial Intelligence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1ED07" w14:textId="3C3FF67D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Bulletin of the Polytechnic Institute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Material Science and Engineering Section</w:t>
            </w:r>
          </w:p>
        </w:tc>
      </w:tr>
      <w:tr w:rsidR="00AC3928" w:rsidRPr="005C6C39" w14:paraId="1C5B33FA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2F79D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2343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804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53E37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0098E0" w14:textId="7CDFDAD2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Sustainable decisions associated to mergers &amp; acquisitions in energy sector using fuzzy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F59B7F" w14:textId="332B19ED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onferinţa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naţională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știinţifică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ediţia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primăvară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–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ransformarea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știinţe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 (AOSR)</w:t>
            </w:r>
          </w:p>
        </w:tc>
      </w:tr>
      <w:tr w:rsidR="00AC3928" w:rsidRPr="005C6C39" w14:paraId="199C3436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5B35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1EC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08AB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0676F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CC29A" w14:textId="0755F1C5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Communication Model Assessment based on Organizational Emotional Intelligence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F2470A" w14:textId="178E5651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3928" w:rsidRPr="005C6C39" w14:paraId="4E73FC35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BAC8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741C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AE70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7C02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744EBF" w14:textId="453663A8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Methodology for evaluating the organizational integration management of human resources with special needs – an innovative approach using fuzzy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FDCB7B" w14:textId="1DDD55AE" w:rsidR="00AC3928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conferinţa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naţională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știinţifică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3928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AOSR 2024, IAȘI,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inteligenţei</w:t>
            </w:r>
            <w:proofErr w:type="spellEnd"/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artificiale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durabilă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r w:rsidR="00AC3928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ROMÂNIEI (AOSR)</w:t>
            </w:r>
          </w:p>
        </w:tc>
      </w:tr>
      <w:tr w:rsidR="00AC3928" w:rsidRPr="005C6C39" w14:paraId="0A882603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F64E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DED98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C29A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546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FDD30" w14:textId="77291724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 for measuring the success of the information system and implicitly the organizational sustainability with the help of artificial intelligence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A54D02" w14:textId="6CE1EBC6" w:rsidR="00AC3928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conferinţa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naţională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știinţifică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AOSR 2024, IAȘI,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inteligenţei</w:t>
            </w:r>
            <w:proofErr w:type="spellEnd"/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artificiale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durabilă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ROMÂNIEI (AOSR)</w:t>
            </w:r>
          </w:p>
        </w:tc>
      </w:tr>
      <w:tr w:rsidR="00AC3928" w:rsidRPr="005C6C39" w14:paraId="719C9AAF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043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9F553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512DF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1C4D0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82433" w14:textId="37141DBC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Organizational sustainability score - probability approach using fuzzy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117AB1" w14:textId="02688C36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="00DE2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E23DD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dition – </w:t>
            </w:r>
            <w:r w:rsidR="00DE2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E23DD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uropean </w:t>
            </w:r>
            <w:r w:rsidR="00DE2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E23DD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xhibition of </w:t>
            </w:r>
            <w:r w:rsidR="00DE2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DE23DD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reativity and </w:t>
            </w:r>
            <w:proofErr w:type="spellStart"/>
            <w:r w:rsidR="00DE2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DE23DD"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novation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11-13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AC3928" w:rsidRPr="005C6C39" w14:paraId="1D7398A4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7293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877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A6B5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517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FBE9D2" w14:textId="47902BBC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Effects of Internal and External factors on Economic Growth in Emerging Economies: Evidence from CEE Countries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460D28" w14:textId="307290E6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3928" w:rsidRPr="005C6C39" w14:paraId="52FC7F59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38EA3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3F2DB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8AE46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90C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F97BA9" w14:textId="47B3A005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Sustainable Decisions in M&amp;As Based on Audit Opinion and Financial Transparency. Empirical Evidence Regarding the Energy Sector from BRICS Countries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09D9FC" w14:textId="510EC425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Aevoae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George-Marian)</w:t>
            </w:r>
          </w:p>
        </w:tc>
      </w:tr>
      <w:tr w:rsidR="00AC3928" w:rsidRPr="005C6C39" w14:paraId="5609F839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5B44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002B1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4029D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115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77C578" w14:textId="3E87AD10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ESG and Systemic Risk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F7EA2" w14:textId="76070EAF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citări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Aevoae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George-Marian)</w:t>
            </w:r>
          </w:p>
        </w:tc>
      </w:tr>
      <w:tr w:rsidR="00AC3928" w:rsidRPr="005C6C39" w14:paraId="44C4C8EE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487B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2544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D5481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B88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7AAFA" w14:textId="07CB418B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Influence of Accounting and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Auditiong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Regulations on Decisions Regarding External Growth Strategies in Romanian Industry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703AD" w14:textId="1B9E2F9D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Aevoae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George-Marian)</w:t>
            </w:r>
          </w:p>
        </w:tc>
      </w:tr>
      <w:tr w:rsidR="00AC3928" w:rsidRPr="005C6C39" w14:paraId="0E899126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D3E6F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F859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447DF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122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640BDC" w14:textId="1DC109EE" w:rsidR="00AC3928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ontabilitatea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persoanelor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juridice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scop patrimonial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ccounting for nonprofit organizations)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7C3A7" w14:textId="642125DA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2022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Aevoae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George-Marian)</w:t>
            </w:r>
          </w:p>
        </w:tc>
      </w:tr>
      <w:tr w:rsidR="00AC3928" w:rsidRPr="005C6C39" w14:paraId="6CC9EA54" w14:textId="77777777" w:rsidTr="003C5AD4">
        <w:trPr>
          <w:trHeight w:val="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0A1D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D3E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0F952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9B0E9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748055" w14:textId="66B5F941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Digitalization role in organizational sustainability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6C24BB" w14:textId="6E282361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Green intelligence: carbon footprint assessment in digital economy, Eds. Larisa Ivașcu, Marius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Pîslaru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Muddassar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Sarfraz, CRC,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Taylor&amp;Francis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Group</w:t>
            </w:r>
          </w:p>
        </w:tc>
      </w:tr>
      <w:tr w:rsidR="00AC3928" w:rsidRPr="005C6C39" w14:paraId="40042A56" w14:textId="77777777" w:rsidTr="003C5AD4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F94E6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031C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34EB" w14:textId="77777777" w:rsidR="00AC3928" w:rsidRPr="005C6C39" w:rsidRDefault="00AC3928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FCDA" w14:textId="77777777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971D19" w14:textId="14E2283E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Sustainable innovation management model based on value engineering method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44231F" w14:textId="432E8A7F" w:rsidR="00AC3928" w:rsidRPr="005C6C39" w:rsidRDefault="00AC3928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2023: 17th International Symposium in Management - Reinventing Management in Turbulent Times</w:t>
            </w:r>
          </w:p>
        </w:tc>
      </w:tr>
      <w:tr w:rsidR="00DE23DD" w:rsidRPr="005C6C39" w14:paraId="464E8B91" w14:textId="77777777" w:rsidTr="003C5AD4">
        <w:trPr>
          <w:trHeight w:val="10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13C5E" w14:textId="7777777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59612" w14:textId="7777777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2C05" w14:textId="77777777" w:rsidR="00DE23DD" w:rsidRPr="005C6C39" w:rsidRDefault="00DE23D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A2D7" w14:textId="7777777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9808F2" w14:textId="1BE3ECCE" w:rsidR="00DE23DD" w:rsidRPr="005C6C39" w:rsidRDefault="00DE23DD" w:rsidP="00AC39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igital security system with artificial intelligence module for 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communications into manufacturing company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9BE28A" w14:textId="47D7860F" w:rsidR="00DE23DD" w:rsidRPr="005C6C39" w:rsidRDefault="00DE23DD" w:rsidP="00DE23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CTA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echnica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apocensis</w:t>
            </w:r>
            <w:proofErr w:type="spellEnd"/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eries-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pplied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athematics,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echanics and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C3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ngineering</w:t>
            </w:r>
          </w:p>
        </w:tc>
      </w:tr>
      <w:tr w:rsidR="00B962CD" w:rsidRPr="005C6C39" w14:paraId="5B17E753" w14:textId="77777777" w:rsidTr="003C5AD4">
        <w:trPr>
          <w:trHeight w:val="15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B14A6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81063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Soluție integrată pentru printarea 3D a elementelor specifice arhitecturii ecleziastice și clădirilor monument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1460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UNGUREANU DRAGOȘ</w:t>
            </w:r>
          </w:p>
          <w:p w14:paraId="17DC25BB" w14:textId="77777777" w:rsidR="00B962CD" w:rsidRPr="005C6C39" w:rsidRDefault="00B962CD" w:rsidP="003C5A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250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61B8D92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B6E965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C8A48C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trasabilitate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FC235B" w14:textId="7E993D2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Tooth contact analysis of spur and helical gears in case of shafts deflections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0DF25E" w14:textId="57CD3B1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 Conference organized by ASME, Washington DC, United States of America</w:t>
            </w:r>
          </w:p>
        </w:tc>
      </w:tr>
      <w:tr w:rsidR="00B962CD" w:rsidRPr="005C6C39" w14:paraId="6C2328A6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9B3F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E25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1045E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16A4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9727B7" w14:textId="7760EDD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influence of fatigue stresses upon the aspect of the specific stress-strain curve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DB9655" w14:textId="5C91676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Concepts in Mechanical Engineering Conference. 2024</w:t>
            </w:r>
          </w:p>
        </w:tc>
      </w:tr>
      <w:tr w:rsidR="00B962CD" w:rsidRPr="005C6C39" w14:paraId="21FA591C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B463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0903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02E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0C32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4BF008" w14:textId="51390F5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environmental impact of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performance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spur and helical gears in industry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445193" w14:textId="150F7C6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Concepts in Mechanical Engineering Conference. 2024</w:t>
            </w:r>
          </w:p>
        </w:tc>
      </w:tr>
      <w:tr w:rsidR="00B962CD" w:rsidRPr="005C6C39" w14:paraId="727EAC57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93F7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3BBB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4A036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1DD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D1D7" w14:textId="0E23C9B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Novel Approach for 3D Printing Fiber-Reinforced Mortars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DE2B3" w14:textId="0DFF477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Materials 2023</w:t>
            </w:r>
          </w:p>
        </w:tc>
      </w:tr>
      <w:tr w:rsidR="00B962CD" w:rsidRPr="005C6C39" w14:paraId="006D2CEA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6721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29E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7A628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36D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CFD5" w14:textId="1565074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Microstructure and Mechanical Properties of Cost-Efficient 3D Printed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Concrete Reinforced with Polypropylene Fibers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70B67" w14:textId="5FD51C5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Buildings 2023</w:t>
            </w:r>
          </w:p>
        </w:tc>
      </w:tr>
      <w:tr w:rsidR="00B962CD" w:rsidRPr="005C6C39" w14:paraId="4A3CE6AB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ACD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141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002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1E9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1A6C8" w14:textId="0DACFE8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Replicating Heritage Architectural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Elements within the BIM Framework through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LaserScanning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3D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Modeling, and 3D Printing with Cementitious Materials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C82B95" w14:textId="40ACB75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Contextul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Zilelor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Europene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Patrimoniului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Cultural, Academia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Moldovei</w:t>
            </w:r>
            <w:proofErr w:type="spellEnd"/>
          </w:p>
        </w:tc>
      </w:tr>
      <w:tr w:rsidR="00B962CD" w:rsidRPr="005C6C39" w14:paraId="705A968D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A0B8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33D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345C7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89D2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012A40" w14:textId="3D015C1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in-depth analysis of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material aspects in extrusion-based concrete 3D printing. Science for 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healthy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BE8754" w14:textId="7836CB0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Scientific Conference Academy of Romanian Scientists </w:t>
            </w:r>
          </w:p>
        </w:tc>
      </w:tr>
      <w:tr w:rsidR="00B962CD" w:rsidRPr="005C6C39" w14:paraId="758DD6F0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E94C9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EBCB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55D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C6DD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DE2B7D" w14:textId="6916A75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 printing of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architectural elements of cultural heritage using fiber-reinforced mortar: A novel approach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for rehabilitation and conservation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75392" w14:textId="251FE8C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14th International Conference on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 destructive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investigations and microanalysis for the diagnostics and conservation of cultural and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environmental heritage 2023</w:t>
            </w:r>
          </w:p>
        </w:tc>
      </w:tr>
      <w:tr w:rsidR="00B962CD" w:rsidRPr="005C6C39" w14:paraId="71D78516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B994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49F7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AF6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6A8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3325F7" w14:textId="5431675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Converting an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industrial hall into a museum of industrial archeology: approaches and plans for the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transformation of 'the tobacco storehouse' in Iasi,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4450AA" w14:textId="0656610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14th International Conference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 destructive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investigations and microanalysis for the diagnostics and conservation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of cultural and environmental heritage 2023</w:t>
            </w:r>
          </w:p>
        </w:tc>
      </w:tr>
      <w:tr w:rsidR="00B962CD" w:rsidRPr="005C6C39" w14:paraId="553D9ADC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99C7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9A35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FA02B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0854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0712EC" w14:textId="3AD51D0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review of the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additive manufacturing techniques used in the construction area.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DBECD" w14:textId="1CC6E34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ModTech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International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Conference 2023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Continental Forum Hotel, Bucharest, Romania.</w:t>
            </w:r>
          </w:p>
        </w:tc>
      </w:tr>
      <w:tr w:rsidR="00B962CD" w:rsidRPr="005C6C39" w14:paraId="4A13536E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C25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43F9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5C0E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728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199E2" w14:textId="36DEE535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review of the building integrated photovoltaics systems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E96D4F" w14:textId="296ADB4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ModTech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International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Conference 2023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Continental Forum Hotel, Bucharest, Romania.</w:t>
            </w:r>
          </w:p>
        </w:tc>
      </w:tr>
      <w:tr w:rsidR="00B962CD" w:rsidRPr="005C6C39" w14:paraId="744BF5A6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473B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C5C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D610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EB1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EE169" w14:textId="036B1D5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Managing Intervention Works for Conservation and Revitalization: A case Study of the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Bârnova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Monastery,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DA6B1D" w14:textId="3F5177A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Buildings 2024</w:t>
            </w:r>
          </w:p>
        </w:tc>
      </w:tr>
      <w:tr w:rsidR="00B962CD" w:rsidRPr="005C6C39" w14:paraId="70E24CCE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BD16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05B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0A77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D78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FDD77E" w14:textId="33694FB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 concrete printing technologies as the future of sustainable construction: A state-of-the-art review on applications, design parameters, performances and current progress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10178" w14:textId="6A22E7F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Buletinul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Institutului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Politehnic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962CD" w:rsidRPr="005C6C39" w14:paraId="4FDDC365" w14:textId="77777777" w:rsidTr="003C5AD4">
        <w:trPr>
          <w:trHeight w:val="14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708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27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0E6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04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9507C" w14:textId="139025A4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ase study on modern technologies used to meet nearly zero energy building requirements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21559A" w14:textId="6DEDE71D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MoDTech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MoDTech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International Conference)</w:t>
            </w:r>
          </w:p>
        </w:tc>
      </w:tr>
      <w:tr w:rsidR="00B962CD" w:rsidRPr="005C6C39" w14:paraId="747FE370" w14:textId="77777777" w:rsidTr="003C5AD4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2399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88E9A3" w14:textId="650D751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Integrarea soluțiilor digitale pentru controlul parametrilor defuncționare în instalațiile de producere a energiei electrice şi căldurii cu zero emisii de CO2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37D72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DOBRE</w:t>
            </w:r>
            <w:r w:rsidRPr="007B3277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CĂTĂLINA GEORGIANA</w:t>
            </w:r>
          </w:p>
          <w:p w14:paraId="63905E8C" w14:textId="27982853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7FC6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Mediu si eco-tehnologii</w:t>
            </w:r>
          </w:p>
          <w:p w14:paraId="5FEB93B9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B8F0DE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gestionarea, monitorizarea si depoluarea mediului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4AF3B8" w14:textId="2A04262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Review on available solutions for implementation of Small-medium combined heat and power (CHP) systems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AC68D" w14:textId="7C3870B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NACOT 2023</w:t>
            </w:r>
          </w:p>
        </w:tc>
      </w:tr>
      <w:tr w:rsidR="00B962CD" w:rsidRPr="005C6C39" w14:paraId="77F2DE2B" w14:textId="77777777" w:rsidTr="003C5AD4">
        <w:trPr>
          <w:trHeight w:val="2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F81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640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BE01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6E9F5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1A1B51" w14:textId="1C4938C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Presentation of some constructive solutions for a rotating machine with profiled rotors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96DEEC" w14:textId="401426E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NACOT 2023</w:t>
            </w:r>
          </w:p>
        </w:tc>
      </w:tr>
      <w:tr w:rsidR="00B962CD" w:rsidRPr="005C6C39" w14:paraId="679F4524" w14:textId="77777777" w:rsidTr="003C5AD4">
        <w:trPr>
          <w:trHeight w:val="2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2210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5B9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A8D7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4E79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5817D" w14:textId="6025220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Energy and exergy analysis of the heat pump cycle using working fluids with low environmental impact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659F5B" w14:textId="0B96D2D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11th International Conference on Thermal Equipment, Renewable Energy and Rural Development (TE-RE-RD)</w:t>
            </w:r>
          </w:p>
        </w:tc>
      </w:tr>
      <w:tr w:rsidR="00B962CD" w:rsidRPr="005C6C39" w14:paraId="4E01ADE4" w14:textId="77777777" w:rsidTr="003C5AD4">
        <w:trPr>
          <w:trHeight w:val="2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C632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7AC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5194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7E74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015062" w14:textId="34233E5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Exergoeconomic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Analysis of a Mechanical Compression Refrigeration Unit Run by an ORC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5B085" w14:textId="471BB7A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Entropy</w:t>
            </w:r>
          </w:p>
        </w:tc>
      </w:tr>
      <w:tr w:rsidR="00B962CD" w:rsidRPr="005C6C39" w14:paraId="1885163A" w14:textId="77777777" w:rsidTr="003C5AD4">
        <w:trPr>
          <w:trHeight w:val="2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8D9E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D014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289B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7DC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703DA" w14:textId="0D620513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Review of Available Solutions for Implementation of Small-Medium Combined Heat and Power (CHP) Systems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BAEFD" w14:textId="0469573D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Inventions</w:t>
            </w:r>
          </w:p>
        </w:tc>
      </w:tr>
      <w:tr w:rsidR="00B962CD" w:rsidRPr="005C6C39" w14:paraId="5F7602D3" w14:textId="77777777" w:rsidTr="003C5AD4">
        <w:trPr>
          <w:trHeight w:val="2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25B4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4931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B2966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024A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7C47" w14:textId="58446E8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Mathematical Modeling of Oxygen Transfer Using a Bubble Generator at a High Reynolds Number: A Partial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Differential Equation Approach for Air-to-Water Transfer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B8690" w14:textId="5450900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Inventions</w:t>
            </w:r>
          </w:p>
        </w:tc>
      </w:tr>
      <w:tr w:rsidR="00B962CD" w:rsidRPr="005C6C39" w14:paraId="591E35AB" w14:textId="77777777" w:rsidTr="003C5AD4">
        <w:trPr>
          <w:trHeight w:val="29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18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A37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5BD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0D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DE52BB" w14:textId="611AD45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Current State of Digitalization of Public Services: A Case Study</w:t>
            </w:r>
            <w:r w:rsidR="00DE2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18C3D9" w14:textId="740695A1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ICMIE 2023</w:t>
            </w:r>
          </w:p>
        </w:tc>
      </w:tr>
      <w:tr w:rsidR="00B962CD" w:rsidRPr="005C6C39" w14:paraId="3664F094" w14:textId="77777777" w:rsidTr="003C5AD4">
        <w:trPr>
          <w:trHeight w:val="8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5462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A254B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Creșterea gradului de incluziune digitală a contribuabililor prin dezvoltarea serviciilor</w:t>
            </w:r>
          </w:p>
          <w:p w14:paraId="6B98A99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publice digitale la distanță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8D3677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POPESCU MIRONA</w:t>
            </w:r>
          </w:p>
          <w:p w14:paraId="70DB9501" w14:textId="134FB419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F03E20" w14:textId="77777777" w:rsidR="00B962CD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7AB2F3D0" w14:textId="77777777" w:rsidR="007B3277" w:rsidRPr="005C6C39" w:rsidRDefault="007B3277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58C27B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inteligenta artificiala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F484ED" w14:textId="0DF0123A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Analyzing the Abandonment Rates in Romanian HEIs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901AE7" w14:textId="4DF7FE9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on Business Excellence</w:t>
            </w:r>
          </w:p>
        </w:tc>
      </w:tr>
      <w:tr w:rsidR="00B962CD" w:rsidRPr="005C6C39" w14:paraId="3E613F69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41D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C37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1E826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E8E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2B8DE3" w14:textId="3DEE66D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Citizens’ Perception of Digital Public Services: A Case Study among Romanian Citizens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EF035F" w14:textId="7DECB96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Administrative Sciences</w:t>
            </w:r>
          </w:p>
        </w:tc>
      </w:tr>
      <w:tr w:rsidR="00B962CD" w:rsidRPr="005C6C39" w14:paraId="38F5C676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A683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4A2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EF3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44B2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14E5A6" w14:textId="7D914FB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Process Automation for Smart Allocation of Human Resources within Projects using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ServiceNow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BAE526" w14:textId="4AAC6C1C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Buletinul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UPB, Seria C,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Inginerie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Electrică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Calculatoarelor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B962CD" w:rsidRPr="005C6C39" w14:paraId="03D50EDF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B66A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EAB1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6DD62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7E9B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0281" w14:textId="53BC4A6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Conceptual Framework for Unified E-Government Web Platform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FD897" w14:textId="797F689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Proceedings of the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International Conference on Business Excellence </w:t>
            </w:r>
          </w:p>
        </w:tc>
      </w:tr>
      <w:tr w:rsidR="00B962CD" w:rsidRPr="005C6C39" w14:paraId="699968FC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37B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0B8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CD550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062C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9A0B1" w14:textId="27DD8AB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 on Data Security Measures in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67593" w14:textId="7920023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B962CD" w:rsidRPr="005C6C39" w14:paraId="49592992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6A8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DAFB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AC90F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02C8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F5FC" w14:textId="5C0219D3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Analysis on Digital Public Services in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18E33" w14:textId="57A59AAD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Proceedings of the Central European Conference on Information and Intelligent Systems.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indexată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Proquest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DOAJ and EBSCO (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curs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indexare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B962CD" w:rsidRPr="005C6C39" w14:paraId="12DC045C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A73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FFB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BAD2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DD6D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CE8C" w14:textId="4F885B27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 current state of public services digitalization: a case study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8D123" w14:textId="37B1779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International Conference of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Management and Industrial Engineering </w:t>
            </w:r>
          </w:p>
        </w:tc>
      </w:tr>
      <w:tr w:rsidR="00B962CD" w:rsidRPr="005C6C39" w14:paraId="1FBE6507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FEC5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211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4422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383B9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32F7" w14:textId="3A48927A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mployee retention 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.: a case study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it companies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F0CB" w14:textId="17BE9583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International Conference of Management and Industrial Engineering </w:t>
            </w:r>
          </w:p>
        </w:tc>
      </w:tr>
      <w:tr w:rsidR="00B962CD" w:rsidRPr="005C6C39" w14:paraId="3F50E035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89B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33C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37AB8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BB9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368D" w14:textId="56C32EA1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use of artificial intelligence in education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81C2" w14:textId="46AE54BC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of Management and Industrial Engineering</w:t>
            </w:r>
          </w:p>
        </w:tc>
      </w:tr>
      <w:tr w:rsidR="00B962CD" w:rsidRPr="005C6C39" w14:paraId="2BEFEC23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622A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B380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5D12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6C2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651499" w14:textId="28F58D3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Exploring Factors Influencing the Adoption of Digital Public Services in the Context of Sustainable Operations Management. Insights from a focus group study in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D3F1CC" w14:textId="6F370D1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Primăvară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Produse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Inovative</w:t>
            </w:r>
            <w:proofErr w:type="spellEnd"/>
          </w:p>
        </w:tc>
      </w:tr>
      <w:tr w:rsidR="00B962CD" w:rsidRPr="005C6C39" w14:paraId="437CF45C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CA1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EAF5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5DAD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75F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3330F8" w14:textId="1A2A3C45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reen entrepreneurship among students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A6DA4" w14:textId="7CF61EB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of Management and Industrial Engineering</w:t>
            </w:r>
          </w:p>
        </w:tc>
      </w:tr>
      <w:tr w:rsidR="00B962CD" w:rsidRPr="005C6C39" w14:paraId="26EAEEB8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47B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E63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B72D4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0D92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67D9D" w14:textId="0906682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Tourists’ Satisfaction and the Efforts Made by Accommodation Units to Ensure a Sustainable Journey: Evidence from Sinaia,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4DB379" w14:textId="55D6168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on Innovation, Sustainability, and Applied Sciences (ICISAS 2023)</w:t>
            </w:r>
          </w:p>
        </w:tc>
      </w:tr>
      <w:tr w:rsidR="00B962CD" w:rsidRPr="005C6C39" w14:paraId="0EAB54C0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C07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7805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3B33F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0345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550F0" w14:textId="29377E58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nited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tates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america’s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most valuable brands in the period 2021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EE4C7" w14:textId="178683A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of Management and Industrial Engineering</w:t>
            </w:r>
          </w:p>
        </w:tc>
      </w:tr>
      <w:tr w:rsidR="00B962CD" w:rsidRPr="005C6C39" w14:paraId="391813B8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F14E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C2E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E6DC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E7DC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D39A7" w14:textId="1E75205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Digitization of Public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9223" w14:textId="0E677E4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FAIMA Business &amp; Management Journal</w:t>
            </w:r>
          </w:p>
        </w:tc>
      </w:tr>
      <w:tr w:rsidR="00B962CD" w:rsidRPr="005C6C39" w14:paraId="7915EDA5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4CD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69E0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8D04D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BF37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E4E1" w14:textId="33654D1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Transformation in the Romanian Public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779BC" w14:textId="504BC552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FAIMA Business &amp; Management Journal</w:t>
            </w:r>
          </w:p>
        </w:tc>
      </w:tr>
      <w:tr w:rsidR="00B962CD" w:rsidRPr="005C6C39" w14:paraId="078483EF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D6A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A1E3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D687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6D0A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BDA7" w14:textId="05DDC3B1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Digital Technology as a Facilitator of Improving Organizational Performance and Workplace Satisfaction: A Bibliometric Analysis Using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VOSviewer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919A" w14:textId="27A91C2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B962CD" w:rsidRPr="005C6C39" w14:paraId="7FEC0F98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2A2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B510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BBB0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0B4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9EEC" w14:textId="1DAA604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Quality, Performance, Excellence: The Harmonious Organizational Triad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E8333" w14:textId="2C3D8381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B962CD" w:rsidRPr="005C6C39" w14:paraId="24952FF2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F32C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BE02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3D6B1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034E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F56F" w14:textId="4EEAA64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Systematic Literature Review of Trends in Digital Marketing Research in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689E6" w14:textId="1AFAF241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B962CD" w:rsidRPr="005C6C39" w14:paraId="37758578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D264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BFE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B68B8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D1AF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0FB9C" w14:textId="56342498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analysis of the personal and professional experiences of the employees of a software development company regarding the digitization of public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13CC7" w14:textId="48AC732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of Management and Industrial Engineering</w:t>
            </w:r>
          </w:p>
        </w:tc>
      </w:tr>
      <w:tr w:rsidR="00B962CD" w:rsidRPr="005C6C39" w14:paraId="55A082A9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2B1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779F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F5240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2058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8133" w14:textId="0CCFD803" w:rsidR="00B962C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ehind the screens: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developers'insights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enhancing public services through digitization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541F7" w14:textId="6ADDAAD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of Management and Industrial Engineering</w:t>
            </w:r>
          </w:p>
        </w:tc>
      </w:tr>
      <w:tr w:rsidR="00B962CD" w:rsidRPr="005C6C39" w14:paraId="3B8A3D14" w14:textId="77777777" w:rsidTr="003C5AD4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76B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53FB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9865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3F9B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E010" w14:textId="54F0161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Leadership in Education: A Case Study of Successful Team Learning Activities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B12F" w14:textId="198CEA8B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EDULEARN23 Proceedings</w:t>
            </w:r>
          </w:p>
        </w:tc>
      </w:tr>
      <w:tr w:rsidR="00DE23DD" w:rsidRPr="005C6C39" w14:paraId="00CD214C" w14:textId="77777777" w:rsidTr="003C5AD4">
        <w:trPr>
          <w:trHeight w:val="138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FC69" w14:textId="7777777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2150" w14:textId="7777777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7B361" w14:textId="77777777" w:rsidR="00DE23DD" w:rsidRPr="005C6C39" w:rsidRDefault="00DE23D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8EB7" w14:textId="7777777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384F3B2" w14:textId="4E0E9D14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Overview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Existing Gap Between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Romanian University Educational Offers Focused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Entrepreneurship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Maritime Cruise Industry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E85DF1C" w14:textId="21ACE627" w:rsidR="00DE23DD" w:rsidRPr="005C6C39" w:rsidRDefault="00DE23D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Business Logistics</w:t>
            </w:r>
          </w:p>
        </w:tc>
      </w:tr>
      <w:tr w:rsidR="00B962CD" w:rsidRPr="005C6C39" w14:paraId="6A92FD03" w14:textId="77777777" w:rsidTr="003C5AD4">
        <w:trPr>
          <w:trHeight w:val="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6E1D61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9F43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Digitalizare 3D de precizie în agricultură și silvicultură, utilizând platformele UAV și </w:t>
            </w: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lastRenderedPageBreak/>
              <w:t>fuzionarea livrabilelor fotogrammetrice și LiDAR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AB7DF7" w14:textId="77777777" w:rsidR="00B962CD" w:rsidRPr="007B3277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SESTRAȘ PAUL</w:t>
            </w:r>
          </w:p>
          <w:p w14:paraId="19390087" w14:textId="16F1731D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FE6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3E8D9A9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96FB51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Agricultura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8DA4C" w14:textId="2920CCE4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GIS based soil erosion assessment using the USLE model for efficient land management: A case study in an area with diverse pedo-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geomorphological and bioclimatic characteristics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B83FB" w14:textId="6A6111C1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Notulae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Botanicae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Horti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Agrobotanici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Cluj-Napoca</w:t>
            </w:r>
          </w:p>
        </w:tc>
      </w:tr>
      <w:tr w:rsidR="00B962CD" w:rsidRPr="005C6C39" w14:paraId="13ADBCF1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EA97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2B8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A5E7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550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8BC8D" w14:textId="28F30B8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Touch, feel, heal. The use of hospital green spaces and landscape as sensory therapeutic gardens: a case study in a university clinic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62532" w14:textId="0F0E21E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Frontiers in Psychology</w:t>
            </w:r>
          </w:p>
        </w:tc>
      </w:tr>
      <w:tr w:rsidR="00B962CD" w:rsidRPr="005C6C39" w14:paraId="0CDD38DF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31D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3834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F7FF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5D1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9B2FF" w14:textId="2C371E9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LiDAR-UAS Derived Digital Terrain Models with Hierarchic Robust and Volume-Based Filtering Approaches for Precision Topographic Mapping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4A07A" w14:textId="599D5CD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Remote Sensing</w:t>
            </w:r>
          </w:p>
        </w:tc>
      </w:tr>
      <w:tr w:rsidR="00B962CD" w:rsidRPr="005C6C39" w14:paraId="79697F4D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B809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179A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3B542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7F6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DE891" w14:textId="0500C4E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Spatial Analysis of Creative Industries for Urban Functional Zones: A GIS-Based Comparative Study in Eastern European Regional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Centres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Cluj-Napoca (Romania) and Pécs (Hungary)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FBB19" w14:textId="098FCA36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B962CD" w:rsidRPr="005C6C39" w14:paraId="32E5BC84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A94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EFD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1BC3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1E4D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45C74" w14:textId="6C4D34BC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FT-IR and HPLC analysis of silver fir (Abies alba Mill.) bark compounds from different geographical provenances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B93E6" w14:textId="68ECF632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Heliyon</w:t>
            </w:r>
            <w:proofErr w:type="spellEnd"/>
          </w:p>
        </w:tc>
      </w:tr>
      <w:tr w:rsidR="00B962CD" w:rsidRPr="005C6C39" w14:paraId="6A8D9F76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E54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A52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CF8B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C17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365D" w14:textId="65ADDD9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Evaluation of tectonic activity using morphometric indices: Study of the case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Taïliloute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ridge (middle-Atlas region, Morocco)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2629C" w14:textId="5A19D1C0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African Earth Sciences</w:t>
            </w:r>
          </w:p>
        </w:tc>
      </w:tr>
      <w:tr w:rsidR="00B962CD" w:rsidRPr="005C6C39" w14:paraId="01528B57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52D3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5442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3EA99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E165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DC86" w14:textId="2B9096E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Machine learning models for gully erosion susceptibility assessment in the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Tensift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catchment, Haouz plain, Morocco for sustainable development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2CBD5" w14:textId="64FAFCA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African Earth Sciences</w:t>
            </w:r>
          </w:p>
        </w:tc>
      </w:tr>
      <w:tr w:rsidR="00B962CD" w:rsidRPr="005C6C39" w14:paraId="51743126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3DBB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50074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5F6C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80A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9A3C" w14:textId="0BBC7F5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Optimizing flood susceptibility assessment in semi-arid regions using ensemble algorithms: a case study of Moroccan High Atlas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6AF69" w14:textId="596E2E88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Hazards</w:t>
            </w:r>
          </w:p>
        </w:tc>
      </w:tr>
      <w:tr w:rsidR="00B962CD" w:rsidRPr="005C6C39" w14:paraId="72DDE84F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F1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9DCD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90EC6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9B65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5546" w14:textId="72FBEFE5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Mathematical vs. machine learning models for particle size distribution in fragile soils of North Western Himalayas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A2158" w14:textId="462F11E3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Soils and Sediments</w:t>
            </w:r>
          </w:p>
        </w:tc>
      </w:tr>
      <w:tr w:rsidR="00B962CD" w:rsidRPr="005C6C39" w14:paraId="4B3AF497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1982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5EF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72FE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2967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37EC" w14:textId="16CE084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Spatial mapping for multi-hazard land management in sparsely vegetated watersheds using machine learning algorithms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83AF8" w14:textId="7921862D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Environmental Earth Sciences</w:t>
            </w:r>
          </w:p>
        </w:tc>
      </w:tr>
      <w:tr w:rsidR="00B962CD" w:rsidRPr="005C6C39" w14:paraId="05CE243C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1D0C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272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F70B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009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A79E7" w14:textId="1625777E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Assessing landslide susceptibility in northern Morocco: A geostatistical </w:t>
            </w: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mapping approach in Al Hoceima-Ajdir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357D9" w14:textId="3665DC1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Journal of African Earth Sciences</w:t>
            </w:r>
          </w:p>
        </w:tc>
      </w:tr>
      <w:tr w:rsidR="00B962CD" w:rsidRPr="005C6C39" w14:paraId="4BBE28FE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0C3C6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362B0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D905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81EA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B378" w14:textId="7CB9247C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Rainfall-runoff modeling based on HEC-HMS model: a case study in an area with increased groundwater discharge potential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8C4AE" w14:textId="65B9A9D9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Frontiers in Water</w:t>
            </w:r>
          </w:p>
        </w:tc>
      </w:tr>
      <w:tr w:rsidR="00B962CD" w:rsidRPr="005C6C39" w14:paraId="6CB98052" w14:textId="77777777" w:rsidTr="003C5AD4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3AF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17E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E5A" w14:textId="77777777" w:rsidR="00B962CD" w:rsidRPr="005C6C39" w:rsidRDefault="00B962CD" w:rsidP="00B962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26D" w14:textId="7777777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CE1F" w14:textId="1EB5CCF7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Exploring soil pedogenesis through frequency-dependent magnetic susceptibility in varied lithological environments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762E4" w14:textId="3F84DF1F" w:rsidR="00B962CD" w:rsidRPr="005C6C39" w:rsidRDefault="00B962CD" w:rsidP="00B962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Euro-Mediterranean Journal for Environmental Integration</w:t>
            </w:r>
          </w:p>
        </w:tc>
      </w:tr>
      <w:tr w:rsidR="00B70FF7" w:rsidRPr="005C6C39" w14:paraId="7E8C69CA" w14:textId="77777777" w:rsidTr="003C5AD4">
        <w:trPr>
          <w:trHeight w:val="9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14B36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AF1867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Agricultura ecologică, certificarea produselor agroalimentare și strategii de marketing digital pentru micii producători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304CC" w14:textId="77777777" w:rsidR="00B70FF7" w:rsidRPr="007B3277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BRUMĂ IOAN SEBASTIAN</w:t>
            </w:r>
          </w:p>
          <w:p w14:paraId="636DD85A" w14:textId="47D9DA0E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1E22B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311E4D8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2923ACB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Alimente sigure si durabile pentru o dieta sanatoasa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7660" w14:textId="025FDD3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Bibliometric Analysis of Organic Farming and Voluntary Certifications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DFBF" w14:textId="32B634EA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</w:tr>
      <w:tr w:rsidR="00B70FF7" w:rsidRPr="005C6C39" w14:paraId="097EDE07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B188E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D97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9DC25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266D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1D2CD" w14:textId="1318B5C0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 of Agri-Food By-Products in the Food Industry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0ECF2" w14:textId="36014ED5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</w:tr>
      <w:tr w:rsidR="00B70FF7" w:rsidRPr="005C6C39" w14:paraId="46881A01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6B69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D962D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71FED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0B04D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2E58" w14:textId="6B3A112D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Evolution of the Romanian Organic Agriculture in a Global Context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6E4E5" w14:textId="2DB1D659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Agricultural Research</w:t>
            </w:r>
          </w:p>
        </w:tc>
      </w:tr>
      <w:tr w:rsidR="00B70FF7" w:rsidRPr="005C6C39" w14:paraId="7D2D2C45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7918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7AAB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A9CC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8A902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8B0E2" w14:textId="1A78D67F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Does the payment method matter in online shopping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behaviour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 Study on the Romanian market of vegetables during the pandemic crisis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8AF1" w14:textId="28C98886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Agricultural Economics</w:t>
            </w:r>
          </w:p>
        </w:tc>
      </w:tr>
      <w:tr w:rsidR="00B70FF7" w:rsidRPr="005C6C39" w14:paraId="33B3DD0C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84269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8CFC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8D64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E1A1C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C6369" w14:textId="568753F8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Consumer perception on the local gastronomical points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E98AD" w14:textId="20AD4263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Scientific papers Series Management, Economic Engineering in Agriculture and Rural Development</w:t>
            </w:r>
          </w:p>
        </w:tc>
      </w:tr>
      <w:tr w:rsidR="00B70FF7" w:rsidRPr="005C6C39" w14:paraId="04CE1760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D1AE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BC27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09FF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64FB5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CA4F3" w14:textId="31D89C05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Organic Agriculture and Products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Certifified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Under Quality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Shemes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0E215" w14:textId="5DE62D4D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Annals Series on Agriculture, Silviculture and Veterinary Medicine</w:t>
            </w:r>
          </w:p>
        </w:tc>
      </w:tr>
      <w:tr w:rsidR="00B70FF7" w:rsidRPr="005C6C39" w14:paraId="1D9E39ED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65E2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8F28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B558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1B334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C19B" w14:textId="6264D9BB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Buying Frequency for Traditional and Ecologically Certified Products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450D9" w14:textId="5201D750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Economics, Management, and Financial Markets</w:t>
            </w:r>
          </w:p>
        </w:tc>
      </w:tr>
      <w:tr w:rsidR="00B70FF7" w:rsidRPr="005C6C39" w14:paraId="0F9C557A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E934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F4665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7265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D8780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4082C" w14:textId="2BAE05FC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târgurilor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produse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locale ca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inițiative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co-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comunitară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caz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vizitatorilor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Târgul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Iașul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Bucate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758D" w14:textId="2BE34D47" w:rsidR="00B70FF7" w:rsidRPr="005C6C39" w:rsidRDefault="00B118CD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ZENODO</w:t>
            </w:r>
          </w:p>
        </w:tc>
      </w:tr>
      <w:tr w:rsidR="00B70FF7" w:rsidRPr="005C6C39" w14:paraId="10C81A10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7E615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2BFB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CFA3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8479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0ACAC8" w14:textId="7D0EE0F0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Agricultura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ecologică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produsele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certificate pe scheme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calitate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1236AA" w14:textId="3ED86374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 cu </w:t>
            </w:r>
            <w:proofErr w:type="spellStart"/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societate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sănătoasă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organizatori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Universitatea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Ovidius din Constanța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Academia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Oamenilor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România</w:t>
            </w:r>
            <w:proofErr w:type="spellEnd"/>
          </w:p>
        </w:tc>
      </w:tr>
      <w:tr w:rsidR="00B70FF7" w:rsidRPr="005C6C39" w14:paraId="0ED708CB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C867E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06FD4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F12FA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7B725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9D45F" w14:textId="0E6C342F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privind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agricultura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ecologică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certificarea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voluntară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4F065" w14:textId="681A96C9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Simpozionul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Agro-Economie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Antropologie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Rurală,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ediția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IV-a, Academia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Filiala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Economice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Zane”</w:t>
            </w:r>
          </w:p>
        </w:tc>
      </w:tr>
      <w:tr w:rsidR="00B70FF7" w:rsidRPr="005C6C39" w14:paraId="281F983E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90CC4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9DC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E98A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916B9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9648B" w14:textId="5F178132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Benefits of Voluntary Certification of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AgriFoodProducts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Romania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2D7DA" w14:textId="23C455C0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Sesiunea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ESPERA 2023,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Economice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„Costin C.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Kirițescu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Academiei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Române</w:t>
            </w:r>
            <w:proofErr w:type="spellEnd"/>
          </w:p>
        </w:tc>
      </w:tr>
      <w:tr w:rsidR="00B70FF7" w:rsidRPr="005C6C39" w14:paraId="5E0CD524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5864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BD44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CCEB0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216AB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BC8B11" w14:textId="3E1A6085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Strategii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marketing digital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bazate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percepția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consumatorilor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asupra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mărcii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caz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Magazia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Morăriței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2FE910" w14:textId="14F5A9E2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Masa </w:t>
            </w:r>
            <w:proofErr w:type="spellStart"/>
            <w:proofErr w:type="gram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rotundă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Sisteme</w:t>
            </w:r>
            <w:proofErr w:type="spellEnd"/>
            <w:proofErr w:type="gram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agroalimentare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durabile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antreprenoriat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rural”,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organizatori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Academia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Filiala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Asociația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Rural Development Research Platform</w:t>
            </w:r>
          </w:p>
        </w:tc>
      </w:tr>
      <w:tr w:rsidR="00B70FF7" w:rsidRPr="005C6C39" w14:paraId="6C61A505" w14:textId="77777777" w:rsidTr="003C5AD4">
        <w:trPr>
          <w:trHeight w:val="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9A71D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CBFA0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50E3" w14:textId="77777777" w:rsidR="00B70FF7" w:rsidRPr="005C6C39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06A8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082DFA" w14:textId="2F82F53B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Beneficiile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marketingului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digital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micii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producători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agroalimentari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D8AC95" w14:textId="4E069FC4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Simpozionul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Agro-Economie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Antropologie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Rurală,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V-a, Academia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Română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Filiala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Institutul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Cercetări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Economice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Zane”</w:t>
            </w:r>
          </w:p>
        </w:tc>
      </w:tr>
      <w:tr w:rsidR="00F56058" w:rsidRPr="005C6C39" w14:paraId="41FCE932" w14:textId="77777777" w:rsidTr="003C5AD4">
        <w:trPr>
          <w:trHeight w:val="9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4A94C" w14:textId="77777777" w:rsidR="00F56058" w:rsidRPr="005C6C39" w:rsidRDefault="00F56058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FCBCF" w14:textId="77777777" w:rsidR="00F56058" w:rsidRPr="005C6C39" w:rsidRDefault="00F56058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A023" w14:textId="77777777" w:rsidR="00F56058" w:rsidRPr="005C6C39" w:rsidRDefault="00F56058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33AF" w14:textId="77777777" w:rsidR="00F56058" w:rsidRPr="005C6C39" w:rsidRDefault="00F56058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1199AA" w14:textId="651E72E4" w:rsidR="00F56058" w:rsidRPr="005C6C39" w:rsidRDefault="00F56058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Digital marketing strategies based on consumer perception of the brand.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Magazia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morăriței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case study, Iasi, Romania 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40E779" w14:textId="1A00BE5B" w:rsidR="00F56058" w:rsidRPr="005C6C39" w:rsidRDefault="00F56058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Revista</w:t>
            </w:r>
            <w:proofErr w:type="spellEnd"/>
            <w:r w:rsidRPr="005C6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Scientific papers Series Management, Economic Engineering in Agriculture and Rural Development</w:t>
            </w:r>
          </w:p>
        </w:tc>
      </w:tr>
      <w:tr w:rsidR="00B70FF7" w:rsidRPr="005C6C39" w14:paraId="61306806" w14:textId="77777777" w:rsidTr="003C5AD4">
        <w:trPr>
          <w:trHeight w:val="8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6E8E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274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Percepția pacienților din România asupra utilizării telemedicinei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AD9C" w14:textId="77777777" w:rsidR="00B70FF7" w:rsidRPr="007B3277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STĂNESCU ANA MARIA ALEXANDRA</w:t>
            </w:r>
          </w:p>
          <w:p w14:paraId="2BF7FF9E" w14:textId="0B8F1F9C" w:rsidR="00B70FF7" w:rsidRPr="007B3277" w:rsidRDefault="00B70FF7" w:rsidP="00B70F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C8F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41B853D3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7749261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e-health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594" w14:textId="77777777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CFD" w14:textId="12B4CCF5" w:rsidR="00B70FF7" w:rsidRPr="005C6C39" w:rsidRDefault="00B70FF7" w:rsidP="00B70F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B34B1" w:rsidRPr="005C6C39" w14:paraId="4407015D" w14:textId="77777777" w:rsidTr="003C5AD4">
        <w:trPr>
          <w:trHeight w:val="69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3A086" w14:textId="77777777" w:rsidR="00FB34B1" w:rsidRPr="005C6C39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1EF33" w14:textId="77777777" w:rsidR="00FB34B1" w:rsidRPr="005C6C39" w:rsidRDefault="00FB34B1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Dezvoltarea unui model matematic al hematopoiezei clonale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37770" w14:textId="77777777" w:rsidR="00FB34B1" w:rsidRPr="007B3277" w:rsidRDefault="00FB34B1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TOMULEASA IONUȚ</w:t>
            </w:r>
          </w:p>
          <w:p w14:paraId="1F5A040B" w14:textId="0CBC52F5" w:rsidR="00FB34B1" w:rsidRPr="007B3277" w:rsidRDefault="00FB34B1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9D33D" w14:textId="77777777" w:rsidR="00FB34B1" w:rsidRPr="005C6C39" w:rsidRDefault="00FB34B1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2009C2AC" w14:textId="77777777" w:rsidR="00FB34B1" w:rsidRPr="005C6C39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17E0F76" w14:textId="77777777" w:rsidR="00FB34B1" w:rsidRPr="005C6C39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o viata autonoma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ED6269" w14:textId="110D845F" w:rsidR="00FB34B1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Therapeutic advances of targeting receptor tyrosine kinases in cancer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0E533F5" w14:textId="6AC75513" w:rsidR="00FB34B1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specificat</w:t>
            </w:r>
            <w:proofErr w:type="spellEnd"/>
          </w:p>
        </w:tc>
      </w:tr>
      <w:tr w:rsidR="00552502" w:rsidRPr="005C6C39" w14:paraId="0FC2DE6B" w14:textId="77777777" w:rsidTr="003C5AD4">
        <w:trPr>
          <w:trHeight w:val="1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4510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573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D67C6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2DBC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6AB73" w14:textId="233487E0" w:rsidR="00552502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eceptor tyrosine kinases in cancer. oncogenic molecular alterations to therapeutic horizons in precision medicine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C374F" w14:textId="28814299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Signal Transduction and Targeted Therapy</w:t>
            </w:r>
          </w:p>
        </w:tc>
      </w:tr>
      <w:tr w:rsidR="00552502" w:rsidRPr="005C6C39" w14:paraId="2394FCD3" w14:textId="77777777" w:rsidTr="003C5AD4">
        <w:trPr>
          <w:trHeight w:val="1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672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0B9B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1F2C2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ABC5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73FFA" w14:textId="11ACBF4B" w:rsidR="00552502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herapeutic advantages in the targeting of ror1 in hematological cancers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E1768" w14:textId="3F50443E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Cell Death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Discoveryy</w:t>
            </w:r>
            <w:proofErr w:type="spellEnd"/>
          </w:p>
        </w:tc>
      </w:tr>
      <w:tr w:rsidR="00552502" w:rsidRPr="005C6C39" w14:paraId="22B82C85" w14:textId="77777777" w:rsidTr="003C5AD4">
        <w:trPr>
          <w:trHeight w:val="1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3F0DD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C095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EBA73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3ACF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57E5" w14:textId="6E0DF01F" w:rsidR="00552502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roteasome inhibition in combination with immunotherapies: state-of-the-art in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multipi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myeloma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EA476" w14:textId="712A1FC6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Blood Reviews</w:t>
            </w:r>
          </w:p>
        </w:tc>
      </w:tr>
      <w:tr w:rsidR="00552502" w:rsidRPr="005C6C39" w14:paraId="2F7E4A36" w14:textId="77777777" w:rsidTr="003C5AD4">
        <w:trPr>
          <w:trHeight w:val="1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0A24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EBEA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21B4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B4B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44891" w14:textId="5D24569A" w:rsidR="00552502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ooking ahead on targeting macrophages by car t- or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nk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-cells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0CC66" w14:textId="62748415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Expert Opinion of Therapeutic Targets</w:t>
            </w:r>
          </w:p>
        </w:tc>
      </w:tr>
      <w:tr w:rsidR="00552502" w:rsidRPr="005C6C39" w14:paraId="1A730095" w14:textId="77777777" w:rsidTr="003C5AD4">
        <w:trPr>
          <w:trHeight w:val="1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1B55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6752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ACB0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2D35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D1E2" w14:textId="168E210B" w:rsidR="00552502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RNA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methylation sequencing shows different gene expression signatures for response to azacytidine therapy in high-grade myelodysplastic syndromes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793EF" w14:textId="1E8FD614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Journal of Cellular and Molecular Medicine </w:t>
            </w:r>
          </w:p>
        </w:tc>
      </w:tr>
      <w:tr w:rsidR="00552502" w:rsidRPr="005C6C39" w14:paraId="3CDE13E2" w14:textId="77777777" w:rsidTr="003C5AD4">
        <w:trPr>
          <w:trHeight w:val="14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5E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E47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5B0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05C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490B9" w14:textId="366FCABB" w:rsidR="00552502" w:rsidRPr="00DD2DB3" w:rsidRDefault="00FB34B1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mathematical model of clonal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hematopiesis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explaining phase transitions in myeloid leukemia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BEA1" w14:textId="210A5A1B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Mathematical Medicine and Biology</w:t>
            </w:r>
          </w:p>
        </w:tc>
      </w:tr>
      <w:tr w:rsidR="00552502" w:rsidRPr="005C6C39" w14:paraId="4FD6F5C5" w14:textId="77777777" w:rsidTr="003C5AD4">
        <w:trPr>
          <w:trHeight w:val="8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31F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64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Dezvoltarea unui sistem de diagnosticare al pseudopubertatii precoce la sobolani indusa de expunerea la lumina albastra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400B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POP (BREHAR)RALUCA MARIA</w:t>
            </w:r>
          </w:p>
          <w:p w14:paraId="2C822532" w14:textId="2FC725B8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7EC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16719A8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F41CC97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o viata autonoma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5621" w14:textId="7692E5D7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Inflammation and oxidative stress processes in induced precocious puberty in rats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75C25" w14:textId="7C88634F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Heliyon</w:t>
            </w:r>
            <w:proofErr w:type="spellEnd"/>
          </w:p>
        </w:tc>
      </w:tr>
      <w:tr w:rsidR="00552502" w:rsidRPr="005C6C39" w14:paraId="6A824EAC" w14:textId="77777777" w:rsidTr="003C5AD4">
        <w:trPr>
          <w:trHeight w:val="57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F6A0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236E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Utilizarea machine learning pentru analiza datelor de secvențiere in investigarea profilului epigenetic in bolile hematologie rare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AA6AB4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TIGU ADRIAN BOGDAN</w:t>
            </w:r>
          </w:p>
          <w:p w14:paraId="216C5661" w14:textId="05FEDDD6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A7B7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</w:t>
            </w:r>
          </w:p>
          <w:p w14:paraId="629F4ED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4A1247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Diagnosticare precoce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778B9" w14:textId="5872E293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RNA sequencing suggests that non-coding RNAs play a role in the development of acquired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haemophilia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F335E" w14:textId="4A6B0E46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Cellular and Molecular Medicine</w:t>
            </w:r>
          </w:p>
        </w:tc>
      </w:tr>
      <w:tr w:rsidR="00552502" w:rsidRPr="005C6C39" w14:paraId="275A4EE7" w14:textId="77777777" w:rsidTr="003C5AD4">
        <w:trPr>
          <w:trHeight w:val="2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DBA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C41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6C7CC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AE4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8E8F3" w14:textId="080F6A5A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Epigenetic Modifier Mutations in Peripheral T-Cell Lymphomas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A0D9D59" w14:textId="526FA6C8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 Issues in Molecular Biology</w:t>
            </w:r>
          </w:p>
        </w:tc>
      </w:tr>
      <w:tr w:rsidR="00552502" w:rsidRPr="005C6C39" w14:paraId="58CCB2C5" w14:textId="77777777" w:rsidTr="003C5AD4">
        <w:trPr>
          <w:trHeight w:val="2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A70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3AD3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95812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87C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A916" w14:textId="64570B8B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Real-life demographic landscape of congenital hemophilia in Romania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BB71E" w14:textId="7A62BFB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poster in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ZUMF 2024 - 2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decembrie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552502" w:rsidRPr="005C6C39" w14:paraId="78A3A8D1" w14:textId="77777777" w:rsidTr="003C5AD4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3043C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6556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62D13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0CA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C824" w14:textId="3960CE3B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Characterizing the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transcriptonic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profile of acquired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haemophilia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using RNA-seq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401BE" w14:textId="51CF8B0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Congresul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societății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tromboza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hemostaza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Montreal, Canada</w:t>
            </w:r>
          </w:p>
        </w:tc>
      </w:tr>
      <w:tr w:rsidR="00552502" w:rsidRPr="005C6C39" w14:paraId="0CF9EF2C" w14:textId="77777777" w:rsidTr="003C5AD4">
        <w:trPr>
          <w:trHeight w:val="20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F1D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8A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FDC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897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3F23" w14:textId="5F736FD4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PO11 - Evaluating the presence of Acquired Hemophilia A in a Romanian cohort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20A18" w14:textId="6A95F333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Inherited Bleeding Disorders and Inhibitors, Session: Publication Only</w:t>
            </w:r>
          </w:p>
        </w:tc>
      </w:tr>
      <w:tr w:rsidR="00552502" w:rsidRPr="005C6C39" w14:paraId="1EC1C3DF" w14:textId="77777777" w:rsidTr="003C5AD4">
        <w:trPr>
          <w:trHeight w:val="3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111F2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E5395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Soluții informatice pentru analiza impactului rețelelor de social media asupra instrumentelor investiționale cu grad ridicat de risc: cryptomonede și bursă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34D90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BARA ADELA</w:t>
            </w:r>
          </w:p>
          <w:p w14:paraId="1DEA9A88" w14:textId="1D9113FD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224E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7A2BEE7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267324E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Dispozitive si sisteme microelectronice pentru produse inteligente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D558" w14:textId="0245A903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Forecasting the Bitcoin Price with a Large Language Model leveraging the Social-Media - Cryptocurrencies Relationship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E899A" w14:textId="4571834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Articolul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curs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redactare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trimis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52502" w:rsidRPr="005C6C39" w14:paraId="23B76C25" w14:textId="77777777" w:rsidTr="003C5AD4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80E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9878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C6F9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1261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D77F" w14:textId="2EC4F9B5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Big data management and NoSQL databases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40F2F" w14:textId="55AC5BDC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Ovidius University Annals, Economic Sciences Series</w:t>
            </w:r>
          </w:p>
        </w:tc>
      </w:tr>
      <w:tr w:rsidR="00552502" w:rsidRPr="005C6C39" w14:paraId="70BB9ADD" w14:textId="77777777" w:rsidTr="003C5AD4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9AD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CE3F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1C3D0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B091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F98BF" w14:textId="504CEF39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Forecasting the Spot Market Electricity Price with a Long Short‐Term Memory Model Architecture in a Disruptive Economic and Geopolitical Context”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3AAC8" w14:textId="3282318E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Journal of Computational Intelligence Systems</w:t>
            </w:r>
          </w:p>
        </w:tc>
      </w:tr>
      <w:tr w:rsidR="00552502" w:rsidRPr="005C6C39" w14:paraId="47413A32" w14:textId="77777777" w:rsidTr="003C5AD4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0F2D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0105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DB31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58FA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39D4" w14:textId="47B3D1E1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Academic Publications over the Last Decade on Historical Bitcoin Prices using Generative Models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B5D25" w14:textId="58876E8B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Theoretical and Applied Electronic Commerce Research</w:t>
            </w:r>
          </w:p>
        </w:tc>
      </w:tr>
      <w:tr w:rsidR="00552502" w:rsidRPr="005C6C39" w14:paraId="1A4D9817" w14:textId="77777777" w:rsidTr="003C5AD4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25D4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D00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333F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FD32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3BC8" w14:textId="5EA8A11D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Descriptive-Predictive–Prescriptive Framework for the </w:t>
            </w:r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Media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–Cryptocurrencies Relationship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665D5" w14:textId="0639AE7B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Electronics</w:t>
            </w:r>
          </w:p>
        </w:tc>
      </w:tr>
      <w:tr w:rsidR="00552502" w:rsidRPr="005C6C39" w14:paraId="00883967" w14:textId="77777777" w:rsidTr="003C5AD4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59A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B8D4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8503C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AED6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7FEF" w14:textId="6DE74919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LLM-Based Applications in the Financial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29C6F" w14:textId="5CEC288F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ICBE (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articol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trimis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52502" w:rsidRPr="005C6C39" w14:paraId="7021C6D3" w14:textId="77777777" w:rsidTr="003C5AD4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73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AB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E8E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BF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A607" w14:textId="6ADCE61D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LLM-based Recommendation System for Bitcoin Trading Strategy / A data-preprocessing approach for improving machine learning algorithms for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classifiying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customers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94612" w14:textId="3774E384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Articolul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curs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concepere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redactare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trimis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52502" w:rsidRPr="005C6C39" w14:paraId="738DBDD6" w14:textId="77777777" w:rsidTr="003C5AD4">
        <w:trPr>
          <w:trHeight w:val="2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3FD3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5A0C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Facilitarea accesului la educație prin realitatea augmentată și stimularea învățării dinamice în afaceri prin microlearning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ABABD5" w14:textId="77777777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BEJINARU RUXANDRA</w:t>
            </w:r>
          </w:p>
          <w:p w14:paraId="03BC4B42" w14:textId="61B8A20E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C6F1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319FEC9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F43F29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inteligenta artificiala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94C3" w14:textId="2FA85F1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sustainable business ecosystems and the university role: a cluster analysis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D99A" w14:textId="6953C8B8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 Dynamics in the Knowledge Economy</w:t>
            </w:r>
          </w:p>
        </w:tc>
      </w:tr>
      <w:tr w:rsidR="00552502" w:rsidRPr="005C6C39" w14:paraId="7B698D01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E6E0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4AF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2E77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564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EEB1" w14:textId="4E4827DD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Augmented Reality App Solution </w:t>
            </w:r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Smart Campus Navigation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B58C" w14:textId="412E2E24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SYSTEMS</w:t>
            </w:r>
          </w:p>
        </w:tc>
      </w:tr>
      <w:tr w:rsidR="00552502" w:rsidRPr="005C6C39" w14:paraId="20FDDCD3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354B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5423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B6852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C7D1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74EFB" w14:textId="23ACE14A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 Technology Potential for Facilitating Access to Advanced Education for Students with ASD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DB38C" w14:textId="3A4B8EED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</w:p>
        </w:tc>
      </w:tr>
      <w:tr w:rsidR="00552502" w:rsidRPr="005C6C39" w14:paraId="2C8765B8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D51C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667C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1122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64F5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FB977" w14:textId="7FB6F907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Business Operations Through Microlearning, BPM and RPA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AEEC9" w14:textId="486637FE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International Conference on Business Excellence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rezultatelor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cercetării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la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Sesiunea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tineri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cercetători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Etapa 3, 5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iulie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sediul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Oamenilor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România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  <w:tr w:rsidR="00552502" w:rsidRPr="005C6C39" w14:paraId="30C9C0D6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0F5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88CF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0D29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B14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34417" w14:textId="29566507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Embracing diversity: Augmented Reality application for inclusive university campus navigation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808E3" w14:textId="726E8CD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Strategica International Conference, 11th edition</w:t>
            </w:r>
          </w:p>
        </w:tc>
      </w:tr>
      <w:tr w:rsidR="00552502" w:rsidRPr="005C6C39" w14:paraId="5C373FEB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7997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A41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2C53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2C7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BF0C" w14:textId="161D0E83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Îmbrățișarea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diversității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aplicație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realitate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augmentată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navigarea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incluzivă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campusul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universitar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1FA96" w14:textId="434D0158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Sesiunea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tineri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cercetători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552502" w:rsidRPr="005C6C39" w14:paraId="50D2DB00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007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F81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8FF58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891E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2614C" w14:textId="055B73CC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Augmenting the university campus: digital approach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B8FA7" w14:textId="20761E92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 International Scientific Congress - Society of Ambient Intelligence 20-25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Noiembrie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2023; Panel Discussion “Regional business ecosystem involvement to digitalization and green transition and university’s role”</w:t>
            </w:r>
          </w:p>
        </w:tc>
      </w:tr>
      <w:tr w:rsidR="00552502" w:rsidRPr="005C6C39" w14:paraId="6FA03161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866F7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2F50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E416A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06AB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5F01" w14:textId="6E7F892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Increasing the efficiency of business operations through microlearning, BPM and RPA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85F62" w14:textId="2DBC7268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6th International Conference “Competitiveness and sustainable development”</w:t>
            </w:r>
          </w:p>
        </w:tc>
      </w:tr>
      <w:tr w:rsidR="00552502" w:rsidRPr="005C6C39" w14:paraId="0531E923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CF6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AC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5B7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8B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E888" w14:textId="317DDB45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 Technology Potential for Facilitating Access to Advanced Education for Students with ASD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18CC3" w14:textId="4451B797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6th International Conference on Economics and Social Sciences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Geopolitical perspectives and technological challenges for sustainable growth in the 21st century</w:t>
            </w:r>
          </w:p>
        </w:tc>
      </w:tr>
      <w:tr w:rsidR="00552502" w:rsidRPr="005C6C39" w14:paraId="36E96A8D" w14:textId="77777777" w:rsidTr="003C5AD4">
        <w:trPr>
          <w:trHeight w:val="2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B33B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C094E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Sistem bazat pe tehnici de inteligenta artificiala pentru evaluarea  răspunsului psihofiziologic (al organismul uman) la stres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5A556" w14:textId="5E53CCA6" w:rsidR="00552502" w:rsidRPr="007B3277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PARASCHIV RUXANDRA VICTORIA</w:t>
            </w:r>
          </w:p>
          <w:p w14:paraId="00C5EE62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456E8D0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</w:rPr>
            </w:pPr>
          </w:p>
          <w:p w14:paraId="552E4AC7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AA1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1744AFC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11888DD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inteligenta artificiala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5A8D" w14:textId="6D72A456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Assisting Deaf and Hard-of-Hearing People in Critical Situations: Alleviating Stress and Enhancing Safety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88B6B" w14:textId="621757ED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In: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Sontea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V., Tiginyanu, I., Railean, S. (eds) 6th International Conference on Nanotechnologies and Biomedical Engineering. ICNBME 2023. IFMBE Proceedings, vol 92. Springer</w:t>
            </w:r>
          </w:p>
        </w:tc>
      </w:tr>
      <w:tr w:rsidR="00552502" w:rsidRPr="005C6C39" w14:paraId="43378733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FDFE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1D3A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0F04E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F9CE1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23497" w14:textId="34950C92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Unique EEG Patterns Related to Depression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837F6" w14:textId="550FFEFA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In: Costin, HN., Magjarević, R.,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Petroiu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G.G. (eds) Advances in Digital Health and Medical Bioengineering. EHB 2023. IFMBE Proceedings, vol 110. Springer</w:t>
            </w:r>
          </w:p>
        </w:tc>
      </w:tr>
      <w:tr w:rsidR="00552502" w:rsidRPr="005C6C39" w14:paraId="75092C83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A8E2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A48A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146AE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677D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FDED" w14:textId="61B590AA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Study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on the Correlation Between EEG Wave Patterns and Conscientiousness.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94CEF" w14:textId="0D7BAD6A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In: Costin, HN., Magjarević, R.,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Petroiu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G.G. (eds) Advances in Digital Health and Medical Bioengineering. EHB 2023. IFMBE Proceedings, vol 110. Springer</w:t>
            </w:r>
          </w:p>
        </w:tc>
      </w:tr>
      <w:tr w:rsidR="00552502" w:rsidRPr="005C6C39" w14:paraId="5A29CB9D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D869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2E9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F61A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1377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BC21" w14:textId="5CB88550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Validation of the Anxiety Assessment Method Employing the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g.TEC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Unicorn Hybrid Black Alongside Psychological Testing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A4084" w14:textId="2DDF24AE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In: Costin, HN., Magjarević, R.,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Petroiu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G.G. (eds) Advances in Digital Health and Medical Bioengineering. EHB 2023. IFMBE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Proceedings, vol 110. Springer</w:t>
            </w:r>
          </w:p>
        </w:tc>
      </w:tr>
      <w:tr w:rsidR="00552502" w:rsidRPr="005C6C39" w14:paraId="4A6D66D2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520B4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449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9808C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54D35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FB5A1" w14:textId="648F0026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Exploring EEG Patterns as Indicators of Stress: A Comprehensive Study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7D75A" w14:textId="5D05A2F2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In: Costin, HN., Magjarević, R.,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Petroiu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G.G. (eds) Advances in Digital Health and Medical Bioengineering. EHB 2023. IFMBE Proceedings, vol 110. Springer</w:t>
            </w:r>
          </w:p>
        </w:tc>
      </w:tr>
      <w:tr w:rsidR="00552502" w:rsidRPr="005C6C39" w14:paraId="02B22CA5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58E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B01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DAE47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D0C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D4D38" w14:textId="3C490265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Algorithm for Quantifying Anxiety, Stress, and Attention: Towards Objective Assessment of Mental States,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8188A" w14:textId="57EDA66B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13th International Symposium on Advanced Topics in Electrical Engineering (ATEE)</w:t>
            </w:r>
          </w:p>
        </w:tc>
      </w:tr>
      <w:tr w:rsidR="00552502" w:rsidRPr="005C6C39" w14:paraId="2A48F2B4" w14:textId="77777777" w:rsidTr="003C5AD4">
        <w:trPr>
          <w:trHeight w:val="2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76680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E498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4625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0C719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2E2E0" w14:textId="53164CE2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Determination of Cognitive-</w:t>
            </w:r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Emotional  Characteristics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through the Method of Individual Asymmetries of Power Spectral Density of EEG Waves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6838" w14:textId="1990572A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International Symposium on Fundamentals of Electrical Engineering (ISFEE)</w:t>
            </w:r>
          </w:p>
        </w:tc>
      </w:tr>
      <w:tr w:rsidR="00552502" w:rsidRPr="005C6C39" w14:paraId="3D6A9041" w14:textId="77777777" w:rsidTr="003C5AD4">
        <w:trPr>
          <w:trHeight w:val="82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3AC5F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8F33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A9DCD" w14:textId="77777777" w:rsidR="00552502" w:rsidRPr="005C6C39" w:rsidRDefault="00552502" w:rsidP="00552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8822" w14:textId="77777777" w:rsidR="00552502" w:rsidRPr="005C6C39" w:rsidRDefault="00552502" w:rsidP="005525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973ED8" w14:textId="516CB0A9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Human Behavior, Recognition, and Interpretation System using Physiological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Signals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B52AAAD" w14:textId="51C22B65" w:rsidR="00552502" w:rsidRPr="00DD2DB3" w:rsidRDefault="00552502" w:rsidP="005525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13th International Symposium on Advanced Topics in Electrical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Engineering (ATEE)</w:t>
            </w:r>
          </w:p>
        </w:tc>
      </w:tr>
      <w:tr w:rsidR="00EB4A82" w:rsidRPr="005C6C39" w14:paraId="49AA8BB8" w14:textId="77777777" w:rsidTr="003C5AD4">
        <w:trPr>
          <w:trHeight w:val="3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98588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471E0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Mulieres Moesiae Inferioris. O abordare contrastivă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03E976" w14:textId="77777777" w:rsidR="00EB4A82" w:rsidRPr="007B3277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CURCĂ ROXANA GABRIELA</w:t>
            </w:r>
          </w:p>
          <w:p w14:paraId="7A761042" w14:textId="133A624F" w:rsidR="00EB4A82" w:rsidRPr="007B3277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AB408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0715" w14:textId="54025930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Women’s Cultural Heritage in Inscriptions of Moesia Inferior: A </w:t>
            </w:r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Cultural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Perspective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E79FB" w14:textId="79245CD4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Journal of Conservation Science, Vol. 15, Issue 3</w:t>
            </w:r>
          </w:p>
        </w:tc>
      </w:tr>
      <w:tr w:rsidR="00EB4A82" w:rsidRPr="005C6C39" w14:paraId="3D4521F6" w14:textId="77777777" w:rsidTr="003C5AD4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982FE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119A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73E27" w14:textId="77777777" w:rsidR="00EB4A82" w:rsidRPr="007B3277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825A6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3616" w14:textId="030A1B6B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 in military diplomas from Moesia Inferior. A preliminary study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A93B" w14:textId="35CA88A6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Journal of Ancient History and Archaeology, Institute of Archaeology and Art History of Romanian Academy Cluj-Napoca, Technical University </w:t>
            </w:r>
            <w:proofErr w:type="gram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gram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Cluj-Napoca</w:t>
            </w:r>
          </w:p>
        </w:tc>
      </w:tr>
      <w:tr w:rsidR="00EB4A82" w:rsidRPr="005C6C39" w14:paraId="490DBAE5" w14:textId="77777777" w:rsidTr="003C5AD4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8EE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EC8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A9A" w14:textId="77777777" w:rsidR="00EB4A82" w:rsidRPr="007B3277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568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1C136" w14:textId="35E92BAA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Romanizarea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lingvistică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provinciile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Moesia Superior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Moesia Inferior (sec. I-III)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E2D54" w14:textId="4D3CDDB1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directorul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proiect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Roxana-Gabriela Curcă, a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câștigat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proiect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UEFISCDI,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Proiecte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Exploratorie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PN-IV-P1-PCE2023-1560,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pe plan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un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99,4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puncte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1.198.180 lei care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finanțat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 o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perioadă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ani.</w:t>
            </w:r>
          </w:p>
        </w:tc>
      </w:tr>
      <w:tr w:rsidR="00EB4A82" w:rsidRPr="005C6C39" w14:paraId="703B5F07" w14:textId="77777777" w:rsidTr="003C5AD4">
        <w:trPr>
          <w:trHeight w:val="2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BEDD26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6C355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Tehnici digitale pentru controlul și optimizarea traficului rutier prin utilizarea de algoritmi de inteligență artificială.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5CBDB" w14:textId="77777777" w:rsidR="00EB4A82" w:rsidRPr="007B3277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DIMON CĂTĂLIN</w:t>
            </w:r>
          </w:p>
          <w:p w14:paraId="7F73EE92" w14:textId="41DA39D5" w:rsidR="00EB4A82" w:rsidRPr="007B3277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94500D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5DCFC3AF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inteligenta artificiala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01C2" w14:textId="2B2F1DBB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Optmizarea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traseului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rețele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rutiere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adaptare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dinamică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62160" w14:textId="49945657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AOȘR -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societate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sănătoasă</w:t>
            </w:r>
            <w:proofErr w:type="spellEnd"/>
          </w:p>
        </w:tc>
      </w:tr>
      <w:tr w:rsidR="00EB4A82" w:rsidRPr="005C6C39" w14:paraId="0D71D8CC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E1D95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AD9B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C9EF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9944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651A" w14:textId="5AC1256A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 routing in a road network based on intelligent traffic lights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F4E0B" w14:textId="3EC53D3B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IEEE Transactions on Intelligent Transportation Systems</w:t>
            </w:r>
          </w:p>
        </w:tc>
      </w:tr>
      <w:tr w:rsidR="00EB4A82" w:rsidRPr="005C6C39" w14:paraId="58B95080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CF57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3684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2DBC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45F95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D29C" w14:textId="2FCAE597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Utilitatea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semaforizării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inteligente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decongestionarea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traficului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rutier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391B3" w14:textId="15D68D94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știintifică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primăvară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AOSR,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Transformarea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științe</w:t>
            </w:r>
            <w:proofErr w:type="spellEnd"/>
          </w:p>
        </w:tc>
      </w:tr>
      <w:tr w:rsidR="00EB4A82" w:rsidRPr="005C6C39" w14:paraId="2A389F3B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1B7C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54DD8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4397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D5D0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8439" w14:textId="63021153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Tehnici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optimizarea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traficului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rutier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utilizarea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algoritmi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inteligență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artificială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55B9E" w14:textId="615F7D95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Sesiunea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Tineri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cercetători</w:t>
            </w:r>
            <w:proofErr w:type="spellEnd"/>
          </w:p>
        </w:tc>
      </w:tr>
      <w:tr w:rsidR="00EB4A82" w:rsidRPr="005C6C39" w14:paraId="54DF2256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6463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0E85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D505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AC5FC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0B9F" w14:textId="2761B491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theory system optimization in a supplier-customer transport network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C99A4" w14:textId="6A58E6AE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10th International Conference on Information Technology and Quantitative Management (ITQM 2023)</w:t>
            </w:r>
          </w:p>
        </w:tc>
      </w:tr>
      <w:tr w:rsidR="00EB4A82" w:rsidRPr="005C6C39" w14:paraId="62902680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51D74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7A750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A5612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B83F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1C34" w14:textId="6F969067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traficului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rutier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urban ca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descentralizat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FF67D" w14:textId="7E2EAE88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Conferinta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Stiintifica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Primavara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AOSR 2024</w:t>
            </w:r>
          </w:p>
        </w:tc>
      </w:tr>
      <w:tr w:rsidR="00EB4A82" w:rsidRPr="005C6C39" w14:paraId="44C6A937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1D78A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69735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B06E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4668B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C2A1" w14:textId="5FEAA5FE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Efficiency for Routing Networks Management in Supplier-customer Distribution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Systems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D760D" w14:textId="47EEF497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Studies in Information and Control</w:t>
            </w:r>
          </w:p>
        </w:tc>
      </w:tr>
      <w:tr w:rsidR="00EB4A82" w:rsidRPr="005C6C39" w14:paraId="4C0ADC7E" w14:textId="77777777" w:rsidTr="003C5AD4">
        <w:trPr>
          <w:trHeight w:val="2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A51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5E7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CC2" w14:textId="77777777" w:rsidR="00EB4A82" w:rsidRPr="005C6C39" w:rsidRDefault="00EB4A82" w:rsidP="00EB4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99E" w14:textId="77777777" w:rsidR="00EB4A82" w:rsidRPr="005C6C39" w:rsidRDefault="00EB4A82" w:rsidP="00EB4A8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E813" w14:textId="352A0D3D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Management of the Traffic Networks Transportation in Supplier-Customers 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Services by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Strategic Games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C0D67" w14:textId="294AA278" w:rsidR="00EB4A82" w:rsidRPr="00DD2DB3" w:rsidRDefault="00EB4A82" w:rsidP="00EB4A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11th International Conference on Information</w:t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Technology and Quantitative Management (ITQM 2024)</w:t>
            </w:r>
          </w:p>
        </w:tc>
      </w:tr>
      <w:tr w:rsidR="00CF5F50" w:rsidRPr="005C6C39" w14:paraId="13F76EF4" w14:textId="77777777" w:rsidTr="003C5AD4">
        <w:trPr>
          <w:trHeight w:val="26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972D3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76D60D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Instrumente de transformare digitală pentru eGuvernare prin utilizarea domeniilor .ro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01667" w14:textId="6712E4EF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DUMITRACHE MIHAIL</w:t>
            </w:r>
          </w:p>
          <w:p w14:paraId="4DF84250" w14:textId="6BE975A5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4C92F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6076ECE9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D6B8282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inteligenta artificiala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9887" w14:textId="487336C8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Generic Architecture for Building a Domain Name Reputation System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F3880" w14:textId="07097525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Studies in Informatics and Control</w:t>
            </w:r>
          </w:p>
        </w:tc>
      </w:tr>
      <w:tr w:rsidR="00CF5F50" w:rsidRPr="005C6C39" w14:paraId="08F56FC8" w14:textId="77777777" w:rsidTr="003C5AD4">
        <w:trPr>
          <w:trHeight w:val="2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088C5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D7E5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1601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6E57A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E4D3D" w14:textId="10DFC1CB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Considerații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teoretice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privind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reputației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domeniu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607C9" w14:textId="731A48CF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Journal of Information Technology and Automatic Control</w:t>
            </w:r>
          </w:p>
        </w:tc>
      </w:tr>
      <w:tr w:rsidR="00CF5F50" w:rsidRPr="005C6C39" w14:paraId="6F5BDB0F" w14:textId="77777777" w:rsidTr="003C5AD4">
        <w:trPr>
          <w:trHeight w:val="2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E0341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A5E9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B88E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026A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8CC1" w14:textId="43042F88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Digitalizarea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inteligența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artificială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="00FB3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aplicațiile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e-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Guvernare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27F55" w14:textId="7DA06868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Journal of Information Technology and Automatic Control</w:t>
            </w:r>
          </w:p>
        </w:tc>
      </w:tr>
      <w:tr w:rsidR="00CF5F50" w:rsidRPr="005C6C39" w14:paraId="616C0B2F" w14:textId="77777777" w:rsidTr="003C5AD4">
        <w:trPr>
          <w:trHeight w:val="2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FBFF7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47C3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1E64C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BF03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8A1EB" w14:textId="0DD25286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Digitalization in education: navigating the future of 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8752" w14:textId="58B49227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on Virtual Learning</w:t>
            </w:r>
          </w:p>
        </w:tc>
      </w:tr>
      <w:tr w:rsidR="00CF5F50" w:rsidRPr="005C6C39" w14:paraId="23BD2EFD" w14:textId="77777777" w:rsidTr="003C5AD4">
        <w:trPr>
          <w:trHeight w:val="2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60556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76000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ABCD7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B399B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BD4F" w14:textId="2257DA35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Blacklists and whitelists in the framework of a domain reputation system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45CE9" w14:textId="1F5AD648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Journal of Information Technology and Automatic Control</w:t>
            </w:r>
          </w:p>
        </w:tc>
      </w:tr>
      <w:tr w:rsidR="00CF5F50" w:rsidRPr="005C6C39" w14:paraId="6731E91D" w14:textId="77777777" w:rsidTr="003C5AD4">
        <w:trPr>
          <w:trHeight w:val="2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0594F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EE46C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C9F7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9F48D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7ADAD" w14:textId="7ADB5661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Domain Reputation System Architecture Description Using TOGAF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E8144" w14:textId="4B8DB95B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Studies in Informatics and Control</w:t>
            </w:r>
          </w:p>
        </w:tc>
      </w:tr>
      <w:tr w:rsidR="00CF5F50" w:rsidRPr="005C6C39" w14:paraId="4F27991B" w14:textId="77777777" w:rsidTr="003C5AD4">
        <w:trPr>
          <w:trHeight w:val="26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E75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7B7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D92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A64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EAE03" w14:textId="170CA41D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Impactul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statusului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numelor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domenii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internet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asupra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reputatiei</w:t>
            </w:r>
            <w:proofErr w:type="spellEnd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acestora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8134" w14:textId="5B00AE05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2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Journal of Information Technology and Automatic Control</w:t>
            </w:r>
          </w:p>
        </w:tc>
      </w:tr>
      <w:tr w:rsidR="00CF5F50" w:rsidRPr="005C6C39" w14:paraId="6C7AACAC" w14:textId="77777777" w:rsidTr="003C5AD4">
        <w:trPr>
          <w:trHeight w:val="8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4210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14DD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Sistem de navigație și control pentru misiuni militare în medii cu bruiaj GNSS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074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B327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ADOCHIEI IOANA</w:t>
            </w:r>
          </w:p>
          <w:p w14:paraId="52826E1F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70C77699" w14:textId="77777777" w:rsidR="00CF5F50" w:rsidRPr="007B3277" w:rsidRDefault="00CF5F50" w:rsidP="00CF5F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588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spatiale</w:t>
            </w:r>
          </w:p>
          <w:p w14:paraId="21C9F641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BF8D8E7" w14:textId="77777777" w:rsidR="00CF5F50" w:rsidRPr="005C6C39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6C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inteligenta artificiala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1CF" w14:textId="7ECAC433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36A" w14:textId="227F0AB7" w:rsidR="00CF5F50" w:rsidRPr="00DD2DB3" w:rsidRDefault="00CF5F50" w:rsidP="00CF5F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bookmarkEnd w:id="0"/>
    </w:tbl>
    <w:p w14:paraId="393F234B" w14:textId="77777777" w:rsidR="005B3506" w:rsidRPr="005C6C39" w:rsidRDefault="005B3506" w:rsidP="005B3506">
      <w:pPr>
        <w:tabs>
          <w:tab w:val="left" w:pos="2460"/>
        </w:tabs>
        <w:rPr>
          <w:rFonts w:ascii="Times New Roman" w:hAnsi="Times New Roman" w:cs="Times New Roman"/>
          <w:sz w:val="20"/>
          <w:szCs w:val="20"/>
          <w:lang w:val="ro-RO"/>
        </w:rPr>
      </w:pPr>
    </w:p>
    <w:sectPr w:rsidR="005B3506" w:rsidRPr="005C6C39" w:rsidSect="0043118A">
      <w:footerReference w:type="default" r:id="rId6"/>
      <w:pgSz w:w="15840" w:h="12240" w:orient="landscape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AC04" w14:textId="77777777" w:rsidR="00C6541B" w:rsidRDefault="00C6541B" w:rsidP="00E27120">
      <w:pPr>
        <w:spacing w:after="0" w:line="240" w:lineRule="auto"/>
      </w:pPr>
      <w:r>
        <w:separator/>
      </w:r>
    </w:p>
  </w:endnote>
  <w:endnote w:type="continuationSeparator" w:id="0">
    <w:p w14:paraId="727256F0" w14:textId="77777777" w:rsidR="00C6541B" w:rsidRDefault="00C6541B" w:rsidP="00E2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Narrow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256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072083" w14:textId="7CA94509" w:rsidR="00E27120" w:rsidRDefault="00E2712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9391F8" w14:textId="77777777" w:rsidR="00E27120" w:rsidRDefault="00E2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8853" w14:textId="77777777" w:rsidR="00C6541B" w:rsidRDefault="00C6541B" w:rsidP="00E27120">
      <w:pPr>
        <w:spacing w:after="0" w:line="240" w:lineRule="auto"/>
      </w:pPr>
      <w:r>
        <w:separator/>
      </w:r>
    </w:p>
  </w:footnote>
  <w:footnote w:type="continuationSeparator" w:id="0">
    <w:p w14:paraId="3FFAFF3E" w14:textId="77777777" w:rsidR="00C6541B" w:rsidRDefault="00C6541B" w:rsidP="00E2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9F"/>
    <w:rsid w:val="00006E0A"/>
    <w:rsid w:val="00011267"/>
    <w:rsid w:val="00011AAF"/>
    <w:rsid w:val="000120FE"/>
    <w:rsid w:val="00013BE3"/>
    <w:rsid w:val="00027CCA"/>
    <w:rsid w:val="00057B38"/>
    <w:rsid w:val="00065568"/>
    <w:rsid w:val="000719B7"/>
    <w:rsid w:val="00072F76"/>
    <w:rsid w:val="000731F6"/>
    <w:rsid w:val="000A567D"/>
    <w:rsid w:val="000A7076"/>
    <w:rsid w:val="000C4B8D"/>
    <w:rsid w:val="000F1C0B"/>
    <w:rsid w:val="000F703B"/>
    <w:rsid w:val="001108B0"/>
    <w:rsid w:val="00120E3B"/>
    <w:rsid w:val="00130DAB"/>
    <w:rsid w:val="0013400F"/>
    <w:rsid w:val="00145CCD"/>
    <w:rsid w:val="00165C4A"/>
    <w:rsid w:val="001865D3"/>
    <w:rsid w:val="00194164"/>
    <w:rsid w:val="001942CA"/>
    <w:rsid w:val="001B27C9"/>
    <w:rsid w:val="001B3395"/>
    <w:rsid w:val="001B7BFC"/>
    <w:rsid w:val="001C04EB"/>
    <w:rsid w:val="001C2651"/>
    <w:rsid w:val="001C381D"/>
    <w:rsid w:val="001D1305"/>
    <w:rsid w:val="001D250F"/>
    <w:rsid w:val="0021592D"/>
    <w:rsid w:val="00223BB4"/>
    <w:rsid w:val="00225ACA"/>
    <w:rsid w:val="00235395"/>
    <w:rsid w:val="002501DF"/>
    <w:rsid w:val="00260F1A"/>
    <w:rsid w:val="00262042"/>
    <w:rsid w:val="00267116"/>
    <w:rsid w:val="002769C3"/>
    <w:rsid w:val="0028516E"/>
    <w:rsid w:val="00286C21"/>
    <w:rsid w:val="00290032"/>
    <w:rsid w:val="002A1854"/>
    <w:rsid w:val="002C3AAD"/>
    <w:rsid w:val="002E1A4B"/>
    <w:rsid w:val="002F0BB0"/>
    <w:rsid w:val="002F0E9B"/>
    <w:rsid w:val="002F4575"/>
    <w:rsid w:val="002F5CA6"/>
    <w:rsid w:val="002F79E4"/>
    <w:rsid w:val="00326A42"/>
    <w:rsid w:val="00346960"/>
    <w:rsid w:val="003634E0"/>
    <w:rsid w:val="00375601"/>
    <w:rsid w:val="00376306"/>
    <w:rsid w:val="00383D37"/>
    <w:rsid w:val="003937FE"/>
    <w:rsid w:val="003B3964"/>
    <w:rsid w:val="003C06F2"/>
    <w:rsid w:val="003C37FC"/>
    <w:rsid w:val="003C5AD4"/>
    <w:rsid w:val="003E2FB6"/>
    <w:rsid w:val="003E397B"/>
    <w:rsid w:val="0043118A"/>
    <w:rsid w:val="004328C4"/>
    <w:rsid w:val="0044457D"/>
    <w:rsid w:val="00460CEE"/>
    <w:rsid w:val="00463161"/>
    <w:rsid w:val="0047441C"/>
    <w:rsid w:val="0047539F"/>
    <w:rsid w:val="0048193F"/>
    <w:rsid w:val="00482847"/>
    <w:rsid w:val="00482DC6"/>
    <w:rsid w:val="00490687"/>
    <w:rsid w:val="004A3B5B"/>
    <w:rsid w:val="004E1276"/>
    <w:rsid w:val="004E13E7"/>
    <w:rsid w:val="004E21C0"/>
    <w:rsid w:val="004F5BF4"/>
    <w:rsid w:val="00517608"/>
    <w:rsid w:val="00520E96"/>
    <w:rsid w:val="00552502"/>
    <w:rsid w:val="00555C75"/>
    <w:rsid w:val="00555F7B"/>
    <w:rsid w:val="00577BA2"/>
    <w:rsid w:val="00596644"/>
    <w:rsid w:val="005A591F"/>
    <w:rsid w:val="005B3506"/>
    <w:rsid w:val="005C5FFE"/>
    <w:rsid w:val="005C6C39"/>
    <w:rsid w:val="005D1ED7"/>
    <w:rsid w:val="005D366C"/>
    <w:rsid w:val="005E0168"/>
    <w:rsid w:val="005F5D89"/>
    <w:rsid w:val="00606DE1"/>
    <w:rsid w:val="00631713"/>
    <w:rsid w:val="00635AA4"/>
    <w:rsid w:val="00652A69"/>
    <w:rsid w:val="0065691F"/>
    <w:rsid w:val="00662388"/>
    <w:rsid w:val="00675EA7"/>
    <w:rsid w:val="00685FA0"/>
    <w:rsid w:val="00694D3F"/>
    <w:rsid w:val="0069755A"/>
    <w:rsid w:val="006C0756"/>
    <w:rsid w:val="006C5567"/>
    <w:rsid w:val="006C7F45"/>
    <w:rsid w:val="006E0C08"/>
    <w:rsid w:val="0072344F"/>
    <w:rsid w:val="00726498"/>
    <w:rsid w:val="00731BDB"/>
    <w:rsid w:val="007321E0"/>
    <w:rsid w:val="007322A5"/>
    <w:rsid w:val="00733DF4"/>
    <w:rsid w:val="00746982"/>
    <w:rsid w:val="0075166D"/>
    <w:rsid w:val="00752C3B"/>
    <w:rsid w:val="00756BCA"/>
    <w:rsid w:val="0079275C"/>
    <w:rsid w:val="007A3A11"/>
    <w:rsid w:val="007A4B89"/>
    <w:rsid w:val="007B3277"/>
    <w:rsid w:val="007C6777"/>
    <w:rsid w:val="007E492A"/>
    <w:rsid w:val="007E4944"/>
    <w:rsid w:val="00802294"/>
    <w:rsid w:val="0080737D"/>
    <w:rsid w:val="00817EE1"/>
    <w:rsid w:val="00832F16"/>
    <w:rsid w:val="00870460"/>
    <w:rsid w:val="0087133F"/>
    <w:rsid w:val="00881EED"/>
    <w:rsid w:val="008846CB"/>
    <w:rsid w:val="00893783"/>
    <w:rsid w:val="008A0CE3"/>
    <w:rsid w:val="008A7292"/>
    <w:rsid w:val="008B2B1D"/>
    <w:rsid w:val="008B35E7"/>
    <w:rsid w:val="008B5482"/>
    <w:rsid w:val="008C1AB4"/>
    <w:rsid w:val="008C3684"/>
    <w:rsid w:val="008C4E1C"/>
    <w:rsid w:val="008D7A7C"/>
    <w:rsid w:val="008E07F1"/>
    <w:rsid w:val="008E113B"/>
    <w:rsid w:val="008E5D22"/>
    <w:rsid w:val="008F7ECD"/>
    <w:rsid w:val="00917BEA"/>
    <w:rsid w:val="00922C21"/>
    <w:rsid w:val="009318BF"/>
    <w:rsid w:val="00933DDA"/>
    <w:rsid w:val="00943FE4"/>
    <w:rsid w:val="00944DB8"/>
    <w:rsid w:val="00946807"/>
    <w:rsid w:val="009719BA"/>
    <w:rsid w:val="00975E49"/>
    <w:rsid w:val="00976135"/>
    <w:rsid w:val="0098081D"/>
    <w:rsid w:val="009815C0"/>
    <w:rsid w:val="009830D4"/>
    <w:rsid w:val="00993DCE"/>
    <w:rsid w:val="009F0A38"/>
    <w:rsid w:val="00A00332"/>
    <w:rsid w:val="00A10984"/>
    <w:rsid w:val="00A24C52"/>
    <w:rsid w:val="00A256C9"/>
    <w:rsid w:val="00A34B33"/>
    <w:rsid w:val="00A46D69"/>
    <w:rsid w:val="00A52ABD"/>
    <w:rsid w:val="00A54E97"/>
    <w:rsid w:val="00A754BA"/>
    <w:rsid w:val="00AA08E2"/>
    <w:rsid w:val="00AA23D5"/>
    <w:rsid w:val="00AA2FB5"/>
    <w:rsid w:val="00AC0106"/>
    <w:rsid w:val="00AC3928"/>
    <w:rsid w:val="00AC6C76"/>
    <w:rsid w:val="00AD0620"/>
    <w:rsid w:val="00AD565A"/>
    <w:rsid w:val="00B06299"/>
    <w:rsid w:val="00B118CD"/>
    <w:rsid w:val="00B12B4F"/>
    <w:rsid w:val="00B4176C"/>
    <w:rsid w:val="00B66DBD"/>
    <w:rsid w:val="00B70FF7"/>
    <w:rsid w:val="00B74E53"/>
    <w:rsid w:val="00B83260"/>
    <w:rsid w:val="00B850AF"/>
    <w:rsid w:val="00B9291E"/>
    <w:rsid w:val="00B94EC7"/>
    <w:rsid w:val="00B962CD"/>
    <w:rsid w:val="00BB2AD1"/>
    <w:rsid w:val="00BB3F4B"/>
    <w:rsid w:val="00BC6E9F"/>
    <w:rsid w:val="00BD0384"/>
    <w:rsid w:val="00BD0BD1"/>
    <w:rsid w:val="00BF640F"/>
    <w:rsid w:val="00C1262B"/>
    <w:rsid w:val="00C12A09"/>
    <w:rsid w:val="00C242D9"/>
    <w:rsid w:val="00C34600"/>
    <w:rsid w:val="00C565EB"/>
    <w:rsid w:val="00C6541B"/>
    <w:rsid w:val="00C6695F"/>
    <w:rsid w:val="00C76A29"/>
    <w:rsid w:val="00C872FE"/>
    <w:rsid w:val="00C92037"/>
    <w:rsid w:val="00CA2989"/>
    <w:rsid w:val="00CB04AE"/>
    <w:rsid w:val="00CD0FF1"/>
    <w:rsid w:val="00CF5F50"/>
    <w:rsid w:val="00D00E7A"/>
    <w:rsid w:val="00D11E70"/>
    <w:rsid w:val="00D255FA"/>
    <w:rsid w:val="00D3240A"/>
    <w:rsid w:val="00D56D7F"/>
    <w:rsid w:val="00D83AC0"/>
    <w:rsid w:val="00D83C42"/>
    <w:rsid w:val="00D848B3"/>
    <w:rsid w:val="00D94FBC"/>
    <w:rsid w:val="00DA30E9"/>
    <w:rsid w:val="00DB0147"/>
    <w:rsid w:val="00DB0C9E"/>
    <w:rsid w:val="00DB5902"/>
    <w:rsid w:val="00DC2ADB"/>
    <w:rsid w:val="00DC39D5"/>
    <w:rsid w:val="00DC7C43"/>
    <w:rsid w:val="00DD0CE3"/>
    <w:rsid w:val="00DD2DB3"/>
    <w:rsid w:val="00DE23DD"/>
    <w:rsid w:val="00E0085F"/>
    <w:rsid w:val="00E00AB4"/>
    <w:rsid w:val="00E04956"/>
    <w:rsid w:val="00E21618"/>
    <w:rsid w:val="00E27120"/>
    <w:rsid w:val="00E308B8"/>
    <w:rsid w:val="00E31230"/>
    <w:rsid w:val="00E44071"/>
    <w:rsid w:val="00E441EE"/>
    <w:rsid w:val="00E44C73"/>
    <w:rsid w:val="00E5362B"/>
    <w:rsid w:val="00E571D9"/>
    <w:rsid w:val="00E86F18"/>
    <w:rsid w:val="00EA0AB1"/>
    <w:rsid w:val="00EA471E"/>
    <w:rsid w:val="00EB1B09"/>
    <w:rsid w:val="00EB4A82"/>
    <w:rsid w:val="00EB4B83"/>
    <w:rsid w:val="00EC2DA1"/>
    <w:rsid w:val="00EC4D12"/>
    <w:rsid w:val="00ED1F9C"/>
    <w:rsid w:val="00ED5411"/>
    <w:rsid w:val="00EE0B25"/>
    <w:rsid w:val="00EE58ED"/>
    <w:rsid w:val="00F07631"/>
    <w:rsid w:val="00F1538C"/>
    <w:rsid w:val="00F21286"/>
    <w:rsid w:val="00F21B33"/>
    <w:rsid w:val="00F24F4E"/>
    <w:rsid w:val="00F2774D"/>
    <w:rsid w:val="00F47669"/>
    <w:rsid w:val="00F51384"/>
    <w:rsid w:val="00F56058"/>
    <w:rsid w:val="00F649AA"/>
    <w:rsid w:val="00F75FEF"/>
    <w:rsid w:val="00F81F14"/>
    <w:rsid w:val="00F82C66"/>
    <w:rsid w:val="00F83F2C"/>
    <w:rsid w:val="00F93C60"/>
    <w:rsid w:val="00F95275"/>
    <w:rsid w:val="00FB34B1"/>
    <w:rsid w:val="00FC037C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B84"/>
  <w15:chartTrackingRefBased/>
  <w15:docId w15:val="{E95B7402-BF6A-4CC7-8DD9-6AD9EEFD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0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6E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E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E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E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E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E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E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E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E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E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E9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E9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E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C6E9F"/>
    <w:pPr>
      <w:spacing w:after="0" w:line="240" w:lineRule="auto"/>
    </w:pPr>
  </w:style>
  <w:style w:type="table" w:styleId="TableGrid">
    <w:name w:val="Table Grid"/>
    <w:basedOn w:val="TableNormal"/>
    <w:uiPriority w:val="39"/>
    <w:rsid w:val="00BC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50F"/>
    <w:rPr>
      <w:color w:val="0563C1" w:themeColor="hyperlink"/>
      <w:u w:val="single"/>
    </w:rPr>
  </w:style>
  <w:style w:type="paragraph" w:customStyle="1" w:styleId="Default">
    <w:name w:val="Default"/>
    <w:rsid w:val="007A3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ableContents">
    <w:name w:val="Table Contents"/>
    <w:basedOn w:val="Normal"/>
    <w:rsid w:val="000A567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lang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27C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20"/>
  </w:style>
  <w:style w:type="paragraph" w:styleId="Footer">
    <w:name w:val="footer"/>
    <w:basedOn w:val="Normal"/>
    <w:link w:val="Foot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20</Pages>
  <Words>6048</Words>
  <Characters>34476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AOSR</dc:creator>
  <cp:keywords/>
  <dc:description/>
  <cp:lastModifiedBy>AOSR</cp:lastModifiedBy>
  <cp:revision>233</cp:revision>
  <dcterms:created xsi:type="dcterms:W3CDTF">2026-01-27T13:19:00Z</dcterms:created>
  <dcterms:modified xsi:type="dcterms:W3CDTF">2026-05-14T05:49:00Z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615e981e-a4a7-4c9f-a84a-099bab5b7140</vt:lpwstr>
  </property>
</Properties>
</file>