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F3F0" w14:textId="77777777" w:rsidR="00D90D5B" w:rsidRPr="00513BE1" w:rsidRDefault="00D90D5B" w:rsidP="00D90D5B">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r w:rsidRPr="00513BE1">
        <w:rPr>
          <w:rFonts w:ascii="Calibri" w:eastAsia="Calibri" w:hAnsi="Calibri" w:cs="Times New Roman"/>
          <w:noProof/>
          <w:kern w:val="0"/>
          <w:sz w:val="22"/>
          <w:szCs w:val="22"/>
          <w14:ligatures w14:val="none"/>
        </w:rPr>
        <mc:AlternateContent>
          <mc:Choice Requires="wps">
            <w:drawing>
              <wp:anchor distT="0" distB="0" distL="114300" distR="114300" simplePos="0" relativeHeight="251664384" behindDoc="0" locked="0" layoutInCell="1" allowOverlap="1" wp14:anchorId="5D216646" wp14:editId="655D6471">
                <wp:simplePos x="0" y="0"/>
                <wp:positionH relativeFrom="column">
                  <wp:posOffset>4162425</wp:posOffset>
                </wp:positionH>
                <wp:positionV relativeFrom="paragraph">
                  <wp:posOffset>155575</wp:posOffset>
                </wp:positionV>
                <wp:extent cx="1847850" cy="800100"/>
                <wp:effectExtent l="0" t="0" r="0" b="5715"/>
                <wp:wrapNone/>
                <wp:docPr id="1897823490" name="Text Box 4"/>
                <wp:cNvGraphicFramePr/>
                <a:graphic xmlns:a="http://schemas.openxmlformats.org/drawingml/2006/main">
                  <a:graphicData uri="http://schemas.microsoft.com/office/word/2010/wordprocessingShape">
                    <wps:wsp>
                      <wps:cNvSpPr txBox="1"/>
                      <wps:spPr>
                        <a:xfrm>
                          <a:off x="0" y="0"/>
                          <a:ext cx="1847850" cy="800100"/>
                        </a:xfrm>
                        <a:prstGeom prst="rect">
                          <a:avLst/>
                        </a:prstGeom>
                        <a:noFill/>
                        <a:ln>
                          <a:noFill/>
                          <a:prstDash/>
                        </a:ln>
                      </wps:spPr>
                      <wps:txbx>
                        <w:txbxContent>
                          <w:p w14:paraId="01C5F17F" w14:textId="77777777" w:rsidR="00D90D5B" w:rsidRDefault="00D90D5B" w:rsidP="00D90D5B">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 xml:space="preserve">Academy </w:t>
                            </w:r>
                          </w:p>
                          <w:p w14:paraId="21CE361B" w14:textId="77777777" w:rsidR="00D90D5B" w:rsidRDefault="00D90D5B" w:rsidP="00D90D5B">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of Romanian</w:t>
                            </w:r>
                          </w:p>
                          <w:p w14:paraId="7EFE80A6" w14:textId="77777777" w:rsidR="00D90D5B" w:rsidRDefault="00D90D5B" w:rsidP="00D90D5B">
                            <w:pPr>
                              <w:pStyle w:val="NormalWeb"/>
                              <w:spacing w:before="0" w:after="0"/>
                              <w:jc w:val="center"/>
                            </w:pPr>
                            <w:proofErr w:type="spellStart"/>
                            <w:r>
                              <w:rPr>
                                <w:rStyle w:val="Fontdeparagrafimplicit"/>
                                <w:rFonts w:eastAsiaTheme="majorEastAsia"/>
                                <w:b/>
                                <w:bCs/>
                                <w:color w:val="0000FF"/>
                                <w:sz w:val="36"/>
                                <w:szCs w:val="36"/>
                                <w14:shadow w14:blurRad="0" w14:dist="45694" w14:dir="2019443" w14:sx="100000" w14:sy="100000" w14:kx="0" w14:ky="0" w14:algn="b">
                                  <w14:srgbClr w14:val="C0C0C0"/>
                                </w14:shadow>
                              </w:rPr>
                              <w:t>Scientists</w:t>
                            </w:r>
                            <w:proofErr w:type="spellEnd"/>
                          </w:p>
                        </w:txbxContent>
                      </wps:txbx>
                      <wps:bodyPr vert="horz" wrap="square" lIns="91440" tIns="45720" rIns="91440" bIns="45720" anchor="t" anchorCtr="0" compatLnSpc="0">
                        <a:spAutoFit/>
                      </wps:bodyPr>
                    </wps:wsp>
                  </a:graphicData>
                </a:graphic>
                <wp14:sizeRelH relativeFrom="margin">
                  <wp14:pctWidth>0</wp14:pctWidth>
                </wp14:sizeRelH>
              </wp:anchor>
            </w:drawing>
          </mc:Choice>
          <mc:Fallback>
            <w:pict>
              <v:shapetype w14:anchorId="5D216646" id="_x0000_t202" coordsize="21600,21600" o:spt="202" path="m,l,21600r21600,l21600,xe">
                <v:stroke joinstyle="miter"/>
                <v:path gradientshapeok="t" o:connecttype="rect"/>
              </v:shapetype>
              <v:shape id="Text Box 4" o:spid="_x0000_s1026" type="#_x0000_t202" style="position:absolute;margin-left:327.75pt;margin-top:12.25pt;width:145.5pt;height:6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" filled="f" stroked="f">
                <v:textbox style="mso-fit-shape-to-text:t">
                  <w:txbxContent>
                    <w:p w14:paraId="01C5F17F" w14:textId="77777777" w:rsidR="00D90D5B" w:rsidRDefault="00D90D5B" w:rsidP="00D90D5B">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 xml:space="preserve">Academy </w:t>
                      </w:r>
                    </w:p>
                    <w:p w14:paraId="21CE361B" w14:textId="77777777" w:rsidR="00D90D5B" w:rsidRDefault="00D90D5B" w:rsidP="00D90D5B">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of Romanian</w:t>
                      </w:r>
                    </w:p>
                    <w:p w14:paraId="7EFE80A6" w14:textId="77777777" w:rsidR="00D90D5B" w:rsidRDefault="00D90D5B" w:rsidP="00D90D5B">
                      <w:pPr>
                        <w:pStyle w:val="NormalWeb"/>
                        <w:spacing w:before="0" w:after="0"/>
                        <w:jc w:val="center"/>
                      </w:pPr>
                      <w:proofErr w:type="spellStart"/>
                      <w:r>
                        <w:rPr>
                          <w:rStyle w:val="Fontdeparagrafimplicit"/>
                          <w:rFonts w:eastAsiaTheme="majorEastAsia"/>
                          <w:b/>
                          <w:bCs/>
                          <w:color w:val="0000FF"/>
                          <w:sz w:val="36"/>
                          <w:szCs w:val="36"/>
                          <w14:shadow w14:blurRad="0" w14:dist="45694" w14:dir="2019443" w14:sx="100000" w14:sy="100000" w14:kx="0" w14:ky="0" w14:algn="b">
                            <w14:srgbClr w14:val="C0C0C0"/>
                          </w14:shadow>
                        </w:rPr>
                        <w:t>Scientists</w:t>
                      </w:r>
                      <w:proofErr w:type="spellEnd"/>
                    </w:p>
                  </w:txbxContent>
                </v:textbox>
              </v:shape>
            </w:pict>
          </mc:Fallback>
        </mc:AlternateContent>
      </w:r>
      <w:r w:rsidRPr="00513BE1">
        <w:rPr>
          <w:rFonts w:ascii="Calibri" w:eastAsia="Calibri" w:hAnsi="Calibri" w:cs="Times New Roman"/>
          <w:noProof/>
          <w:kern w:val="0"/>
          <w:sz w:val="22"/>
          <w:szCs w:val="22"/>
          <w:lang w:val="ro-RO"/>
          <w14:ligatures w14:val="none"/>
        </w:rPr>
        <mc:AlternateContent>
          <mc:Choice Requires="wps">
            <w:drawing>
              <wp:anchor distT="0" distB="0" distL="114300" distR="114300" simplePos="0" relativeHeight="251659264" behindDoc="0" locked="0" layoutInCell="1" allowOverlap="1" wp14:anchorId="4AE33B29" wp14:editId="0A617442">
                <wp:simplePos x="0" y="0"/>
                <wp:positionH relativeFrom="page">
                  <wp:posOffset>3529949</wp:posOffset>
                </wp:positionH>
                <wp:positionV relativeFrom="paragraph">
                  <wp:posOffset>548</wp:posOffset>
                </wp:positionV>
                <wp:extent cx="0" cy="0"/>
                <wp:effectExtent l="0" t="0" r="0" b="0"/>
                <wp:wrapSquare wrapText="bothSides"/>
                <wp:docPr id="919503145"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22764F5" w14:textId="77777777" w:rsidR="00D90D5B" w:rsidRDefault="00D90D5B" w:rsidP="00D90D5B">
                            <w:pPr>
                              <w:spacing w:after="0"/>
                            </w:pPr>
                            <w:r>
                              <w:rPr>
                                <w:rStyle w:val="Fontdeparagrafimplicit"/>
                                <w:rFonts w:ascii="Times New Roman" w:eastAsia="Times New Roman" w:hAnsi="Times New Roman"/>
                                <w:b/>
                                <w:noProof/>
                              </w:rPr>
                              <w:drawing>
                                <wp:inline distT="0" distB="0" distL="0" distR="0" wp14:anchorId="667E8499" wp14:editId="1EB1DFEA">
                                  <wp:extent cx="1209675" cy="1328420"/>
                                  <wp:effectExtent l="0" t="0" r="9525" b="5080"/>
                                  <wp:docPr id="1869981286" name="Picture 6" descr="sigla_oameni_de_stiinta3_2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210069" cy="1328853"/>
                                          </a:xfrm>
                                          <a:prstGeom prst="rect">
                                            <a:avLst/>
                                          </a:prstGeom>
                                          <a:noFill/>
                                          <a:ln>
                                            <a:noFill/>
                                            <a:prstDash/>
                                          </a:ln>
                                        </pic:spPr>
                                      </pic:pic>
                                    </a:graphicData>
                                  </a:graphic>
                                </wp:inline>
                              </w:drawing>
                            </w:r>
                          </w:p>
                        </w:txbxContent>
                      </wps:txbx>
                      <wps:bodyPr vert="horz" wrap="none" lIns="0" tIns="0" rIns="0" bIns="0" anchor="t" anchorCtr="0" compatLnSpc="0">
                        <a:spAutoFit/>
                      </wps:bodyPr>
                    </wps:wsp>
                  </a:graphicData>
                </a:graphic>
              </wp:anchor>
            </w:drawing>
          </mc:Choice>
          <mc:Fallback>
            <w:pict>
              <v:shape w14:anchorId="4AE33B29" id="Text Box 2" o:spid="_x0000_s1027" type="#_x0000_t202" style="position:absolute;margin-left:277.95pt;margin-top:.05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11pgEAAFY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" filled="f" stroked="f">
                <v:textbox style="mso-fit-shape-to-text:t" inset="0,0,0,0">
                  <w:txbxContent>
                    <w:p w14:paraId="322764F5" w14:textId="77777777" w:rsidR="00D90D5B" w:rsidRDefault="00D90D5B" w:rsidP="00D90D5B">
                      <w:pPr>
                        <w:spacing w:after="0"/>
                      </w:pPr>
                      <w:r>
                        <w:rPr>
                          <w:rStyle w:val="Fontdeparagrafimplicit"/>
                          <w:rFonts w:ascii="Times New Roman" w:eastAsia="Times New Roman" w:hAnsi="Times New Roman"/>
                          <w:b/>
                          <w:noProof/>
                        </w:rPr>
                        <w:drawing>
                          <wp:inline distT="0" distB="0" distL="0" distR="0" wp14:anchorId="667E8499" wp14:editId="1EB1DFEA">
                            <wp:extent cx="1209675" cy="1328420"/>
                            <wp:effectExtent l="0" t="0" r="9525" b="5080"/>
                            <wp:docPr id="1869981286" name="Picture 6" descr="sigla_oameni_de_stiinta3_2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210069" cy="1328853"/>
                                    </a:xfrm>
                                    <a:prstGeom prst="rect">
                                      <a:avLst/>
                                    </a:prstGeom>
                                    <a:noFill/>
                                    <a:ln>
                                      <a:noFill/>
                                      <a:prstDash/>
                                    </a:ln>
                                  </pic:spPr>
                                </pic:pic>
                              </a:graphicData>
                            </a:graphic>
                          </wp:inline>
                        </w:drawing>
                      </w:r>
                    </w:p>
                  </w:txbxContent>
                </v:textbox>
                <w10:wrap type="square" anchorx="page"/>
              </v:shape>
            </w:pict>
          </mc:Fallback>
        </mc:AlternateContent>
      </w:r>
      <w:r w:rsidRPr="00513BE1">
        <w:rPr>
          <w:rFonts w:ascii="Calibri" w:eastAsia="Calibri" w:hAnsi="Calibri" w:cs="Times New Roman"/>
          <w:noProof/>
          <w:kern w:val="0"/>
          <w:sz w:val="20"/>
          <w:szCs w:val="22"/>
          <w:lang w:val="ro-RO"/>
          <w14:ligatures w14:val="none"/>
        </w:rPr>
        <mc:AlternateContent>
          <mc:Choice Requires="wps">
            <w:drawing>
              <wp:anchor distT="0" distB="0" distL="114300" distR="114300" simplePos="0" relativeHeight="251660288" behindDoc="0" locked="0" layoutInCell="1" allowOverlap="1" wp14:anchorId="57B5ABB7" wp14:editId="6F897DF8">
                <wp:simplePos x="0" y="0"/>
                <wp:positionH relativeFrom="column">
                  <wp:posOffset>-76196</wp:posOffset>
                </wp:positionH>
                <wp:positionV relativeFrom="paragraph">
                  <wp:posOffset>132075</wp:posOffset>
                </wp:positionV>
                <wp:extent cx="2571119" cy="800100"/>
                <wp:effectExtent l="0" t="0" r="0" b="0"/>
                <wp:wrapNone/>
                <wp:docPr id="175297180" name="Text Box 5"/>
                <wp:cNvGraphicFramePr/>
                <a:graphic xmlns:a="http://schemas.openxmlformats.org/drawingml/2006/main">
                  <a:graphicData uri="http://schemas.microsoft.com/office/word/2010/wordprocessingShape">
                    <wps:wsp>
                      <wps:cNvSpPr txBox="1"/>
                      <wps:spPr>
                        <a:xfrm>
                          <a:off x="0" y="0"/>
                          <a:ext cx="2571119" cy="800100"/>
                        </a:xfrm>
                        <a:prstGeom prst="rect">
                          <a:avLst/>
                        </a:prstGeom>
                        <a:noFill/>
                        <a:ln>
                          <a:noFill/>
                          <a:prstDash/>
                        </a:ln>
                      </wps:spPr>
                      <wps:txbx>
                        <w:txbxContent>
                          <w:p w14:paraId="28E7D0ED" w14:textId="77777777" w:rsidR="00D90D5B" w:rsidRDefault="00D90D5B" w:rsidP="00D90D5B">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 xml:space="preserve">Academia </w:t>
                            </w:r>
                          </w:p>
                          <w:p w14:paraId="6046E16C" w14:textId="77777777" w:rsidR="00D90D5B" w:rsidRDefault="00D90D5B" w:rsidP="00D90D5B">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 xml:space="preserve">Oamenilor de </w:t>
                            </w:r>
                            <w:proofErr w:type="spellStart"/>
                            <w:r>
                              <w:rPr>
                                <w:rStyle w:val="Fontdeparagrafimplicit"/>
                                <w:rFonts w:eastAsiaTheme="majorEastAsia"/>
                                <w:b/>
                                <w:bCs/>
                                <w:color w:val="0000FF"/>
                                <w:sz w:val="36"/>
                                <w:szCs w:val="36"/>
                                <w14:shadow w14:blurRad="0" w14:dist="45694" w14:dir="2019443" w14:sx="100000" w14:sy="100000" w14:kx="0" w14:ky="0" w14:algn="b">
                                  <w14:srgbClr w14:val="C0C0C0"/>
                                </w14:shadow>
                              </w:rPr>
                              <w:t>Ştiinţă</w:t>
                            </w:r>
                            <w:proofErr w:type="spellEnd"/>
                          </w:p>
                          <w:p w14:paraId="1A42D776" w14:textId="77777777" w:rsidR="00D90D5B" w:rsidRDefault="00D90D5B" w:rsidP="00D90D5B">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din România</w:t>
                            </w:r>
                          </w:p>
                        </w:txbxContent>
                      </wps:txbx>
                      <wps:bodyPr vert="horz" wrap="square" lIns="91440" tIns="45720" rIns="91440" bIns="45720" anchor="t" anchorCtr="0" compatLnSpc="0">
                        <a:spAutoFit/>
                      </wps:bodyPr>
                    </wps:wsp>
                  </a:graphicData>
                </a:graphic>
              </wp:anchor>
            </w:drawing>
          </mc:Choice>
          <mc:Fallback>
            <w:pict>
              <v:shape w14:anchorId="57B5ABB7" id="Text Box 5" o:spid="_x0000_s1028" type="#_x0000_t202" style="position:absolute;margin-left:-6pt;margin-top:10.4pt;width:202.45pt;height: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" filled="f" stroked="f">
                <v:textbox style="mso-fit-shape-to-text:t">
                  <w:txbxContent>
                    <w:p w14:paraId="28E7D0ED" w14:textId="77777777" w:rsidR="00D90D5B" w:rsidRDefault="00D90D5B" w:rsidP="00D90D5B">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 xml:space="preserve">Academia </w:t>
                      </w:r>
                    </w:p>
                    <w:p w14:paraId="6046E16C" w14:textId="77777777" w:rsidR="00D90D5B" w:rsidRDefault="00D90D5B" w:rsidP="00D90D5B">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 xml:space="preserve">Oamenilor de </w:t>
                      </w:r>
                      <w:proofErr w:type="spellStart"/>
                      <w:r>
                        <w:rPr>
                          <w:rStyle w:val="Fontdeparagrafimplicit"/>
                          <w:rFonts w:eastAsiaTheme="majorEastAsia"/>
                          <w:b/>
                          <w:bCs/>
                          <w:color w:val="0000FF"/>
                          <w:sz w:val="36"/>
                          <w:szCs w:val="36"/>
                          <w14:shadow w14:blurRad="0" w14:dist="45694" w14:dir="2019443" w14:sx="100000" w14:sy="100000" w14:kx="0" w14:ky="0" w14:algn="b">
                            <w14:srgbClr w14:val="C0C0C0"/>
                          </w14:shadow>
                        </w:rPr>
                        <w:t>Ştiinţă</w:t>
                      </w:r>
                      <w:proofErr w:type="spellEnd"/>
                    </w:p>
                    <w:p w14:paraId="1A42D776" w14:textId="77777777" w:rsidR="00D90D5B" w:rsidRDefault="00D90D5B" w:rsidP="00D90D5B">
                      <w:pPr>
                        <w:pStyle w:val="NormalWeb"/>
                        <w:spacing w:before="0" w:after="0"/>
                        <w:jc w:val="center"/>
                      </w:pPr>
                      <w:r>
                        <w:rPr>
                          <w:rStyle w:val="Fontdeparagrafimplicit"/>
                          <w:rFonts w:eastAsiaTheme="majorEastAsia"/>
                          <w:b/>
                          <w:bCs/>
                          <w:color w:val="0000FF"/>
                          <w:sz w:val="36"/>
                          <w:szCs w:val="36"/>
                          <w14:shadow w14:blurRad="0" w14:dist="45694" w14:dir="2019443" w14:sx="100000" w14:sy="100000" w14:kx="0" w14:ky="0" w14:algn="b">
                            <w14:srgbClr w14:val="C0C0C0"/>
                          </w14:shadow>
                        </w:rPr>
                        <w:t>din România</w:t>
                      </w:r>
                    </w:p>
                  </w:txbxContent>
                </v:textbox>
              </v:shape>
            </w:pict>
          </mc:Fallback>
        </mc:AlternateContent>
      </w:r>
    </w:p>
    <w:p w14:paraId="373F0020" w14:textId="77777777" w:rsidR="00D90D5B" w:rsidRPr="00513BE1" w:rsidRDefault="00D90D5B" w:rsidP="00D90D5B">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p>
    <w:p w14:paraId="06F49F79" w14:textId="77777777" w:rsidR="00D90D5B" w:rsidRPr="00513BE1" w:rsidRDefault="00D90D5B" w:rsidP="00D90D5B">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p>
    <w:p w14:paraId="7196A23F" w14:textId="77777777" w:rsidR="00D90D5B" w:rsidRPr="00513BE1" w:rsidRDefault="00D90D5B" w:rsidP="00D90D5B">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p>
    <w:p w14:paraId="3ADB3B0E" w14:textId="77777777" w:rsidR="00D90D5B" w:rsidRPr="00513BE1" w:rsidRDefault="00D90D5B" w:rsidP="00D90D5B">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p>
    <w:p w14:paraId="07755EC8" w14:textId="77777777" w:rsidR="00D90D5B" w:rsidRPr="00513BE1" w:rsidRDefault="00D90D5B" w:rsidP="00D90D5B">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p>
    <w:p w14:paraId="3CC1D834" w14:textId="77777777" w:rsidR="00D90D5B" w:rsidRPr="00513BE1" w:rsidRDefault="00D90D5B" w:rsidP="00D90D5B">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p>
    <w:p w14:paraId="7390098C" w14:textId="77777777" w:rsidR="00D90D5B" w:rsidRPr="00513BE1" w:rsidRDefault="00D90D5B" w:rsidP="00D90D5B">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r w:rsidRPr="00513BE1">
        <w:rPr>
          <w:rFonts w:ascii="Calibri" w:eastAsia="Calibri" w:hAnsi="Calibri" w:cs="Times New Roman"/>
          <w:noProof/>
          <w:color w:val="0000FF"/>
          <w:kern w:val="0"/>
          <w:sz w:val="22"/>
          <w:szCs w:val="22"/>
          <w14:ligatures w14:val="none"/>
        </w:rPr>
        <mc:AlternateContent>
          <mc:Choice Requires="wps">
            <w:drawing>
              <wp:anchor distT="0" distB="0" distL="114300" distR="114300" simplePos="0" relativeHeight="251662336" behindDoc="0" locked="0" layoutInCell="1" allowOverlap="1" wp14:anchorId="08B281EB" wp14:editId="432EBA5C">
                <wp:simplePos x="0" y="0"/>
                <wp:positionH relativeFrom="column">
                  <wp:posOffset>0</wp:posOffset>
                </wp:positionH>
                <wp:positionV relativeFrom="paragraph">
                  <wp:posOffset>27303</wp:posOffset>
                </wp:positionV>
                <wp:extent cx="6000119" cy="457200"/>
                <wp:effectExtent l="0" t="0" r="631" b="0"/>
                <wp:wrapNone/>
                <wp:docPr id="681069921" name="Text Box 3"/>
                <wp:cNvGraphicFramePr/>
                <a:graphic xmlns:a="http://schemas.openxmlformats.org/drawingml/2006/main">
                  <a:graphicData uri="http://schemas.microsoft.com/office/word/2010/wordprocessingShape">
                    <wps:wsp>
                      <wps:cNvSpPr txBox="1"/>
                      <wps:spPr>
                        <a:xfrm>
                          <a:off x="0" y="0"/>
                          <a:ext cx="6000119" cy="457200"/>
                        </a:xfrm>
                        <a:prstGeom prst="rect">
                          <a:avLst/>
                        </a:prstGeom>
                        <a:solidFill>
                          <a:srgbClr val="FFFFFF">
                            <a:alpha val="60001"/>
                          </a:srgbClr>
                        </a:solidFill>
                        <a:ln>
                          <a:noFill/>
                          <a:prstDash/>
                        </a:ln>
                      </wps:spPr>
                      <wps:txbx>
                        <w:txbxContent>
                          <w:p w14:paraId="577B0F6D" w14:textId="77777777" w:rsidR="00D90D5B" w:rsidRDefault="00D90D5B" w:rsidP="00D90D5B">
                            <w:pPr>
                              <w:pStyle w:val="Titlu6"/>
                              <w:spacing w:before="60"/>
                              <w:jc w:val="center"/>
                            </w:pPr>
                            <w:r>
                              <w:rPr>
                                <w:rStyle w:val="Fontdeparagrafimplicit"/>
                                <w:rFonts w:eastAsiaTheme="majorEastAsia" w:cs="Arial"/>
                                <w:sz w:val="18"/>
                                <w:szCs w:val="18"/>
                                <w:lang w:val="en-US"/>
                              </w:rPr>
                              <w:t>Add</w:t>
                            </w:r>
                            <w:r>
                              <w:rPr>
                                <w:rStyle w:val="Fontdeparagrafimplicit"/>
                                <w:rFonts w:eastAsiaTheme="majorEastAsia" w:cs="Arial"/>
                                <w:color w:val="0000FF"/>
                                <w:sz w:val="18"/>
                                <w:szCs w:val="18"/>
                                <w:lang w:val="en-US"/>
                              </w:rPr>
                              <w:t xml:space="preserve">: Str. Ilfov nr. 3 sector 5, 050045, </w:t>
                            </w:r>
                            <w:proofErr w:type="spellStart"/>
                            <w:r>
                              <w:rPr>
                                <w:rStyle w:val="Fontdeparagrafimplicit"/>
                                <w:rFonts w:eastAsiaTheme="majorEastAsia" w:cs="Arial"/>
                                <w:color w:val="0000FF"/>
                                <w:sz w:val="18"/>
                                <w:szCs w:val="18"/>
                                <w:lang w:val="en-US"/>
                              </w:rPr>
                              <w:t>Bucureşti</w:t>
                            </w:r>
                            <w:proofErr w:type="spellEnd"/>
                            <w:r>
                              <w:rPr>
                                <w:rStyle w:val="Fontdeparagrafimplicit"/>
                                <w:rFonts w:eastAsiaTheme="majorEastAsia" w:cs="Arial"/>
                                <w:color w:val="0000FF"/>
                                <w:sz w:val="18"/>
                                <w:szCs w:val="18"/>
                                <w:lang w:val="en-US"/>
                              </w:rPr>
                              <w:t>, ROMANIA</w:t>
                            </w:r>
                            <w:r>
                              <w:rPr>
                                <w:rStyle w:val="Fontdeparagrafimplicit"/>
                                <w:rFonts w:eastAsiaTheme="majorEastAsia" w:cs="Arial"/>
                                <w:sz w:val="18"/>
                                <w:szCs w:val="18"/>
                                <w:lang w:val="en-US"/>
                              </w:rPr>
                              <w:t xml:space="preserve">, Cod Fiscal: </w:t>
                            </w:r>
                            <w:r>
                              <w:rPr>
                                <w:rStyle w:val="Fontdeparagrafimplicit"/>
                                <w:rFonts w:eastAsiaTheme="majorEastAsia" w:cs="Arial"/>
                                <w:color w:val="0000FF"/>
                                <w:sz w:val="18"/>
                                <w:szCs w:val="18"/>
                                <w:lang w:val="en-US"/>
                              </w:rPr>
                              <w:t>5091859</w:t>
                            </w:r>
                          </w:p>
                          <w:p w14:paraId="270BA104" w14:textId="77777777" w:rsidR="00D90D5B" w:rsidRDefault="00D90D5B" w:rsidP="00D90D5B">
                            <w:pPr>
                              <w:spacing w:before="60"/>
                              <w:jc w:val="center"/>
                            </w:pPr>
                            <w:r>
                              <w:rPr>
                                <w:rStyle w:val="Fontdeparagrafimplicit"/>
                                <w:rFonts w:ascii="Arial" w:hAnsi="Arial" w:cs="Arial"/>
                                <w:b/>
                                <w:sz w:val="18"/>
                                <w:szCs w:val="18"/>
                              </w:rPr>
                              <w:t>Tel</w:t>
                            </w:r>
                            <w:r>
                              <w:rPr>
                                <w:rStyle w:val="Fontdeparagrafimplicit"/>
                                <w:rFonts w:ascii="Arial" w:hAnsi="Arial" w:cs="Arial"/>
                                <w:b/>
                                <w:color w:val="808080"/>
                                <w:sz w:val="18"/>
                                <w:szCs w:val="18"/>
                              </w:rPr>
                              <w:t>.</w:t>
                            </w:r>
                            <w:r>
                              <w:rPr>
                                <w:rStyle w:val="Fontdeparagrafimplicit"/>
                                <w:rFonts w:ascii="Arial" w:hAnsi="Arial" w:cs="Arial"/>
                                <w:b/>
                                <w:sz w:val="18"/>
                                <w:szCs w:val="18"/>
                              </w:rPr>
                              <w:t xml:space="preserve"> </w:t>
                            </w:r>
                            <w:r>
                              <w:rPr>
                                <w:rStyle w:val="Fontdeparagrafimplicit"/>
                                <w:rFonts w:ascii="Arial" w:hAnsi="Arial" w:cs="Arial"/>
                                <w:b/>
                                <w:color w:val="0000FF"/>
                                <w:sz w:val="18"/>
                                <w:szCs w:val="18"/>
                              </w:rPr>
                              <w:t>00-4021/314.74.</w:t>
                            </w:r>
                            <w:proofErr w:type="gramStart"/>
                            <w:r>
                              <w:rPr>
                                <w:rStyle w:val="Fontdeparagrafimplicit"/>
                                <w:rFonts w:ascii="Arial" w:hAnsi="Arial" w:cs="Arial"/>
                                <w:b/>
                                <w:color w:val="0000FF"/>
                                <w:sz w:val="18"/>
                                <w:szCs w:val="18"/>
                              </w:rPr>
                              <w:t>91;</w:t>
                            </w:r>
                            <w:r>
                              <w:rPr>
                                <w:rStyle w:val="Fontdeparagrafimplicit"/>
                                <w:rFonts w:ascii="Arial" w:hAnsi="Arial" w:cs="Arial"/>
                                <w:b/>
                                <w:sz w:val="18"/>
                                <w:szCs w:val="18"/>
                              </w:rPr>
                              <w:t xml:space="preserve">  Fax</w:t>
                            </w:r>
                            <w:proofErr w:type="gramEnd"/>
                            <w:r>
                              <w:rPr>
                                <w:rStyle w:val="Fontdeparagrafimplicit"/>
                                <w:rFonts w:ascii="Arial" w:hAnsi="Arial" w:cs="Arial"/>
                                <w:b/>
                                <w:sz w:val="18"/>
                                <w:szCs w:val="18"/>
                              </w:rPr>
                              <w:t xml:space="preserve">. </w:t>
                            </w:r>
                            <w:r>
                              <w:rPr>
                                <w:rStyle w:val="Fontdeparagrafimplicit"/>
                                <w:rFonts w:ascii="Arial" w:hAnsi="Arial" w:cs="Arial"/>
                                <w:b/>
                                <w:color w:val="0000FF"/>
                                <w:sz w:val="18"/>
                                <w:szCs w:val="18"/>
                              </w:rPr>
                              <w:t>00-4021/314.75.39</w:t>
                            </w:r>
                            <w:r>
                              <w:rPr>
                                <w:rStyle w:val="Fontdeparagrafimplicit"/>
                                <w:rFonts w:ascii="Arial" w:hAnsi="Arial" w:cs="Arial"/>
                                <w:b/>
                                <w:sz w:val="18"/>
                                <w:szCs w:val="18"/>
                              </w:rPr>
                              <w:t xml:space="preserve">, Web-site: </w:t>
                            </w:r>
                            <w:hyperlink r:id="rId6" w:history="1">
                              <w:r>
                                <w:t>www.aos.ro</w:t>
                              </w:r>
                            </w:hyperlink>
                            <w:r>
                              <w:rPr>
                                <w:rStyle w:val="Fontdeparagrafimplicit"/>
                                <w:rFonts w:ascii="Arial" w:hAnsi="Arial" w:cs="Arial"/>
                                <w:b/>
                                <w:sz w:val="18"/>
                                <w:szCs w:val="18"/>
                              </w:rPr>
                              <w:t xml:space="preserve"> ,  E-mail: </w:t>
                            </w:r>
                            <w:r>
                              <w:rPr>
                                <w:rStyle w:val="Fontdeparagrafimplicit"/>
                                <w:rFonts w:ascii="Arial" w:hAnsi="Arial" w:cs="Arial"/>
                                <w:b/>
                                <w:color w:val="0000FF"/>
                                <w:sz w:val="18"/>
                                <w:szCs w:val="18"/>
                              </w:rPr>
                              <w:t>secretariat@aosr.ro</w:t>
                            </w:r>
                          </w:p>
                          <w:p w14:paraId="042CD6D2" w14:textId="77777777" w:rsidR="00D90D5B" w:rsidRDefault="00D90D5B" w:rsidP="00D90D5B"/>
                        </w:txbxContent>
                      </wps:txbx>
                      <wps:bodyPr vert="horz" wrap="square" lIns="91440" tIns="45720" rIns="91440" bIns="45720" anchor="t" anchorCtr="0" compatLnSpc="0">
                        <a:noAutofit/>
                      </wps:bodyPr>
                    </wps:wsp>
                  </a:graphicData>
                </a:graphic>
              </wp:anchor>
            </w:drawing>
          </mc:Choice>
          <mc:Fallback>
            <w:pict>
              <v:shape w14:anchorId="08B281EB" id="Text Box 3" o:spid="_x0000_s1029" type="#_x0000_t202" style="position:absolute;margin-left:0;margin-top:2.15pt;width:472.4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" stroked="f">
                <v:fill opacity="39321f"/>
                <v:textbox>
                  <w:txbxContent>
                    <w:p w14:paraId="577B0F6D" w14:textId="77777777" w:rsidR="00D90D5B" w:rsidRDefault="00D90D5B" w:rsidP="00D90D5B">
                      <w:pPr>
                        <w:pStyle w:val="Titlu6"/>
                        <w:spacing w:before="60"/>
                        <w:jc w:val="center"/>
                      </w:pPr>
                      <w:r>
                        <w:rPr>
                          <w:rStyle w:val="Fontdeparagrafimplicit"/>
                          <w:rFonts w:eastAsiaTheme="majorEastAsia" w:cs="Arial"/>
                          <w:sz w:val="18"/>
                          <w:szCs w:val="18"/>
                          <w:lang w:val="en-US"/>
                        </w:rPr>
                        <w:t>Add</w:t>
                      </w:r>
                      <w:r>
                        <w:rPr>
                          <w:rStyle w:val="Fontdeparagrafimplicit"/>
                          <w:rFonts w:eastAsiaTheme="majorEastAsia" w:cs="Arial"/>
                          <w:color w:val="0000FF"/>
                          <w:sz w:val="18"/>
                          <w:szCs w:val="18"/>
                          <w:lang w:val="en-US"/>
                        </w:rPr>
                        <w:t xml:space="preserve">: Str. Ilfov nr. 3 sector 5, 050045, </w:t>
                      </w:r>
                      <w:proofErr w:type="spellStart"/>
                      <w:r>
                        <w:rPr>
                          <w:rStyle w:val="Fontdeparagrafimplicit"/>
                          <w:rFonts w:eastAsiaTheme="majorEastAsia" w:cs="Arial"/>
                          <w:color w:val="0000FF"/>
                          <w:sz w:val="18"/>
                          <w:szCs w:val="18"/>
                          <w:lang w:val="en-US"/>
                        </w:rPr>
                        <w:t>Bucureşti</w:t>
                      </w:r>
                      <w:proofErr w:type="spellEnd"/>
                      <w:r>
                        <w:rPr>
                          <w:rStyle w:val="Fontdeparagrafimplicit"/>
                          <w:rFonts w:eastAsiaTheme="majorEastAsia" w:cs="Arial"/>
                          <w:color w:val="0000FF"/>
                          <w:sz w:val="18"/>
                          <w:szCs w:val="18"/>
                          <w:lang w:val="en-US"/>
                        </w:rPr>
                        <w:t>, ROMANIA</w:t>
                      </w:r>
                      <w:r>
                        <w:rPr>
                          <w:rStyle w:val="Fontdeparagrafimplicit"/>
                          <w:rFonts w:eastAsiaTheme="majorEastAsia" w:cs="Arial"/>
                          <w:sz w:val="18"/>
                          <w:szCs w:val="18"/>
                          <w:lang w:val="en-US"/>
                        </w:rPr>
                        <w:t xml:space="preserve">, Cod Fiscal: </w:t>
                      </w:r>
                      <w:r>
                        <w:rPr>
                          <w:rStyle w:val="Fontdeparagrafimplicit"/>
                          <w:rFonts w:eastAsiaTheme="majorEastAsia" w:cs="Arial"/>
                          <w:color w:val="0000FF"/>
                          <w:sz w:val="18"/>
                          <w:szCs w:val="18"/>
                          <w:lang w:val="en-US"/>
                        </w:rPr>
                        <w:t>5091859</w:t>
                      </w:r>
                    </w:p>
                    <w:p w14:paraId="270BA104" w14:textId="77777777" w:rsidR="00D90D5B" w:rsidRDefault="00D90D5B" w:rsidP="00D90D5B">
                      <w:pPr>
                        <w:spacing w:before="60"/>
                        <w:jc w:val="center"/>
                      </w:pPr>
                      <w:r>
                        <w:rPr>
                          <w:rStyle w:val="Fontdeparagrafimplicit"/>
                          <w:rFonts w:ascii="Arial" w:hAnsi="Arial" w:cs="Arial"/>
                          <w:b/>
                          <w:sz w:val="18"/>
                          <w:szCs w:val="18"/>
                        </w:rPr>
                        <w:t>Tel</w:t>
                      </w:r>
                      <w:r>
                        <w:rPr>
                          <w:rStyle w:val="Fontdeparagrafimplicit"/>
                          <w:rFonts w:ascii="Arial" w:hAnsi="Arial" w:cs="Arial"/>
                          <w:b/>
                          <w:color w:val="808080"/>
                          <w:sz w:val="18"/>
                          <w:szCs w:val="18"/>
                        </w:rPr>
                        <w:t>.</w:t>
                      </w:r>
                      <w:r>
                        <w:rPr>
                          <w:rStyle w:val="Fontdeparagrafimplicit"/>
                          <w:rFonts w:ascii="Arial" w:hAnsi="Arial" w:cs="Arial"/>
                          <w:b/>
                          <w:sz w:val="18"/>
                          <w:szCs w:val="18"/>
                        </w:rPr>
                        <w:t xml:space="preserve"> </w:t>
                      </w:r>
                      <w:r>
                        <w:rPr>
                          <w:rStyle w:val="Fontdeparagrafimplicit"/>
                          <w:rFonts w:ascii="Arial" w:hAnsi="Arial" w:cs="Arial"/>
                          <w:b/>
                          <w:color w:val="0000FF"/>
                          <w:sz w:val="18"/>
                          <w:szCs w:val="18"/>
                        </w:rPr>
                        <w:t>00-4021/314.74.</w:t>
                      </w:r>
                      <w:proofErr w:type="gramStart"/>
                      <w:r>
                        <w:rPr>
                          <w:rStyle w:val="Fontdeparagrafimplicit"/>
                          <w:rFonts w:ascii="Arial" w:hAnsi="Arial" w:cs="Arial"/>
                          <w:b/>
                          <w:color w:val="0000FF"/>
                          <w:sz w:val="18"/>
                          <w:szCs w:val="18"/>
                        </w:rPr>
                        <w:t>91;</w:t>
                      </w:r>
                      <w:r>
                        <w:rPr>
                          <w:rStyle w:val="Fontdeparagrafimplicit"/>
                          <w:rFonts w:ascii="Arial" w:hAnsi="Arial" w:cs="Arial"/>
                          <w:b/>
                          <w:sz w:val="18"/>
                          <w:szCs w:val="18"/>
                        </w:rPr>
                        <w:t xml:space="preserve">  Fax</w:t>
                      </w:r>
                      <w:proofErr w:type="gramEnd"/>
                      <w:r>
                        <w:rPr>
                          <w:rStyle w:val="Fontdeparagrafimplicit"/>
                          <w:rFonts w:ascii="Arial" w:hAnsi="Arial" w:cs="Arial"/>
                          <w:b/>
                          <w:sz w:val="18"/>
                          <w:szCs w:val="18"/>
                        </w:rPr>
                        <w:t xml:space="preserve">. </w:t>
                      </w:r>
                      <w:r>
                        <w:rPr>
                          <w:rStyle w:val="Fontdeparagrafimplicit"/>
                          <w:rFonts w:ascii="Arial" w:hAnsi="Arial" w:cs="Arial"/>
                          <w:b/>
                          <w:color w:val="0000FF"/>
                          <w:sz w:val="18"/>
                          <w:szCs w:val="18"/>
                        </w:rPr>
                        <w:t>00-4021/314.75.39</w:t>
                      </w:r>
                      <w:r>
                        <w:rPr>
                          <w:rStyle w:val="Fontdeparagrafimplicit"/>
                          <w:rFonts w:ascii="Arial" w:hAnsi="Arial" w:cs="Arial"/>
                          <w:b/>
                          <w:sz w:val="18"/>
                          <w:szCs w:val="18"/>
                        </w:rPr>
                        <w:t xml:space="preserve">, Web-site: </w:t>
                      </w:r>
                      <w:hyperlink r:id="rId7" w:history="1">
                        <w:r>
                          <w:t>www.aos.ro</w:t>
                        </w:r>
                      </w:hyperlink>
                      <w:r>
                        <w:rPr>
                          <w:rStyle w:val="Fontdeparagrafimplicit"/>
                          <w:rFonts w:ascii="Arial" w:hAnsi="Arial" w:cs="Arial"/>
                          <w:b/>
                          <w:sz w:val="18"/>
                          <w:szCs w:val="18"/>
                        </w:rPr>
                        <w:t xml:space="preserve"> ,  E-mail: </w:t>
                      </w:r>
                      <w:r>
                        <w:rPr>
                          <w:rStyle w:val="Fontdeparagrafimplicit"/>
                          <w:rFonts w:ascii="Arial" w:hAnsi="Arial" w:cs="Arial"/>
                          <w:b/>
                          <w:color w:val="0000FF"/>
                          <w:sz w:val="18"/>
                          <w:szCs w:val="18"/>
                        </w:rPr>
                        <w:t>secretariat@aosr.ro</w:t>
                      </w:r>
                    </w:p>
                    <w:p w14:paraId="042CD6D2" w14:textId="77777777" w:rsidR="00D90D5B" w:rsidRDefault="00D90D5B" w:rsidP="00D90D5B"/>
                  </w:txbxContent>
                </v:textbox>
              </v:shape>
            </w:pict>
          </mc:Fallback>
        </mc:AlternateContent>
      </w:r>
      <w:r w:rsidRPr="00513BE1">
        <w:rPr>
          <w:rFonts w:ascii="Calibri" w:eastAsia="Calibri" w:hAnsi="Calibri" w:cs="Times New Roman"/>
          <w:noProof/>
          <w:color w:val="0000FF"/>
          <w:kern w:val="0"/>
          <w:sz w:val="22"/>
          <w:szCs w:val="22"/>
          <w14:ligatures w14:val="none"/>
        </w:rPr>
        <mc:AlternateContent>
          <mc:Choice Requires="wps">
            <w:drawing>
              <wp:anchor distT="0" distB="0" distL="114300" distR="114300" simplePos="0" relativeHeight="251661312" behindDoc="0" locked="0" layoutInCell="1" allowOverlap="1" wp14:anchorId="72B038C8" wp14:editId="6D7F36EE">
                <wp:simplePos x="0" y="0"/>
                <wp:positionH relativeFrom="column">
                  <wp:posOffset>0</wp:posOffset>
                </wp:positionH>
                <wp:positionV relativeFrom="paragraph">
                  <wp:posOffset>65407</wp:posOffset>
                </wp:positionV>
                <wp:extent cx="6057269" cy="418466"/>
                <wp:effectExtent l="19050" t="19050" r="631" b="634"/>
                <wp:wrapNone/>
                <wp:docPr id="1343037354" name="Rectangle: Rounded Corners 2"/>
                <wp:cNvGraphicFramePr/>
                <a:graphic xmlns:a="http://schemas.openxmlformats.org/drawingml/2006/main">
                  <a:graphicData uri="http://schemas.microsoft.com/office/word/2010/wordprocessingShape">
                    <wps:wsp>
                      <wps:cNvSpPr/>
                      <wps:spPr>
                        <a:xfrm>
                          <a:off x="0" y="0"/>
                          <a:ext cx="6057269" cy="418466"/>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CCFFFF"/>
                        </a:solidFill>
                        <a:ln cap="flat">
                          <a:noFill/>
                          <a:prstDash val="solid"/>
                        </a:ln>
                        <a:effectLst>
                          <a:outerShdw dist="17962" dir="13500000" algn="tl">
                            <a:srgbClr val="7A9999"/>
                          </a:outerShdw>
                        </a:effectLst>
                      </wps:spPr>
                      <wps:bodyPr lIns="0" tIns="0" rIns="0" bIns="0"/>
                    </wps:wsp>
                  </a:graphicData>
                </a:graphic>
              </wp:anchor>
            </w:drawing>
          </mc:Choice>
          <mc:Fallback>
            <w:pict>
              <v:shape w14:anchorId="02E95AD4" id="Rectangle: Rounded Corners 2" o:spid="_x0000_s1026" style="position:absolute;margin-left:0;margin-top:5.15pt;width:476.95pt;height:32.9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6057269,418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" path="m69744,at,,139488,139488,69744,,,69744l,348722at,278978,139488,418466,,348722,69744,418466l5987525,418466at5917781,278978,6057269,418466,5987525,418466,6057269,348722l6057269,69744at5917781,,6057269,139488,6057269,69744,5987525,l69744,xe" fillcolor="#cff" stroked="f">
                <v:shadow on="t" color="#7a9999" origin="-.5,-.5" offset="-.35281mm,-.35281mm"/>
                <v:path arrowok="t" o:connecttype="custom" o:connectlocs="3028635,0;6057269,209233;3028635,418466;0,209233" o:connectangles="270,0,90,180" textboxrect="20428,20428,6036841,398038"/>
              </v:shape>
            </w:pict>
          </mc:Fallback>
        </mc:AlternateContent>
      </w:r>
    </w:p>
    <w:p w14:paraId="77CB24B6" w14:textId="77777777" w:rsidR="00D90D5B" w:rsidRPr="00513BE1" w:rsidRDefault="00D90D5B" w:rsidP="00D90D5B">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p>
    <w:p w14:paraId="474C46D7" w14:textId="77777777" w:rsidR="00D90D5B" w:rsidRPr="00513BE1" w:rsidRDefault="00D90D5B" w:rsidP="00D90D5B">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p>
    <w:p w14:paraId="54466F29" w14:textId="77777777" w:rsidR="00D90D5B" w:rsidRDefault="00D90D5B" w:rsidP="00D90D5B">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r w:rsidRPr="00513BE1">
        <w:rPr>
          <w:rFonts w:ascii="Calibri" w:eastAsia="Calibri" w:hAnsi="Calibri" w:cs="Times New Roman"/>
          <w:noProof/>
          <w:kern w:val="0"/>
          <w:sz w:val="22"/>
          <w:szCs w:val="22"/>
          <w14:ligatures w14:val="none"/>
        </w:rPr>
        <mc:AlternateContent>
          <mc:Choice Requires="wps">
            <w:drawing>
              <wp:anchor distT="0" distB="0" distL="114300" distR="114300" simplePos="0" relativeHeight="251663360" behindDoc="0" locked="0" layoutInCell="1" allowOverlap="1" wp14:anchorId="446B466A" wp14:editId="62793762">
                <wp:simplePos x="0" y="0"/>
                <wp:positionH relativeFrom="column">
                  <wp:posOffset>0</wp:posOffset>
                </wp:positionH>
                <wp:positionV relativeFrom="paragraph">
                  <wp:posOffset>69214</wp:posOffset>
                </wp:positionV>
                <wp:extent cx="6029325" cy="45719"/>
                <wp:effectExtent l="19050" t="19050" r="28575" b="31115"/>
                <wp:wrapNone/>
                <wp:docPr id="1446213190" name="Straight Connector 1"/>
                <wp:cNvGraphicFramePr/>
                <a:graphic xmlns:a="http://schemas.openxmlformats.org/drawingml/2006/main">
                  <a:graphicData uri="http://schemas.microsoft.com/office/word/2010/wordprocessingShape">
                    <wps:wsp>
                      <wps:cNvCnPr/>
                      <wps:spPr>
                        <a:xfrm>
                          <a:off x="0" y="0"/>
                          <a:ext cx="6029325" cy="45719"/>
                        </a:xfrm>
                        <a:prstGeom prst="straightConnector1">
                          <a:avLst/>
                        </a:prstGeom>
                        <a:noFill/>
                        <a:ln w="38103" cap="flat">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w:pict>
              <v:shapetype w14:anchorId="5E7E78A9" id="_x0000_t32" coordsize="21600,21600" o:spt="32" o:oned="t" path="m,l21600,21600e" filled="f">
                <v:path arrowok="t" fillok="f" o:connecttype="none"/>
                <o:lock v:ext="edit" shapetype="t"/>
              </v:shapetype>
              <v:shape id="Straight Connector 1" o:spid="_x0000_s1026" type="#_x0000_t32" style="position:absolute;margin-left:0;margin-top:5.45pt;width:474.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" strokeweight="1.0584mm"/>
            </w:pict>
          </mc:Fallback>
        </mc:AlternateContent>
      </w:r>
    </w:p>
    <w:p w14:paraId="2D23558E" w14:textId="77777777" w:rsidR="00D90D5B" w:rsidRPr="003546CF" w:rsidRDefault="00D90D5B" w:rsidP="00D90D5B">
      <w:pPr>
        <w:tabs>
          <w:tab w:val="center" w:pos="4536"/>
          <w:tab w:val="right" w:pos="9072"/>
        </w:tabs>
        <w:suppressAutoHyphens/>
        <w:autoSpaceDN w:val="0"/>
        <w:spacing w:after="0" w:line="240" w:lineRule="auto"/>
        <w:textAlignment w:val="baseline"/>
        <w:rPr>
          <w:rFonts w:ascii="Calibri" w:eastAsia="Calibri" w:hAnsi="Calibri" w:cs="Times New Roman"/>
          <w:kern w:val="0"/>
          <w:sz w:val="22"/>
          <w:szCs w:val="22"/>
          <w:lang w:val="ro-RO"/>
          <w14:ligatures w14:val="none"/>
        </w:rPr>
      </w:pPr>
    </w:p>
    <w:p w14:paraId="3F960460" w14:textId="77777777" w:rsidR="00D90D5B" w:rsidRPr="004D5F44" w:rsidRDefault="00D90D5B" w:rsidP="00D90D5B">
      <w:pPr>
        <w:autoSpaceDE w:val="0"/>
        <w:autoSpaceDN w:val="0"/>
        <w:adjustRightInd w:val="0"/>
        <w:spacing w:after="0" w:line="240" w:lineRule="auto"/>
        <w:ind w:left="6372" w:firstLine="708"/>
        <w:jc w:val="both"/>
        <w:outlineLvl w:val="0"/>
        <w:rPr>
          <w:rFonts w:ascii="Times New Roman" w:eastAsia="Times New Roman" w:hAnsi="Times New Roman" w:cs="Times New Roman"/>
          <w:b/>
          <w:i/>
          <w:iCs/>
          <w:kern w:val="0"/>
          <w:lang w:val="ro-RO"/>
          <w14:ligatures w14:val="none"/>
        </w:rPr>
      </w:pPr>
    </w:p>
    <w:p w14:paraId="00C37561" w14:textId="77777777" w:rsidR="00D90D5B" w:rsidRPr="004D5F44" w:rsidRDefault="00D90D5B" w:rsidP="00D90D5B">
      <w:pPr>
        <w:autoSpaceDE w:val="0"/>
        <w:autoSpaceDN w:val="0"/>
        <w:adjustRightInd w:val="0"/>
        <w:spacing w:after="0" w:line="240" w:lineRule="auto"/>
        <w:jc w:val="center"/>
        <w:outlineLvl w:val="0"/>
        <w:rPr>
          <w:rFonts w:ascii="Times New Roman" w:eastAsia="Times New Roman" w:hAnsi="Times New Roman" w:cs="Times New Roman"/>
          <w:b/>
          <w:kern w:val="0"/>
          <w:u w:val="single"/>
          <w:lang w:val="ro-RO"/>
          <w14:ligatures w14:val="none"/>
        </w:rPr>
      </w:pPr>
    </w:p>
    <w:p w14:paraId="657AA91B" w14:textId="77777777" w:rsidR="00D90D5B" w:rsidRPr="004D5F44" w:rsidRDefault="00D90D5B" w:rsidP="00D90D5B">
      <w:pPr>
        <w:autoSpaceDE w:val="0"/>
        <w:autoSpaceDN w:val="0"/>
        <w:adjustRightInd w:val="0"/>
        <w:spacing w:after="0" w:line="240" w:lineRule="auto"/>
        <w:jc w:val="center"/>
        <w:outlineLvl w:val="0"/>
        <w:rPr>
          <w:rFonts w:ascii="Times New Roman" w:eastAsia="Times New Roman" w:hAnsi="Times New Roman" w:cs="Times New Roman"/>
          <w:b/>
          <w:kern w:val="0"/>
          <w:u w:val="single"/>
          <w:lang w:val="ro-RO"/>
          <w14:ligatures w14:val="none"/>
        </w:rPr>
      </w:pPr>
      <w:r w:rsidRPr="004D5F44">
        <w:rPr>
          <w:rFonts w:ascii="Times New Roman" w:eastAsia="Times New Roman" w:hAnsi="Times New Roman" w:cs="Times New Roman"/>
          <w:b/>
          <w:kern w:val="0"/>
          <w:u w:val="single"/>
          <w:lang w:val="ro-RO"/>
          <w14:ligatures w14:val="none"/>
        </w:rPr>
        <w:t xml:space="preserve">ANUNŢ </w:t>
      </w:r>
    </w:p>
    <w:p w14:paraId="2DB66AB8" w14:textId="77777777" w:rsidR="00D90D5B" w:rsidRPr="004D5F44" w:rsidRDefault="00D90D5B" w:rsidP="00D90D5B">
      <w:pPr>
        <w:autoSpaceDE w:val="0"/>
        <w:autoSpaceDN w:val="0"/>
        <w:adjustRightInd w:val="0"/>
        <w:spacing w:after="0" w:line="240" w:lineRule="auto"/>
        <w:jc w:val="center"/>
        <w:outlineLvl w:val="0"/>
        <w:rPr>
          <w:rFonts w:ascii="Times New Roman" w:eastAsia="Times New Roman" w:hAnsi="Times New Roman" w:cs="Times New Roman"/>
          <w:b/>
          <w:kern w:val="0"/>
          <w:u w:val="single"/>
          <w:lang w:val="ro-RO"/>
          <w14:ligatures w14:val="none"/>
        </w:rPr>
      </w:pPr>
    </w:p>
    <w:p w14:paraId="4A28E817" w14:textId="77777777" w:rsidR="00D90D5B" w:rsidRPr="004D5F44" w:rsidRDefault="00D90D5B" w:rsidP="00D90D5B">
      <w:pPr>
        <w:autoSpaceDE w:val="0"/>
        <w:autoSpaceDN w:val="0"/>
        <w:adjustRightInd w:val="0"/>
        <w:spacing w:after="0" w:line="240" w:lineRule="auto"/>
        <w:rPr>
          <w:rFonts w:ascii="Times New Roman" w:eastAsia="Times New Roman" w:hAnsi="Times New Roman" w:cs="Times New Roman"/>
          <w:b/>
          <w:kern w:val="0"/>
          <w:lang w:val="ro-RO"/>
          <w14:ligatures w14:val="none"/>
        </w:rPr>
      </w:pPr>
    </w:p>
    <w:p w14:paraId="1E5C8CA1" w14:textId="77777777" w:rsidR="00D90D5B" w:rsidRPr="004D5F44" w:rsidRDefault="00D90D5B" w:rsidP="00D90D5B">
      <w:pPr>
        <w:spacing w:after="0" w:line="240" w:lineRule="auto"/>
        <w:jc w:val="both"/>
        <w:rPr>
          <w:rFonts w:ascii="Times New Roman" w:eastAsia="Times New Roman" w:hAnsi="Times New Roman" w:cs="Times New Roman"/>
          <w:b/>
          <w:kern w:val="0"/>
          <w:lang w:val="ro-RO"/>
          <w14:ligatures w14:val="none"/>
        </w:rPr>
      </w:pPr>
      <w:r w:rsidRPr="004D5F44">
        <w:rPr>
          <w:rFonts w:ascii="Times New Roman" w:eastAsia="Times New Roman" w:hAnsi="Times New Roman" w:cs="Times New Roman"/>
          <w:bCs/>
          <w:kern w:val="0"/>
          <w:lang w:val="ro-RO"/>
          <w14:ligatures w14:val="none"/>
        </w:rPr>
        <w:tab/>
        <w:t xml:space="preserve">Academia Oamenilor de Știință din România organizează la data de </w:t>
      </w:r>
      <w:r>
        <w:rPr>
          <w:rFonts w:ascii="Times New Roman" w:eastAsia="Times New Roman" w:hAnsi="Times New Roman" w:cs="Times New Roman"/>
          <w:bCs/>
          <w:kern w:val="0"/>
          <w:lang w:val="ro-RO"/>
          <w14:ligatures w14:val="none"/>
        </w:rPr>
        <w:t>11.08.2025</w:t>
      </w:r>
      <w:r w:rsidRPr="004D5F44">
        <w:rPr>
          <w:rFonts w:ascii="Times New Roman" w:eastAsia="Times New Roman" w:hAnsi="Times New Roman" w:cs="Times New Roman"/>
          <w:bCs/>
          <w:kern w:val="0"/>
          <w:lang w:val="ro-RO"/>
          <w14:ligatures w14:val="none"/>
        </w:rPr>
        <w:t xml:space="preserve">, ora 10.00, concurs de recrutare pentru ocuparea  următoarelor </w:t>
      </w:r>
      <w:r w:rsidRPr="004D5F44">
        <w:rPr>
          <w:rFonts w:ascii="Times New Roman" w:eastAsia="Times New Roman" w:hAnsi="Times New Roman" w:cs="Times New Roman"/>
          <w:b/>
          <w:kern w:val="0"/>
          <w:lang w:val="ro-RO"/>
          <w14:ligatures w14:val="none"/>
        </w:rPr>
        <w:t>posturi contractuale</w:t>
      </w:r>
      <w:r w:rsidRPr="004D5F44">
        <w:rPr>
          <w:rFonts w:ascii="Times New Roman" w:eastAsia="Times New Roman" w:hAnsi="Times New Roman" w:cs="Times New Roman"/>
          <w:bCs/>
          <w:kern w:val="0"/>
          <w:lang w:val="ro-RO"/>
          <w14:ligatures w14:val="none"/>
        </w:rPr>
        <w:t xml:space="preserve"> </w:t>
      </w:r>
      <w:r w:rsidRPr="004D5F44">
        <w:rPr>
          <w:rFonts w:ascii="Times New Roman" w:eastAsia="Times New Roman" w:hAnsi="Times New Roman" w:cs="Times New Roman"/>
          <w:b/>
          <w:kern w:val="0"/>
          <w:lang w:val="ro-RO"/>
          <w14:ligatures w14:val="none"/>
        </w:rPr>
        <w:t>vacante</w:t>
      </w:r>
      <w:r w:rsidRPr="004D5F44">
        <w:rPr>
          <w:rFonts w:ascii="Times New Roman" w:eastAsia="Times New Roman" w:hAnsi="Times New Roman" w:cs="Times New Roman"/>
          <w:bCs/>
          <w:kern w:val="0"/>
          <w:lang w:val="ro-RO"/>
          <w14:ligatures w14:val="none"/>
        </w:rPr>
        <w:t xml:space="preserve">, </w:t>
      </w:r>
      <w:r w:rsidRPr="004D5F44">
        <w:rPr>
          <w:rFonts w:ascii="Times New Roman" w:eastAsia="Times New Roman" w:hAnsi="Times New Roman" w:cs="Times New Roman"/>
          <w:b/>
          <w:kern w:val="0"/>
          <w:lang w:val="ro-RO"/>
          <w14:ligatures w14:val="none"/>
        </w:rPr>
        <w:t>pe durată nedeterminată cu normă întreagă de lucru:</w:t>
      </w:r>
    </w:p>
    <w:p w14:paraId="5F8BC0E5" w14:textId="77777777" w:rsidR="00D90D5B" w:rsidRPr="004D5F44" w:rsidRDefault="00D90D5B" w:rsidP="00D90D5B">
      <w:pPr>
        <w:spacing w:after="0" w:line="240" w:lineRule="auto"/>
        <w:jc w:val="both"/>
        <w:rPr>
          <w:rFonts w:ascii="Times New Roman" w:eastAsia="Times New Roman" w:hAnsi="Times New Roman" w:cs="Times New Roman"/>
          <w:bCs/>
          <w:kern w:val="0"/>
          <w:lang w:val="ro-RO"/>
          <w14:ligatures w14:val="none"/>
        </w:rPr>
      </w:pPr>
    </w:p>
    <w:p w14:paraId="0F740B2E" w14:textId="77777777" w:rsidR="00D90D5B" w:rsidRPr="004D5F44" w:rsidRDefault="00D90D5B" w:rsidP="00D90D5B">
      <w:pPr>
        <w:numPr>
          <w:ilvl w:val="0"/>
          <w:numId w:val="3"/>
        </w:numPr>
        <w:spacing w:after="0" w:line="259" w:lineRule="auto"/>
        <w:jc w:val="both"/>
        <w:rPr>
          <w:rFonts w:ascii="Times New Roman" w:eastAsia="Times New Roman" w:hAnsi="Times New Roman" w:cs="Times New Roman"/>
          <w:b/>
          <w:bCs/>
          <w:i/>
          <w:iCs/>
          <w:kern w:val="0"/>
          <w14:ligatures w14:val="none"/>
        </w:rPr>
      </w:pPr>
      <w:r w:rsidRPr="004D5F44">
        <w:rPr>
          <w:rFonts w:ascii="Times New Roman" w:eastAsia="Times New Roman" w:hAnsi="Times New Roman" w:cs="Times New Roman"/>
          <w:b/>
          <w:bCs/>
          <w:i/>
          <w:iCs/>
          <w:kern w:val="0"/>
          <w:lang w:val="ro-RO"/>
          <w14:ligatures w14:val="none"/>
        </w:rPr>
        <w:t>1 post de auditor IA din cadrul Compartimentului Audit Intern</w:t>
      </w:r>
    </w:p>
    <w:p w14:paraId="71DD8C18" w14:textId="77777777" w:rsidR="00D90D5B" w:rsidRPr="004D5F44" w:rsidRDefault="00D90D5B" w:rsidP="00D90D5B">
      <w:pPr>
        <w:numPr>
          <w:ilvl w:val="0"/>
          <w:numId w:val="3"/>
        </w:numPr>
        <w:spacing w:after="0" w:line="259" w:lineRule="auto"/>
        <w:jc w:val="both"/>
        <w:rPr>
          <w:rFonts w:ascii="Times New Roman" w:eastAsia="Times New Roman" w:hAnsi="Times New Roman" w:cs="Times New Roman"/>
          <w:b/>
          <w:bCs/>
          <w:i/>
          <w:iCs/>
          <w:kern w:val="0"/>
          <w14:ligatures w14:val="none"/>
        </w:rPr>
      </w:pPr>
      <w:r w:rsidRPr="004D5F44">
        <w:rPr>
          <w:rFonts w:ascii="Times New Roman" w:eastAsia="Times New Roman" w:hAnsi="Times New Roman" w:cs="Times New Roman"/>
          <w:b/>
          <w:bCs/>
          <w:i/>
          <w:iCs/>
          <w:kern w:val="0"/>
          <w:lang w:val="ro-RO"/>
          <w14:ligatures w14:val="none"/>
        </w:rPr>
        <w:t>1 post de consilier juridic IA din cadrul Serviciului Personal, Salarizare, Secretariat, Juridic și Granturi;</w:t>
      </w:r>
    </w:p>
    <w:p w14:paraId="5B547140" w14:textId="77777777" w:rsidR="00D90D5B" w:rsidRPr="004D5F44" w:rsidRDefault="00D90D5B" w:rsidP="00D90D5B">
      <w:pPr>
        <w:numPr>
          <w:ilvl w:val="0"/>
          <w:numId w:val="3"/>
        </w:numPr>
        <w:spacing w:after="0" w:line="259" w:lineRule="auto"/>
        <w:jc w:val="both"/>
        <w:rPr>
          <w:rFonts w:ascii="Times New Roman" w:eastAsia="Times New Roman" w:hAnsi="Times New Roman" w:cs="Times New Roman"/>
          <w:b/>
          <w:bCs/>
          <w:i/>
          <w:iCs/>
          <w:kern w:val="0"/>
          <w14:ligatures w14:val="none"/>
        </w:rPr>
      </w:pPr>
      <w:r w:rsidRPr="004D5F44">
        <w:rPr>
          <w:rFonts w:ascii="Times New Roman" w:eastAsia="Times New Roman" w:hAnsi="Times New Roman" w:cs="Times New Roman"/>
          <w:b/>
          <w:bCs/>
          <w:i/>
          <w:iCs/>
          <w:kern w:val="0"/>
          <w:lang w:val="ro-RO"/>
          <w14:ligatures w14:val="none"/>
        </w:rPr>
        <w:t>1 post de inspector de specialitate IA (salarizare) din cadrul Serviciului Personal, Salarizare, Secretariat, Juridic și Granturi;</w:t>
      </w:r>
    </w:p>
    <w:p w14:paraId="22161146" w14:textId="77777777" w:rsidR="00D90D5B" w:rsidRPr="004D5F44" w:rsidRDefault="00D90D5B" w:rsidP="00D90D5B">
      <w:pPr>
        <w:numPr>
          <w:ilvl w:val="0"/>
          <w:numId w:val="3"/>
        </w:numPr>
        <w:spacing w:after="0" w:line="259" w:lineRule="auto"/>
        <w:jc w:val="both"/>
        <w:rPr>
          <w:rFonts w:ascii="Times New Roman" w:eastAsia="Times New Roman" w:hAnsi="Times New Roman" w:cs="Times New Roman"/>
          <w:b/>
          <w:bCs/>
          <w:i/>
          <w:iCs/>
          <w:kern w:val="0"/>
          <w14:ligatures w14:val="none"/>
        </w:rPr>
      </w:pPr>
      <w:bookmarkStart w:id="0" w:name="_Hlk194400306"/>
      <w:r w:rsidRPr="004D5F44">
        <w:rPr>
          <w:rFonts w:ascii="Times New Roman" w:eastAsia="Times New Roman" w:hAnsi="Times New Roman" w:cs="Times New Roman"/>
          <w:b/>
          <w:bCs/>
          <w:i/>
          <w:iCs/>
          <w:kern w:val="0"/>
          <w:lang w:val="ro-RO"/>
          <w14:ligatures w14:val="none"/>
        </w:rPr>
        <w:t xml:space="preserve">1 post de consilier IA (administrativ) din cadrul Serviciului </w:t>
      </w:r>
      <w:proofErr w:type="spellStart"/>
      <w:r w:rsidRPr="004D5F44">
        <w:rPr>
          <w:rFonts w:ascii="Times New Roman" w:eastAsia="Times New Roman" w:hAnsi="Times New Roman" w:cs="Times New Roman"/>
          <w:b/>
          <w:bCs/>
          <w:i/>
          <w:iCs/>
          <w:kern w:val="0"/>
          <w:lang w:val="ro-RO"/>
          <w14:ligatures w14:val="none"/>
        </w:rPr>
        <w:t>Economico</w:t>
      </w:r>
      <w:proofErr w:type="spellEnd"/>
      <w:r w:rsidRPr="004D5F44">
        <w:rPr>
          <w:rFonts w:ascii="Times New Roman" w:eastAsia="Times New Roman" w:hAnsi="Times New Roman" w:cs="Times New Roman"/>
          <w:b/>
          <w:bCs/>
          <w:i/>
          <w:iCs/>
          <w:kern w:val="0"/>
          <w:lang w:val="ro-RO"/>
          <w14:ligatures w14:val="none"/>
        </w:rPr>
        <w:t>-Administrativ și Achiziții;</w:t>
      </w:r>
    </w:p>
    <w:bookmarkEnd w:id="0"/>
    <w:p w14:paraId="43A15E0E" w14:textId="0703FDBE" w:rsidR="00D90D5B" w:rsidRPr="004D5F44" w:rsidRDefault="00D90D5B" w:rsidP="00D90D5B">
      <w:pPr>
        <w:numPr>
          <w:ilvl w:val="0"/>
          <w:numId w:val="3"/>
        </w:numPr>
        <w:spacing w:after="0" w:line="259" w:lineRule="auto"/>
        <w:jc w:val="both"/>
        <w:rPr>
          <w:rFonts w:ascii="Times New Roman" w:eastAsia="Times New Roman" w:hAnsi="Times New Roman" w:cs="Times New Roman"/>
          <w:b/>
          <w:bCs/>
          <w:i/>
          <w:iCs/>
          <w:kern w:val="0"/>
          <w14:ligatures w14:val="none"/>
        </w:rPr>
      </w:pPr>
      <w:r w:rsidRPr="004D5F44">
        <w:rPr>
          <w:rFonts w:ascii="Times New Roman" w:eastAsia="Times New Roman" w:hAnsi="Times New Roman" w:cs="Times New Roman"/>
          <w:b/>
          <w:bCs/>
          <w:i/>
          <w:iCs/>
          <w:kern w:val="0"/>
          <w:lang w:val="ro-RO"/>
          <w14:ligatures w14:val="none"/>
        </w:rPr>
        <w:t>1 post de con</w:t>
      </w:r>
      <w:r>
        <w:rPr>
          <w:rFonts w:ascii="Times New Roman" w:eastAsia="Times New Roman" w:hAnsi="Times New Roman" w:cs="Times New Roman"/>
          <w:b/>
          <w:bCs/>
          <w:i/>
          <w:iCs/>
          <w:kern w:val="0"/>
          <w:lang w:val="ro-RO"/>
          <w14:ligatures w14:val="none"/>
        </w:rPr>
        <w:t>tabil</w:t>
      </w:r>
      <w:r w:rsidRPr="004D5F44">
        <w:rPr>
          <w:rFonts w:ascii="Times New Roman" w:eastAsia="Times New Roman" w:hAnsi="Times New Roman" w:cs="Times New Roman"/>
          <w:b/>
          <w:bCs/>
          <w:i/>
          <w:iCs/>
          <w:kern w:val="0"/>
          <w:lang w:val="ro-RO"/>
          <w14:ligatures w14:val="none"/>
        </w:rPr>
        <w:t xml:space="preserve"> </w:t>
      </w:r>
      <w:r w:rsidR="00D31842">
        <w:rPr>
          <w:rFonts w:ascii="Times New Roman" w:eastAsia="Times New Roman" w:hAnsi="Times New Roman" w:cs="Times New Roman"/>
          <w:b/>
          <w:bCs/>
          <w:i/>
          <w:iCs/>
          <w:kern w:val="0"/>
          <w:lang w:val="ro-RO"/>
          <w14:ligatures w14:val="none"/>
        </w:rPr>
        <w:t xml:space="preserve">I </w:t>
      </w:r>
      <w:r w:rsidRPr="004D5F44">
        <w:rPr>
          <w:rFonts w:ascii="Times New Roman" w:eastAsia="Times New Roman" w:hAnsi="Times New Roman" w:cs="Times New Roman"/>
          <w:b/>
          <w:bCs/>
          <w:i/>
          <w:iCs/>
          <w:kern w:val="0"/>
          <w:lang w:val="ro-RO"/>
          <w14:ligatures w14:val="none"/>
        </w:rPr>
        <w:t xml:space="preserve">din cadrul Serviciului </w:t>
      </w:r>
      <w:proofErr w:type="spellStart"/>
      <w:r w:rsidRPr="004D5F44">
        <w:rPr>
          <w:rFonts w:ascii="Times New Roman" w:eastAsia="Times New Roman" w:hAnsi="Times New Roman" w:cs="Times New Roman"/>
          <w:b/>
          <w:bCs/>
          <w:i/>
          <w:iCs/>
          <w:kern w:val="0"/>
          <w:lang w:val="ro-RO"/>
          <w14:ligatures w14:val="none"/>
        </w:rPr>
        <w:t>Economico</w:t>
      </w:r>
      <w:proofErr w:type="spellEnd"/>
      <w:r w:rsidRPr="004D5F44">
        <w:rPr>
          <w:rFonts w:ascii="Times New Roman" w:eastAsia="Times New Roman" w:hAnsi="Times New Roman" w:cs="Times New Roman"/>
          <w:b/>
          <w:bCs/>
          <w:i/>
          <w:iCs/>
          <w:kern w:val="0"/>
          <w:lang w:val="ro-RO"/>
          <w14:ligatures w14:val="none"/>
        </w:rPr>
        <w:t>-Administrativ și Achiziții;</w:t>
      </w:r>
    </w:p>
    <w:p w14:paraId="20A21EB2" w14:textId="77777777" w:rsidR="00D90D5B" w:rsidRPr="004D5F44" w:rsidRDefault="00D90D5B" w:rsidP="00D90D5B">
      <w:pPr>
        <w:numPr>
          <w:ilvl w:val="0"/>
          <w:numId w:val="3"/>
        </w:numPr>
        <w:spacing w:after="0" w:line="259" w:lineRule="auto"/>
        <w:jc w:val="both"/>
        <w:rPr>
          <w:rFonts w:ascii="Times New Roman" w:eastAsia="Times New Roman" w:hAnsi="Times New Roman" w:cs="Times New Roman"/>
          <w:b/>
          <w:bCs/>
          <w:i/>
          <w:iCs/>
          <w:kern w:val="0"/>
          <w14:ligatures w14:val="none"/>
        </w:rPr>
      </w:pPr>
      <w:r w:rsidRPr="004D5F44">
        <w:rPr>
          <w:rFonts w:ascii="Times New Roman" w:eastAsia="Times New Roman" w:hAnsi="Times New Roman" w:cs="Times New Roman"/>
          <w:b/>
          <w:bCs/>
          <w:i/>
          <w:iCs/>
          <w:kern w:val="0"/>
          <w:lang w:val="ro-RO"/>
          <w14:ligatures w14:val="none"/>
        </w:rPr>
        <w:t>1 post tehnoredactor IA din cadrul Serviciului Editură-Bibliotecă și Filiale teritoriale;</w:t>
      </w:r>
    </w:p>
    <w:p w14:paraId="068063D1" w14:textId="77777777" w:rsidR="00D90D5B" w:rsidRPr="004D5F44" w:rsidRDefault="00D90D5B" w:rsidP="00D90D5B">
      <w:pPr>
        <w:autoSpaceDE w:val="0"/>
        <w:autoSpaceDN w:val="0"/>
        <w:adjustRightInd w:val="0"/>
        <w:spacing w:after="0" w:line="240" w:lineRule="auto"/>
        <w:jc w:val="center"/>
        <w:rPr>
          <w:rFonts w:ascii="Times New Roman" w:eastAsia="Times New Roman" w:hAnsi="Times New Roman" w:cs="Times New Roman"/>
          <w:b/>
          <w:kern w:val="0"/>
          <w:lang w:val="ro-RO"/>
          <w14:ligatures w14:val="none"/>
        </w:rPr>
      </w:pPr>
    </w:p>
    <w:p w14:paraId="0681F18A" w14:textId="77777777" w:rsidR="00D90D5B" w:rsidRPr="004D5F44" w:rsidRDefault="00D90D5B" w:rsidP="00D90D5B">
      <w:pPr>
        <w:tabs>
          <w:tab w:val="left" w:pos="2977"/>
        </w:tabs>
        <w:spacing w:after="0" w:line="240" w:lineRule="auto"/>
        <w:ind w:firstLine="426"/>
        <w:jc w:val="both"/>
        <w:rPr>
          <w:rFonts w:ascii="Times New Roman" w:eastAsia="Times New Roman" w:hAnsi="Times New Roman" w:cs="Times New Roman"/>
          <w:b/>
          <w:kern w:val="0"/>
          <w:u w:val="single"/>
          <w:lang w:val="ro-RO"/>
          <w14:ligatures w14:val="none"/>
        </w:rPr>
      </w:pPr>
      <w:r w:rsidRPr="004D5F44">
        <w:rPr>
          <w:rFonts w:ascii="Times New Roman" w:eastAsia="Times New Roman" w:hAnsi="Times New Roman" w:cs="Times New Roman"/>
          <w:b/>
          <w:kern w:val="0"/>
          <w:u w:val="single"/>
          <w:lang w:val="ro-RO"/>
          <w14:ligatures w14:val="none"/>
        </w:rPr>
        <w:t>A. Condiții generale pentru participare:</w:t>
      </w:r>
    </w:p>
    <w:p w14:paraId="421BFFD8" w14:textId="77777777" w:rsidR="00D90D5B" w:rsidRPr="004D5F44" w:rsidRDefault="00D90D5B" w:rsidP="00D90D5B">
      <w:pPr>
        <w:tabs>
          <w:tab w:val="left" w:pos="2977"/>
        </w:tabs>
        <w:spacing w:after="0" w:line="240" w:lineRule="auto"/>
        <w:ind w:firstLine="426"/>
        <w:jc w:val="both"/>
        <w:rPr>
          <w:rFonts w:ascii="Times New Roman" w:eastAsia="Times New Roman" w:hAnsi="Times New Roman" w:cs="Times New Roman"/>
          <w:b/>
          <w:kern w:val="0"/>
          <w:lang w:val="ro-RO"/>
          <w14:ligatures w14:val="none"/>
        </w:rPr>
      </w:pPr>
    </w:p>
    <w:p w14:paraId="4732CA99" w14:textId="77777777" w:rsidR="00D90D5B" w:rsidRPr="004D5F44" w:rsidRDefault="00D90D5B" w:rsidP="00D90D5B">
      <w:pPr>
        <w:spacing w:after="0" w:line="240" w:lineRule="auto"/>
        <w:ind w:firstLine="426"/>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
          <w:kern w:val="0"/>
          <w:lang w:val="ro-RO"/>
          <w14:ligatures w14:val="none"/>
        </w:rPr>
        <w:tab/>
      </w:r>
      <w:r w:rsidRPr="004D5F44">
        <w:rPr>
          <w:rFonts w:ascii="Times New Roman" w:eastAsia="Times New Roman" w:hAnsi="Times New Roman" w:cs="Times New Roman"/>
          <w:bCs/>
          <w:kern w:val="0"/>
          <w:lang w:val="ro-RO"/>
          <w14:ligatures w14:val="none"/>
        </w:rPr>
        <w:t>În conformitate cu art. 15 din Hotărârea nr. 1.336 din 28 octombrie 2022 pentru aprobarea Regulamentului-cadru privind organizarea și dezvoltarea carierei personalului contractual din sectorul bugetar plătit din fonduri publice, poate ocupa un post vacant sau temporar vacant persoana care îndeplinește condițiile prevăzute de Legea nr. 53/2003 – Codul muncii, republicată, cu modificările și completările ulterioare și cerințele specifice prevăzute la art. 542 alin. (1) și (2) din Ordonanța de urgență a Guvernului nr. 57/2019 privind Codul administrativ, cu modificările și completările ulterioare:</w:t>
      </w:r>
    </w:p>
    <w:p w14:paraId="02933437" w14:textId="77777777" w:rsidR="00D90D5B" w:rsidRPr="004D5F44" w:rsidRDefault="00D90D5B" w:rsidP="00D90D5B">
      <w:pPr>
        <w:autoSpaceDE w:val="0"/>
        <w:autoSpaceDN w:val="0"/>
        <w:adjustRightInd w:val="0"/>
        <w:spacing w:after="0" w:line="240" w:lineRule="auto"/>
        <w:ind w:firstLine="567"/>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 xml:space="preserve">a) are </w:t>
      </w:r>
      <w:proofErr w:type="spellStart"/>
      <w:r w:rsidRPr="004D5F44">
        <w:rPr>
          <w:rFonts w:ascii="Times New Roman" w:eastAsia="Times New Roman" w:hAnsi="Times New Roman" w:cs="Times New Roman"/>
          <w:kern w:val="0"/>
          <w:lang w:val="ro-RO"/>
          <w14:ligatures w14:val="none"/>
        </w:rPr>
        <w:t>cetăţenia</w:t>
      </w:r>
      <w:proofErr w:type="spellEnd"/>
      <w:r w:rsidRPr="004D5F44">
        <w:rPr>
          <w:rFonts w:ascii="Times New Roman" w:eastAsia="Times New Roman" w:hAnsi="Times New Roman" w:cs="Times New Roman"/>
          <w:kern w:val="0"/>
          <w:lang w:val="ro-RO"/>
          <w14:ligatures w14:val="none"/>
        </w:rPr>
        <w:t xml:space="preserve"> română, </w:t>
      </w:r>
      <w:proofErr w:type="spellStart"/>
      <w:r w:rsidRPr="004D5F44">
        <w:rPr>
          <w:rFonts w:ascii="Times New Roman" w:eastAsia="Times New Roman" w:hAnsi="Times New Roman" w:cs="Times New Roman"/>
          <w:kern w:val="0"/>
          <w:lang w:val="ro-RO"/>
          <w14:ligatures w14:val="none"/>
        </w:rPr>
        <w:t>cetăţenie</w:t>
      </w:r>
      <w:proofErr w:type="spellEnd"/>
      <w:r w:rsidRPr="004D5F44">
        <w:rPr>
          <w:rFonts w:ascii="Times New Roman" w:eastAsia="Times New Roman" w:hAnsi="Times New Roman" w:cs="Times New Roman"/>
          <w:kern w:val="0"/>
          <w:lang w:val="ro-RO"/>
          <w14:ligatures w14:val="none"/>
        </w:rPr>
        <w:t xml:space="preserve"> a altor state membre ale Uniunii Europene sau a statelor </w:t>
      </w:r>
      <w:proofErr w:type="spellStart"/>
      <w:r w:rsidRPr="004D5F44">
        <w:rPr>
          <w:rFonts w:ascii="Times New Roman" w:eastAsia="Times New Roman" w:hAnsi="Times New Roman" w:cs="Times New Roman"/>
          <w:kern w:val="0"/>
          <w:lang w:val="ro-RO"/>
          <w14:ligatures w14:val="none"/>
        </w:rPr>
        <w:t>aparţinând</w:t>
      </w:r>
      <w:proofErr w:type="spellEnd"/>
      <w:r w:rsidRPr="004D5F44">
        <w:rPr>
          <w:rFonts w:ascii="Times New Roman" w:eastAsia="Times New Roman" w:hAnsi="Times New Roman" w:cs="Times New Roman"/>
          <w:kern w:val="0"/>
          <w:lang w:val="ro-RO"/>
          <w14:ligatures w14:val="none"/>
        </w:rPr>
        <w:t xml:space="preserve"> </w:t>
      </w:r>
      <w:proofErr w:type="spellStart"/>
      <w:r w:rsidRPr="004D5F44">
        <w:rPr>
          <w:rFonts w:ascii="Times New Roman" w:eastAsia="Times New Roman" w:hAnsi="Times New Roman" w:cs="Times New Roman"/>
          <w:kern w:val="0"/>
          <w:lang w:val="ro-RO"/>
          <w14:ligatures w14:val="none"/>
        </w:rPr>
        <w:t>Spaţiului</w:t>
      </w:r>
      <w:proofErr w:type="spellEnd"/>
      <w:r w:rsidRPr="004D5F44">
        <w:rPr>
          <w:rFonts w:ascii="Times New Roman" w:eastAsia="Times New Roman" w:hAnsi="Times New Roman" w:cs="Times New Roman"/>
          <w:kern w:val="0"/>
          <w:lang w:val="ro-RO"/>
          <w14:ligatures w14:val="none"/>
        </w:rPr>
        <w:t xml:space="preserve"> Economic European (SEE) sau cetățenia Confederației Elvețiene </w:t>
      </w:r>
      <w:proofErr w:type="spellStart"/>
      <w:r w:rsidRPr="004D5F44">
        <w:rPr>
          <w:rFonts w:ascii="Times New Roman" w:eastAsia="Times New Roman" w:hAnsi="Times New Roman" w:cs="Times New Roman"/>
          <w:kern w:val="0"/>
          <w:lang w:val="ro-RO"/>
          <w14:ligatures w14:val="none"/>
        </w:rPr>
        <w:t>şi</w:t>
      </w:r>
      <w:proofErr w:type="spellEnd"/>
      <w:r w:rsidRPr="004D5F44">
        <w:rPr>
          <w:rFonts w:ascii="Times New Roman" w:eastAsia="Times New Roman" w:hAnsi="Times New Roman" w:cs="Times New Roman"/>
          <w:kern w:val="0"/>
          <w:lang w:val="ro-RO"/>
          <w14:ligatures w14:val="none"/>
        </w:rPr>
        <w:t xml:space="preserve"> domiciliul în România;</w:t>
      </w:r>
    </w:p>
    <w:p w14:paraId="6446D348" w14:textId="77777777" w:rsidR="00D90D5B" w:rsidRPr="004D5F44" w:rsidRDefault="00D90D5B" w:rsidP="00D90D5B">
      <w:pPr>
        <w:autoSpaceDE w:val="0"/>
        <w:autoSpaceDN w:val="0"/>
        <w:adjustRightInd w:val="0"/>
        <w:spacing w:after="0" w:line="240" w:lineRule="auto"/>
        <w:ind w:left="567"/>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 xml:space="preserve">b) </w:t>
      </w:r>
      <w:proofErr w:type="spellStart"/>
      <w:r w:rsidRPr="004D5F44">
        <w:rPr>
          <w:rFonts w:ascii="Times New Roman" w:eastAsia="Times New Roman" w:hAnsi="Times New Roman" w:cs="Times New Roman"/>
          <w:kern w:val="0"/>
          <w:lang w:val="ro-RO"/>
          <w14:ligatures w14:val="none"/>
        </w:rPr>
        <w:t>cunoaşte</w:t>
      </w:r>
      <w:proofErr w:type="spellEnd"/>
      <w:r w:rsidRPr="004D5F44">
        <w:rPr>
          <w:rFonts w:ascii="Times New Roman" w:eastAsia="Times New Roman" w:hAnsi="Times New Roman" w:cs="Times New Roman"/>
          <w:kern w:val="0"/>
          <w:lang w:val="ro-RO"/>
          <w14:ligatures w14:val="none"/>
        </w:rPr>
        <w:t xml:space="preserve"> limba română, scris </w:t>
      </w:r>
      <w:proofErr w:type="spellStart"/>
      <w:r w:rsidRPr="004D5F44">
        <w:rPr>
          <w:rFonts w:ascii="Times New Roman" w:eastAsia="Times New Roman" w:hAnsi="Times New Roman" w:cs="Times New Roman"/>
          <w:kern w:val="0"/>
          <w:lang w:val="ro-RO"/>
          <w14:ligatures w14:val="none"/>
        </w:rPr>
        <w:t>şi</w:t>
      </w:r>
      <w:proofErr w:type="spellEnd"/>
      <w:r w:rsidRPr="004D5F44">
        <w:rPr>
          <w:rFonts w:ascii="Times New Roman" w:eastAsia="Times New Roman" w:hAnsi="Times New Roman" w:cs="Times New Roman"/>
          <w:kern w:val="0"/>
          <w:lang w:val="ro-RO"/>
          <w14:ligatures w14:val="none"/>
        </w:rPr>
        <w:t xml:space="preserve"> vorbit;</w:t>
      </w:r>
    </w:p>
    <w:p w14:paraId="0C245EEF" w14:textId="77777777" w:rsidR="00D90D5B" w:rsidRPr="004D5F44" w:rsidRDefault="00D90D5B" w:rsidP="00D90D5B">
      <w:pPr>
        <w:autoSpaceDE w:val="0"/>
        <w:autoSpaceDN w:val="0"/>
        <w:adjustRightInd w:val="0"/>
        <w:spacing w:after="0" w:line="240" w:lineRule="auto"/>
        <w:jc w:val="both"/>
        <w:rPr>
          <w:rFonts w:ascii="Times New Roman" w:eastAsia="Times New Roman" w:hAnsi="Times New Roman" w:cs="Times New Roman"/>
          <w:kern w:val="0"/>
          <w14:ligatures w14:val="none"/>
        </w:rPr>
      </w:pPr>
      <w:r w:rsidRPr="004D5F44">
        <w:rPr>
          <w:rFonts w:ascii="Times New Roman" w:eastAsia="Times New Roman" w:hAnsi="Times New Roman" w:cs="Times New Roman"/>
          <w:kern w:val="0"/>
          <w:lang w:val="ro-RO"/>
          <w14:ligatures w14:val="none"/>
        </w:rPr>
        <w:t xml:space="preserve">         c) are capacitatea deplină de exercițiu</w:t>
      </w:r>
      <w:r w:rsidRPr="004D5F44">
        <w:rPr>
          <w:rFonts w:ascii="Times New Roman" w:eastAsia="Times New Roman" w:hAnsi="Times New Roman" w:cs="Times New Roman"/>
          <w:kern w:val="0"/>
          <w14:ligatures w14:val="none"/>
        </w:rPr>
        <w:t>;</w:t>
      </w:r>
    </w:p>
    <w:p w14:paraId="6A5A9EE9" w14:textId="77777777" w:rsidR="00D90D5B" w:rsidRPr="004D5F44" w:rsidRDefault="00D90D5B" w:rsidP="00D90D5B">
      <w:pPr>
        <w:autoSpaceDE w:val="0"/>
        <w:autoSpaceDN w:val="0"/>
        <w:adjustRightInd w:val="0"/>
        <w:spacing w:after="0" w:line="240" w:lineRule="auto"/>
        <w:jc w:val="both"/>
        <w:rPr>
          <w:rFonts w:ascii="Times New Roman" w:eastAsia="Times New Roman" w:hAnsi="Times New Roman" w:cs="Times New Roman"/>
          <w:kern w:val="0"/>
          <w14:ligatures w14:val="none"/>
        </w:rPr>
      </w:pPr>
      <w:r w:rsidRPr="004D5F44">
        <w:rPr>
          <w:rFonts w:ascii="Times New Roman" w:eastAsia="Times New Roman" w:hAnsi="Times New Roman" w:cs="Times New Roman"/>
          <w:kern w:val="0"/>
          <w:lang w:val="ro-RO"/>
          <w14:ligatures w14:val="none"/>
        </w:rPr>
        <w:t xml:space="preserve">         d) să </w:t>
      </w:r>
      <w:proofErr w:type="spellStart"/>
      <w:r w:rsidRPr="004D5F44">
        <w:rPr>
          <w:rFonts w:ascii="Times New Roman" w:eastAsia="Times New Roman" w:hAnsi="Times New Roman" w:cs="Times New Roman"/>
          <w:kern w:val="0"/>
          <w:lang w:val="ro-RO"/>
          <w14:ligatures w14:val="none"/>
        </w:rPr>
        <w:t>indeplinească</w:t>
      </w:r>
      <w:proofErr w:type="spellEnd"/>
      <w:r w:rsidRPr="004D5F44">
        <w:rPr>
          <w:rFonts w:ascii="Times New Roman" w:eastAsia="Times New Roman" w:hAnsi="Times New Roman" w:cs="Times New Roman"/>
          <w:kern w:val="0"/>
          <w:lang w:val="ro-RO"/>
          <w14:ligatures w14:val="none"/>
        </w:rPr>
        <w:t xml:space="preserve"> condițiile de studii necesare ocupării postului</w:t>
      </w:r>
      <w:r w:rsidRPr="004D5F44">
        <w:rPr>
          <w:rFonts w:ascii="Times New Roman" w:eastAsia="Times New Roman" w:hAnsi="Times New Roman" w:cs="Times New Roman"/>
          <w:kern w:val="0"/>
          <w14:ligatures w14:val="none"/>
        </w:rPr>
        <w:t>;</w:t>
      </w:r>
    </w:p>
    <w:p w14:paraId="318F314E" w14:textId="77777777" w:rsidR="00D90D5B" w:rsidRPr="004D5F44" w:rsidRDefault="00D90D5B" w:rsidP="00D90D5B">
      <w:pPr>
        <w:autoSpaceDE w:val="0"/>
        <w:autoSpaceDN w:val="0"/>
        <w:adjustRightInd w:val="0"/>
        <w:spacing w:after="0" w:line="240" w:lineRule="auto"/>
        <w:jc w:val="both"/>
        <w:rPr>
          <w:rFonts w:ascii="Times New Roman" w:eastAsia="Times New Roman" w:hAnsi="Times New Roman" w:cs="Times New Roman"/>
          <w:kern w:val="0"/>
          <w:lang w:val="ro-RO"/>
          <w14:ligatures w14:val="none"/>
        </w:rPr>
      </w:pPr>
    </w:p>
    <w:p w14:paraId="5D633CF3" w14:textId="77777777" w:rsidR="00D90D5B" w:rsidRPr="004D5F44" w:rsidRDefault="00D90D5B" w:rsidP="00D90D5B">
      <w:pPr>
        <w:autoSpaceDE w:val="0"/>
        <w:autoSpaceDN w:val="0"/>
        <w:adjustRightInd w:val="0"/>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 xml:space="preserve">         e) </w:t>
      </w:r>
      <w:proofErr w:type="spellStart"/>
      <w:r w:rsidRPr="004D5F44">
        <w:rPr>
          <w:rFonts w:ascii="Times New Roman" w:eastAsia="Times New Roman" w:hAnsi="Times New Roman" w:cs="Times New Roman"/>
          <w:kern w:val="0"/>
          <w:lang w:val="ro-RO"/>
          <w14:ligatures w14:val="none"/>
        </w:rPr>
        <w:t>îndeplineşte</w:t>
      </w:r>
      <w:proofErr w:type="spellEnd"/>
      <w:r w:rsidRPr="004D5F44">
        <w:rPr>
          <w:rFonts w:ascii="Times New Roman" w:eastAsia="Times New Roman" w:hAnsi="Times New Roman" w:cs="Times New Roman"/>
          <w:kern w:val="0"/>
          <w:lang w:val="ro-RO"/>
          <w14:ligatures w14:val="none"/>
        </w:rPr>
        <w:t xml:space="preserve"> </w:t>
      </w:r>
      <w:proofErr w:type="spellStart"/>
      <w:r w:rsidRPr="004D5F44">
        <w:rPr>
          <w:rFonts w:ascii="Times New Roman" w:eastAsia="Times New Roman" w:hAnsi="Times New Roman" w:cs="Times New Roman"/>
          <w:kern w:val="0"/>
          <w:lang w:val="ro-RO"/>
          <w14:ligatures w14:val="none"/>
        </w:rPr>
        <w:t>condiţiile</w:t>
      </w:r>
      <w:proofErr w:type="spellEnd"/>
      <w:r w:rsidRPr="004D5F44">
        <w:rPr>
          <w:rFonts w:ascii="Times New Roman" w:eastAsia="Times New Roman" w:hAnsi="Times New Roman" w:cs="Times New Roman"/>
          <w:kern w:val="0"/>
          <w:lang w:val="ro-RO"/>
          <w14:ligatures w14:val="none"/>
        </w:rPr>
        <w:t xml:space="preserve"> de vechime, respectiv de experiența necesare </w:t>
      </w:r>
      <w:proofErr w:type="spellStart"/>
      <w:r w:rsidRPr="004D5F44">
        <w:rPr>
          <w:rFonts w:ascii="Times New Roman" w:eastAsia="Times New Roman" w:hAnsi="Times New Roman" w:cs="Times New Roman"/>
          <w:kern w:val="0"/>
          <w:lang w:val="ro-RO"/>
          <w14:ligatures w14:val="none"/>
        </w:rPr>
        <w:t>ocuparii</w:t>
      </w:r>
      <w:proofErr w:type="spellEnd"/>
      <w:r w:rsidRPr="004D5F44">
        <w:rPr>
          <w:rFonts w:ascii="Times New Roman" w:eastAsia="Times New Roman" w:hAnsi="Times New Roman" w:cs="Times New Roman"/>
          <w:kern w:val="0"/>
          <w:lang w:val="ro-RO"/>
          <w14:ligatures w14:val="none"/>
        </w:rPr>
        <w:t xml:space="preserve"> postului, după caz;</w:t>
      </w:r>
    </w:p>
    <w:p w14:paraId="43261849" w14:textId="77777777" w:rsidR="00D90D5B" w:rsidRPr="004D5F44" w:rsidRDefault="00D90D5B" w:rsidP="00D90D5B">
      <w:pPr>
        <w:autoSpaceDE w:val="0"/>
        <w:autoSpaceDN w:val="0"/>
        <w:adjustRightInd w:val="0"/>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lastRenderedPageBreak/>
        <w:t xml:space="preserve">        f) nu a fost condamnată definitiv pentru </w:t>
      </w:r>
      <w:proofErr w:type="spellStart"/>
      <w:r w:rsidRPr="004D5F44">
        <w:rPr>
          <w:rFonts w:ascii="Times New Roman" w:eastAsia="Times New Roman" w:hAnsi="Times New Roman" w:cs="Times New Roman"/>
          <w:kern w:val="0"/>
          <w:lang w:val="ro-RO"/>
          <w14:ligatures w14:val="none"/>
        </w:rPr>
        <w:t>săvârşirea</w:t>
      </w:r>
      <w:proofErr w:type="spellEnd"/>
      <w:r w:rsidRPr="004D5F44">
        <w:rPr>
          <w:rFonts w:ascii="Times New Roman" w:eastAsia="Times New Roman" w:hAnsi="Times New Roman" w:cs="Times New Roman"/>
          <w:kern w:val="0"/>
          <w:lang w:val="ro-RO"/>
          <w14:ligatures w14:val="none"/>
        </w:rPr>
        <w:t xml:space="preserve"> unei </w:t>
      </w:r>
      <w:proofErr w:type="spellStart"/>
      <w:r w:rsidRPr="004D5F44">
        <w:rPr>
          <w:rFonts w:ascii="Times New Roman" w:eastAsia="Times New Roman" w:hAnsi="Times New Roman" w:cs="Times New Roman"/>
          <w:kern w:val="0"/>
          <w:lang w:val="ro-RO"/>
          <w14:ligatures w14:val="none"/>
        </w:rPr>
        <w:t>infracţiuni</w:t>
      </w:r>
      <w:proofErr w:type="spellEnd"/>
      <w:r w:rsidRPr="004D5F44">
        <w:rPr>
          <w:rFonts w:ascii="Times New Roman" w:eastAsia="Times New Roman" w:hAnsi="Times New Roman" w:cs="Times New Roman"/>
          <w:kern w:val="0"/>
          <w:lang w:val="ro-RO"/>
          <w14:ligatures w14:val="none"/>
        </w:rPr>
        <w:t xml:space="preserve"> contra securității </w:t>
      </w:r>
      <w:proofErr w:type="spellStart"/>
      <w:r w:rsidRPr="004D5F44">
        <w:rPr>
          <w:rFonts w:ascii="Times New Roman" w:eastAsia="Times New Roman" w:hAnsi="Times New Roman" w:cs="Times New Roman"/>
          <w:kern w:val="0"/>
          <w:lang w:val="ro-RO"/>
          <w14:ligatures w14:val="none"/>
        </w:rPr>
        <w:t>nationale</w:t>
      </w:r>
      <w:proofErr w:type="spellEnd"/>
      <w:r w:rsidRPr="004D5F44">
        <w:rPr>
          <w:rFonts w:ascii="Times New Roman" w:eastAsia="Times New Roman" w:hAnsi="Times New Roman" w:cs="Times New Roman"/>
          <w:kern w:val="0"/>
          <w:lang w:val="ro-RO"/>
          <w14:ligatures w14:val="none"/>
        </w:rPr>
        <w:t xml:space="preserve">, infracțiuni de </w:t>
      </w:r>
      <w:proofErr w:type="spellStart"/>
      <w:r w:rsidRPr="004D5F44">
        <w:rPr>
          <w:rFonts w:ascii="Times New Roman" w:eastAsia="Times New Roman" w:hAnsi="Times New Roman" w:cs="Times New Roman"/>
          <w:kern w:val="0"/>
          <w:lang w:val="ro-RO"/>
          <w14:ligatures w14:val="none"/>
        </w:rPr>
        <w:t>coruptie</w:t>
      </w:r>
      <w:proofErr w:type="spellEnd"/>
      <w:r w:rsidRPr="004D5F44">
        <w:rPr>
          <w:rFonts w:ascii="Times New Roman" w:eastAsia="Times New Roman" w:hAnsi="Times New Roman" w:cs="Times New Roman"/>
          <w:kern w:val="0"/>
          <w:lang w:val="ro-RO"/>
          <w14:ligatures w14:val="none"/>
        </w:rPr>
        <w:t xml:space="preserve"> sau de serviciu, </w:t>
      </w:r>
      <w:proofErr w:type="spellStart"/>
      <w:r w:rsidRPr="004D5F44">
        <w:rPr>
          <w:rFonts w:ascii="Times New Roman" w:eastAsia="Times New Roman" w:hAnsi="Times New Roman" w:cs="Times New Roman"/>
          <w:kern w:val="0"/>
          <w:lang w:val="ro-RO"/>
          <w14:ligatures w14:val="none"/>
        </w:rPr>
        <w:t>infractiuni</w:t>
      </w:r>
      <w:proofErr w:type="spellEnd"/>
      <w:r w:rsidRPr="004D5F44">
        <w:rPr>
          <w:rFonts w:ascii="Times New Roman" w:eastAsia="Times New Roman" w:hAnsi="Times New Roman" w:cs="Times New Roman"/>
          <w:kern w:val="0"/>
          <w:lang w:val="ro-RO"/>
          <w14:ligatures w14:val="none"/>
        </w:rPr>
        <w:t xml:space="preserve"> de fals ori contra înfăptuirii </w:t>
      </w:r>
      <w:proofErr w:type="spellStart"/>
      <w:r w:rsidRPr="004D5F44">
        <w:rPr>
          <w:rFonts w:ascii="Times New Roman" w:eastAsia="Times New Roman" w:hAnsi="Times New Roman" w:cs="Times New Roman"/>
          <w:kern w:val="0"/>
          <w:lang w:val="ro-RO"/>
          <w14:ligatures w14:val="none"/>
        </w:rPr>
        <w:t>justitiei</w:t>
      </w:r>
      <w:proofErr w:type="spellEnd"/>
      <w:r w:rsidRPr="004D5F44">
        <w:rPr>
          <w:rFonts w:ascii="Times New Roman" w:eastAsia="Times New Roman" w:hAnsi="Times New Roman" w:cs="Times New Roman"/>
          <w:kern w:val="0"/>
          <w:lang w:val="ro-RO"/>
          <w14:ligatures w14:val="none"/>
        </w:rPr>
        <w:t>, cu excepția în care a intervenit reabilitarea;</w:t>
      </w:r>
    </w:p>
    <w:p w14:paraId="277E727A" w14:textId="77777777" w:rsidR="00D90D5B" w:rsidRPr="004D5F44" w:rsidRDefault="00D90D5B" w:rsidP="00D90D5B">
      <w:pPr>
        <w:tabs>
          <w:tab w:val="left" w:pos="851"/>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 xml:space="preserve">        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14:paraId="38FA7083" w14:textId="77777777" w:rsidR="00D90D5B" w:rsidRPr="004D5F44" w:rsidRDefault="00D90D5B" w:rsidP="00D90D5B">
      <w:pPr>
        <w:tabs>
          <w:tab w:val="left" w:pos="851"/>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ab/>
      </w:r>
    </w:p>
    <w:p w14:paraId="7ABB2249" w14:textId="77777777" w:rsidR="00D90D5B" w:rsidRPr="004D5F44" w:rsidRDefault="00D90D5B" w:rsidP="00D90D5B">
      <w:pPr>
        <w:tabs>
          <w:tab w:val="left" w:pos="851"/>
        </w:tabs>
        <w:spacing w:after="0" w:line="240" w:lineRule="auto"/>
        <w:jc w:val="both"/>
        <w:rPr>
          <w:rFonts w:ascii="Times New Roman" w:eastAsia="Times New Roman" w:hAnsi="Times New Roman" w:cs="Times New Roman"/>
          <w:b/>
          <w:bCs/>
          <w:kern w:val="0"/>
          <w:u w:val="single"/>
          <w:lang w:val="ro-RO"/>
          <w14:ligatures w14:val="none"/>
        </w:rPr>
      </w:pPr>
      <w:r w:rsidRPr="004D5F44">
        <w:rPr>
          <w:rFonts w:ascii="Times New Roman" w:eastAsia="Times New Roman" w:hAnsi="Times New Roman" w:cs="Times New Roman"/>
          <w:kern w:val="0"/>
          <w:lang w:val="ro-RO"/>
          <w14:ligatures w14:val="none"/>
        </w:rPr>
        <w:tab/>
      </w:r>
      <w:r w:rsidRPr="004D5F44">
        <w:rPr>
          <w:rFonts w:ascii="Times New Roman" w:eastAsia="Times New Roman" w:hAnsi="Times New Roman" w:cs="Times New Roman"/>
          <w:b/>
          <w:bCs/>
          <w:kern w:val="0"/>
          <w:u w:val="single"/>
          <w:lang w:val="ro-RO"/>
          <w14:ligatures w14:val="none"/>
        </w:rPr>
        <w:t>B. Condiții specifice necesare ocupării posturilor:</w:t>
      </w:r>
    </w:p>
    <w:p w14:paraId="781F3C68" w14:textId="77777777" w:rsidR="00D90D5B" w:rsidRPr="004D5F44" w:rsidRDefault="00D90D5B" w:rsidP="00D90D5B">
      <w:pPr>
        <w:tabs>
          <w:tab w:val="left" w:pos="851"/>
        </w:tabs>
        <w:spacing w:after="0" w:line="240" w:lineRule="auto"/>
        <w:jc w:val="both"/>
        <w:rPr>
          <w:rFonts w:ascii="Times New Roman" w:eastAsia="Times New Roman" w:hAnsi="Times New Roman" w:cs="Times New Roman"/>
          <w:b/>
          <w:bCs/>
          <w:kern w:val="0"/>
          <w:u w:val="single"/>
          <w:lang w:val="ro-RO"/>
          <w14:ligatures w14:val="none"/>
        </w:rPr>
      </w:pPr>
    </w:p>
    <w:p w14:paraId="615D6594" w14:textId="77777777" w:rsidR="00D90D5B" w:rsidRPr="00835946" w:rsidRDefault="00D90D5B" w:rsidP="00D90D5B">
      <w:pPr>
        <w:numPr>
          <w:ilvl w:val="0"/>
          <w:numId w:val="1"/>
        </w:numPr>
        <w:tabs>
          <w:tab w:val="left" w:pos="0"/>
        </w:tabs>
        <w:spacing w:after="0" w:line="240" w:lineRule="auto"/>
        <w:ind w:left="501"/>
        <w:jc w:val="both"/>
        <w:rPr>
          <w:rFonts w:ascii="Times New Roman" w:eastAsia="Times New Roman" w:hAnsi="Times New Roman" w:cs="Times New Roman"/>
          <w:b/>
          <w:bCs/>
          <w:i/>
          <w:iCs/>
          <w:kern w:val="0"/>
          <w:lang w:val="ro-RO"/>
          <w14:ligatures w14:val="none"/>
        </w:rPr>
      </w:pPr>
      <w:r w:rsidRPr="00835946">
        <w:rPr>
          <w:rFonts w:ascii="Times New Roman" w:eastAsia="Times New Roman" w:hAnsi="Times New Roman" w:cs="Times New Roman"/>
          <w:b/>
          <w:bCs/>
          <w:i/>
          <w:iCs/>
          <w:kern w:val="0"/>
          <w:lang w:val="ro-RO"/>
          <w14:ligatures w14:val="none"/>
        </w:rPr>
        <w:t>Pentru postul de auditor IA din cadrul Compartimentului Audit Intern:</w:t>
      </w:r>
    </w:p>
    <w:p w14:paraId="570ECC16" w14:textId="77777777" w:rsidR="00D90D5B" w:rsidRPr="00835946" w:rsidRDefault="00D90D5B" w:rsidP="00D90D5B">
      <w:pPr>
        <w:numPr>
          <w:ilvl w:val="0"/>
          <w:numId w:val="4"/>
        </w:numPr>
        <w:tabs>
          <w:tab w:val="left" w:pos="0"/>
        </w:tabs>
        <w:spacing w:after="0" w:line="240" w:lineRule="auto"/>
        <w:jc w:val="both"/>
        <w:rPr>
          <w:rFonts w:ascii="Times New Roman" w:eastAsia="Times New Roman" w:hAnsi="Times New Roman" w:cs="Times New Roman"/>
          <w:kern w:val="0"/>
          <w:lang w:val="ro-RO"/>
          <w14:ligatures w14:val="none"/>
        </w:rPr>
      </w:pPr>
      <w:r w:rsidRPr="00835946">
        <w:rPr>
          <w:rFonts w:ascii="Times New Roman" w:eastAsia="Times New Roman" w:hAnsi="Times New Roman" w:cs="Times New Roman"/>
          <w:kern w:val="0"/>
          <w:lang w:val="ro-RO"/>
          <w14:ligatures w14:val="none"/>
        </w:rPr>
        <w:t>studii superioare finalizate cu diplomă de licență sau echivalentă, recunoscută de Ministerul Educației,  în domeniul economic;</w:t>
      </w:r>
    </w:p>
    <w:p w14:paraId="6DB8425A" w14:textId="77777777" w:rsidR="00D90D5B" w:rsidRPr="00835946" w:rsidRDefault="00D90D5B" w:rsidP="00D90D5B">
      <w:pPr>
        <w:numPr>
          <w:ilvl w:val="0"/>
          <w:numId w:val="4"/>
        </w:numPr>
        <w:tabs>
          <w:tab w:val="left" w:pos="0"/>
        </w:tabs>
        <w:spacing w:after="0" w:line="240" w:lineRule="auto"/>
        <w:jc w:val="both"/>
        <w:rPr>
          <w:rFonts w:ascii="Times New Roman" w:eastAsia="Times New Roman" w:hAnsi="Times New Roman" w:cs="Times New Roman"/>
          <w:kern w:val="0"/>
          <w:lang w:val="ro-RO"/>
          <w14:ligatures w14:val="none"/>
        </w:rPr>
      </w:pPr>
      <w:r w:rsidRPr="00835946">
        <w:rPr>
          <w:rFonts w:ascii="Times New Roman" w:eastAsia="Times New Roman" w:hAnsi="Times New Roman" w:cs="Times New Roman"/>
          <w:kern w:val="0"/>
          <w:lang w:val="ro-RO"/>
          <w14:ligatures w14:val="none"/>
        </w:rPr>
        <w:t>minim 10 ani de vechime în specialitatea studiilor absolvite;</w:t>
      </w:r>
    </w:p>
    <w:p w14:paraId="50D67925" w14:textId="77777777" w:rsidR="00D90D5B" w:rsidRPr="00835946" w:rsidRDefault="00D90D5B" w:rsidP="00D90D5B">
      <w:pPr>
        <w:numPr>
          <w:ilvl w:val="0"/>
          <w:numId w:val="4"/>
        </w:numPr>
        <w:tabs>
          <w:tab w:val="left" w:pos="0"/>
        </w:tabs>
        <w:spacing w:after="0" w:line="240" w:lineRule="auto"/>
        <w:jc w:val="both"/>
        <w:rPr>
          <w:rFonts w:ascii="Times New Roman" w:eastAsia="Times New Roman" w:hAnsi="Times New Roman" w:cs="Times New Roman"/>
          <w:kern w:val="0"/>
          <w:lang w:val="ro-RO"/>
          <w14:ligatures w14:val="none"/>
        </w:rPr>
      </w:pPr>
      <w:r w:rsidRPr="00835946">
        <w:rPr>
          <w:rFonts w:ascii="Times New Roman" w:eastAsia="Times New Roman" w:hAnsi="Times New Roman" w:cs="Times New Roman"/>
          <w:kern w:val="0"/>
          <w:lang w:val="ro-RO"/>
          <w14:ligatures w14:val="none"/>
        </w:rPr>
        <w:t>experiența în funcția de auditor constituie avantaj.</w:t>
      </w:r>
    </w:p>
    <w:p w14:paraId="4EF2636C" w14:textId="77777777" w:rsidR="00D90D5B" w:rsidRPr="00835946" w:rsidRDefault="00D90D5B" w:rsidP="00D90D5B">
      <w:pPr>
        <w:tabs>
          <w:tab w:val="left" w:pos="0"/>
        </w:tabs>
        <w:spacing w:after="0" w:line="240" w:lineRule="auto"/>
        <w:ind w:left="1770"/>
        <w:jc w:val="both"/>
        <w:rPr>
          <w:rFonts w:ascii="Times New Roman" w:eastAsia="Times New Roman" w:hAnsi="Times New Roman" w:cs="Times New Roman"/>
          <w:kern w:val="0"/>
          <w:lang w:val="ro-RO"/>
          <w14:ligatures w14:val="none"/>
        </w:rPr>
      </w:pPr>
    </w:p>
    <w:p w14:paraId="43DCFE0D" w14:textId="77777777" w:rsidR="00D90D5B" w:rsidRPr="00835946" w:rsidRDefault="00D90D5B" w:rsidP="00D90D5B">
      <w:pPr>
        <w:numPr>
          <w:ilvl w:val="0"/>
          <w:numId w:val="1"/>
        </w:numPr>
        <w:tabs>
          <w:tab w:val="left" w:pos="0"/>
        </w:tabs>
        <w:spacing w:after="0" w:line="240" w:lineRule="auto"/>
        <w:ind w:left="501"/>
        <w:jc w:val="both"/>
        <w:rPr>
          <w:rFonts w:ascii="Times New Roman" w:eastAsia="Times New Roman" w:hAnsi="Times New Roman" w:cs="Times New Roman"/>
          <w:b/>
          <w:bCs/>
          <w:i/>
          <w:iCs/>
          <w:kern w:val="0"/>
          <w:lang w:val="ro-RO"/>
          <w14:ligatures w14:val="none"/>
        </w:rPr>
      </w:pPr>
      <w:r w:rsidRPr="00835946">
        <w:rPr>
          <w:rFonts w:ascii="Times New Roman" w:eastAsia="Times New Roman" w:hAnsi="Times New Roman" w:cs="Times New Roman"/>
          <w:b/>
          <w:bCs/>
          <w:i/>
          <w:iCs/>
          <w:kern w:val="0"/>
          <w:lang w:val="ro-RO"/>
          <w14:ligatures w14:val="none"/>
        </w:rPr>
        <w:t>Pentru postul de consilier juridic IA din cadrul Serviciului Personal, Salarizare, Secretariat, Juridic și Granturi:</w:t>
      </w:r>
    </w:p>
    <w:p w14:paraId="100B0E12" w14:textId="77777777" w:rsidR="00D90D5B" w:rsidRPr="00835946" w:rsidRDefault="00D90D5B" w:rsidP="00D90D5B">
      <w:pPr>
        <w:numPr>
          <w:ilvl w:val="0"/>
          <w:numId w:val="4"/>
        </w:numPr>
        <w:tabs>
          <w:tab w:val="left" w:pos="0"/>
        </w:tabs>
        <w:spacing w:after="0" w:line="240" w:lineRule="auto"/>
        <w:jc w:val="both"/>
        <w:rPr>
          <w:rFonts w:ascii="Times New Roman" w:eastAsia="Times New Roman" w:hAnsi="Times New Roman" w:cs="Times New Roman"/>
          <w:kern w:val="0"/>
          <w:lang w:val="ro-RO"/>
          <w14:ligatures w14:val="none"/>
        </w:rPr>
      </w:pPr>
      <w:r w:rsidRPr="00835946">
        <w:rPr>
          <w:rFonts w:ascii="Times New Roman" w:eastAsia="Times New Roman" w:hAnsi="Times New Roman" w:cs="Times New Roman"/>
          <w:kern w:val="0"/>
          <w:lang w:val="ro-RO"/>
          <w14:ligatures w14:val="none"/>
        </w:rPr>
        <w:t>studii superioare finalizate cu diplomă de licență sau echivalentă, recunoscută de Ministerul Educației, în domeniul științe juridice;</w:t>
      </w:r>
    </w:p>
    <w:p w14:paraId="132777BF" w14:textId="77777777" w:rsidR="00D90D5B" w:rsidRPr="00835946" w:rsidRDefault="00D90D5B" w:rsidP="00D90D5B">
      <w:pPr>
        <w:numPr>
          <w:ilvl w:val="0"/>
          <w:numId w:val="4"/>
        </w:numPr>
        <w:tabs>
          <w:tab w:val="left" w:pos="0"/>
        </w:tabs>
        <w:spacing w:after="0" w:line="240" w:lineRule="auto"/>
        <w:jc w:val="both"/>
        <w:rPr>
          <w:rFonts w:ascii="Times New Roman" w:eastAsia="Times New Roman" w:hAnsi="Times New Roman" w:cs="Times New Roman"/>
          <w:kern w:val="0"/>
          <w:lang w:val="ro-RO"/>
          <w14:ligatures w14:val="none"/>
        </w:rPr>
      </w:pPr>
      <w:r w:rsidRPr="00835946">
        <w:rPr>
          <w:rFonts w:ascii="Times New Roman" w:eastAsia="Times New Roman" w:hAnsi="Times New Roman" w:cs="Times New Roman"/>
          <w:kern w:val="0"/>
          <w:lang w:val="ro-RO"/>
          <w14:ligatures w14:val="none"/>
        </w:rPr>
        <w:t>minim  6 ani și șase luni vechime în specialitatea studiilor absolvite.</w:t>
      </w:r>
    </w:p>
    <w:p w14:paraId="6C299E7F" w14:textId="77777777" w:rsidR="00D90D5B" w:rsidRPr="00835946" w:rsidRDefault="00D90D5B" w:rsidP="00D90D5B">
      <w:pPr>
        <w:tabs>
          <w:tab w:val="left" w:pos="0"/>
        </w:tabs>
        <w:spacing w:after="0" w:line="240" w:lineRule="auto"/>
        <w:jc w:val="both"/>
        <w:rPr>
          <w:rFonts w:ascii="Times New Roman" w:eastAsia="Times New Roman" w:hAnsi="Times New Roman" w:cs="Times New Roman"/>
          <w:kern w:val="0"/>
          <w:lang w:val="ro-RO"/>
          <w14:ligatures w14:val="none"/>
        </w:rPr>
      </w:pPr>
    </w:p>
    <w:p w14:paraId="13B24C40" w14:textId="77777777" w:rsidR="00D90D5B" w:rsidRPr="00835946" w:rsidRDefault="00D90D5B" w:rsidP="00D90D5B">
      <w:pPr>
        <w:numPr>
          <w:ilvl w:val="0"/>
          <w:numId w:val="1"/>
        </w:numPr>
        <w:tabs>
          <w:tab w:val="left" w:pos="0"/>
        </w:tabs>
        <w:spacing w:after="0" w:line="240" w:lineRule="auto"/>
        <w:ind w:left="501"/>
        <w:jc w:val="both"/>
        <w:rPr>
          <w:rFonts w:ascii="Times New Roman" w:eastAsia="Times New Roman" w:hAnsi="Times New Roman" w:cs="Times New Roman"/>
          <w:b/>
          <w:bCs/>
          <w:i/>
          <w:iCs/>
          <w:kern w:val="0"/>
          <w:lang w:val="ro-RO"/>
          <w14:ligatures w14:val="none"/>
        </w:rPr>
      </w:pPr>
      <w:r w:rsidRPr="00835946">
        <w:rPr>
          <w:rFonts w:ascii="Times New Roman" w:eastAsia="Times New Roman" w:hAnsi="Times New Roman" w:cs="Times New Roman"/>
          <w:b/>
          <w:bCs/>
          <w:i/>
          <w:iCs/>
          <w:kern w:val="0"/>
          <w:lang w:val="ro-RO"/>
          <w14:ligatures w14:val="none"/>
        </w:rPr>
        <w:t>Pentru postul de inspector de specialitate IA (salarizare) din cadrul Serviciului Personal, Salarizare, Secretariat, Juridic și Granturi:</w:t>
      </w:r>
    </w:p>
    <w:p w14:paraId="3A23EC1F" w14:textId="77777777" w:rsidR="00D90D5B" w:rsidRPr="00835946" w:rsidRDefault="00D90D5B" w:rsidP="00D90D5B">
      <w:pPr>
        <w:numPr>
          <w:ilvl w:val="0"/>
          <w:numId w:val="4"/>
        </w:numPr>
        <w:tabs>
          <w:tab w:val="left" w:pos="0"/>
        </w:tabs>
        <w:spacing w:after="0" w:line="240" w:lineRule="auto"/>
        <w:jc w:val="both"/>
        <w:rPr>
          <w:rFonts w:ascii="Times New Roman" w:eastAsia="Times New Roman" w:hAnsi="Times New Roman" w:cs="Times New Roman"/>
          <w:kern w:val="0"/>
          <w:lang w:val="ro-RO"/>
          <w14:ligatures w14:val="none"/>
        </w:rPr>
      </w:pPr>
      <w:r w:rsidRPr="00835946">
        <w:rPr>
          <w:rFonts w:ascii="Times New Roman" w:eastAsia="Times New Roman" w:hAnsi="Times New Roman" w:cs="Times New Roman"/>
          <w:kern w:val="0"/>
          <w:lang w:val="ro-RO"/>
          <w14:ligatures w14:val="none"/>
        </w:rPr>
        <w:t>studii superioare finalizate cu diplomă de licență sau echivalentă, recunoscută de Ministerul Educației, în domeniul economic;</w:t>
      </w:r>
    </w:p>
    <w:p w14:paraId="0F2635EF" w14:textId="77777777" w:rsidR="00D90D5B" w:rsidRPr="00835946" w:rsidRDefault="00D90D5B" w:rsidP="00D90D5B">
      <w:pPr>
        <w:numPr>
          <w:ilvl w:val="0"/>
          <w:numId w:val="4"/>
        </w:numPr>
        <w:tabs>
          <w:tab w:val="left" w:pos="0"/>
        </w:tabs>
        <w:spacing w:after="0" w:line="240" w:lineRule="auto"/>
        <w:jc w:val="both"/>
        <w:rPr>
          <w:rFonts w:ascii="Times New Roman" w:eastAsia="Times New Roman" w:hAnsi="Times New Roman" w:cs="Times New Roman"/>
          <w:kern w:val="0"/>
          <w:lang w:val="ro-RO"/>
          <w14:ligatures w14:val="none"/>
        </w:rPr>
      </w:pPr>
      <w:r w:rsidRPr="00835946">
        <w:rPr>
          <w:rFonts w:ascii="Times New Roman" w:eastAsia="Times New Roman" w:hAnsi="Times New Roman" w:cs="Times New Roman"/>
          <w:kern w:val="0"/>
          <w:lang w:val="ro-RO"/>
          <w14:ligatures w14:val="none"/>
        </w:rPr>
        <w:t>minim 6 ani și 6 luni vechime în specialitatea studiilor absolvite;</w:t>
      </w:r>
    </w:p>
    <w:p w14:paraId="47EFCF0A" w14:textId="77777777" w:rsidR="00D90D5B" w:rsidRPr="00835946" w:rsidRDefault="00D90D5B" w:rsidP="00D90D5B">
      <w:pPr>
        <w:numPr>
          <w:ilvl w:val="0"/>
          <w:numId w:val="4"/>
        </w:numPr>
        <w:tabs>
          <w:tab w:val="left" w:pos="0"/>
        </w:tabs>
        <w:spacing w:after="0" w:line="240" w:lineRule="auto"/>
        <w:jc w:val="both"/>
        <w:rPr>
          <w:rFonts w:ascii="Times New Roman" w:eastAsia="Times New Roman" w:hAnsi="Times New Roman" w:cs="Times New Roman"/>
          <w:kern w:val="0"/>
          <w:lang w:val="ro-RO"/>
          <w14:ligatures w14:val="none"/>
        </w:rPr>
      </w:pPr>
      <w:r w:rsidRPr="00835946">
        <w:rPr>
          <w:rFonts w:ascii="Times New Roman" w:eastAsia="Times New Roman" w:hAnsi="Times New Roman" w:cs="Times New Roman"/>
          <w:kern w:val="0"/>
          <w:lang w:val="ro-RO"/>
          <w14:ligatures w14:val="none"/>
        </w:rPr>
        <w:t>minim 2 ani vechime în domeniul resurselor umane/salarizare.</w:t>
      </w:r>
    </w:p>
    <w:p w14:paraId="55E69BD5" w14:textId="77777777" w:rsidR="00D90D5B" w:rsidRPr="00835946" w:rsidRDefault="00D90D5B" w:rsidP="00D90D5B">
      <w:pPr>
        <w:tabs>
          <w:tab w:val="left" w:pos="0"/>
        </w:tabs>
        <w:spacing w:after="0" w:line="240" w:lineRule="auto"/>
        <w:ind w:left="1495"/>
        <w:jc w:val="both"/>
        <w:rPr>
          <w:rFonts w:ascii="Times New Roman" w:eastAsia="Times New Roman" w:hAnsi="Times New Roman" w:cs="Times New Roman"/>
          <w:kern w:val="0"/>
          <w:lang w:val="ro-RO"/>
          <w14:ligatures w14:val="none"/>
        </w:rPr>
      </w:pPr>
    </w:p>
    <w:p w14:paraId="478CD3C5" w14:textId="77777777" w:rsidR="00D90D5B" w:rsidRPr="006B1326" w:rsidRDefault="00D90D5B" w:rsidP="006B1326">
      <w:pPr>
        <w:pStyle w:val="ListParagraph"/>
        <w:numPr>
          <w:ilvl w:val="0"/>
          <w:numId w:val="1"/>
        </w:numPr>
        <w:tabs>
          <w:tab w:val="left" w:pos="0"/>
        </w:tabs>
        <w:spacing w:after="0" w:line="240" w:lineRule="auto"/>
        <w:jc w:val="both"/>
        <w:rPr>
          <w:rFonts w:ascii="Times New Roman" w:eastAsia="Times New Roman" w:hAnsi="Times New Roman" w:cs="Times New Roman"/>
          <w:kern w:val="0"/>
          <w:lang w:val="ro-RO"/>
          <w14:ligatures w14:val="none"/>
        </w:rPr>
      </w:pPr>
      <w:bookmarkStart w:id="1" w:name="_Hlk194401252"/>
      <w:r w:rsidRPr="006B1326">
        <w:rPr>
          <w:rFonts w:ascii="Times New Roman" w:eastAsia="Times New Roman" w:hAnsi="Times New Roman" w:cs="Times New Roman"/>
          <w:b/>
          <w:bCs/>
          <w:i/>
          <w:iCs/>
          <w:kern w:val="0"/>
          <w:lang w:val="ro-RO"/>
          <w14:ligatures w14:val="none"/>
        </w:rPr>
        <w:t xml:space="preserve">Pentru postul de consilier IA (administrativ) din cadrul Serviciului </w:t>
      </w:r>
      <w:proofErr w:type="spellStart"/>
      <w:r w:rsidRPr="006B1326">
        <w:rPr>
          <w:rFonts w:ascii="Times New Roman" w:eastAsia="Times New Roman" w:hAnsi="Times New Roman" w:cs="Times New Roman"/>
          <w:b/>
          <w:bCs/>
          <w:i/>
          <w:iCs/>
          <w:kern w:val="0"/>
          <w:lang w:val="ro-RO"/>
          <w14:ligatures w14:val="none"/>
        </w:rPr>
        <w:t>Economico</w:t>
      </w:r>
      <w:proofErr w:type="spellEnd"/>
      <w:r w:rsidRPr="006B1326">
        <w:rPr>
          <w:rFonts w:ascii="Times New Roman" w:eastAsia="Times New Roman" w:hAnsi="Times New Roman" w:cs="Times New Roman"/>
          <w:b/>
          <w:bCs/>
          <w:i/>
          <w:iCs/>
          <w:kern w:val="0"/>
          <w:lang w:val="ro-RO"/>
          <w14:ligatures w14:val="none"/>
        </w:rPr>
        <w:t>-Administrativ și Achiziții:</w:t>
      </w:r>
    </w:p>
    <w:p w14:paraId="00A51073" w14:textId="77777777" w:rsidR="00D90D5B" w:rsidRPr="004D5F44" w:rsidRDefault="00D90D5B" w:rsidP="00D90D5B">
      <w:pPr>
        <w:numPr>
          <w:ilvl w:val="0"/>
          <w:numId w:val="4"/>
        </w:numPr>
        <w:spacing w:after="0" w:line="240" w:lineRule="auto"/>
        <w:rPr>
          <w:rFonts w:ascii="Times New Roman" w:eastAsia="Times New Roman" w:hAnsi="Times New Roman" w:cs="Times New Roman"/>
          <w:kern w:val="0"/>
          <w:lang w:val="fr-FR"/>
          <w14:ligatures w14:val="none"/>
        </w:rPr>
      </w:pPr>
      <w:r w:rsidRPr="004D5F44">
        <w:rPr>
          <w:rFonts w:ascii="Times New Roman" w:eastAsia="Times New Roman" w:hAnsi="Times New Roman" w:cs="Times New Roman"/>
          <w:kern w:val="0"/>
          <w:lang w:val="ro-RO"/>
          <w14:ligatures w14:val="none"/>
        </w:rPr>
        <w:t xml:space="preserve">studii superioare finalizate cu diplomă de licență sau echivalentă, recunoscută de Ministerul Educației, </w:t>
      </w:r>
      <w:proofErr w:type="spellStart"/>
      <w:r w:rsidRPr="004D5F44">
        <w:rPr>
          <w:rFonts w:ascii="Times New Roman" w:eastAsia="Times New Roman" w:hAnsi="Times New Roman" w:cs="Times New Roman"/>
          <w:kern w:val="0"/>
          <w:lang w:val="fr-FR"/>
          <w14:ligatures w14:val="none"/>
        </w:rPr>
        <w:t>în</w:t>
      </w:r>
      <w:proofErr w:type="spellEnd"/>
      <w:r w:rsidRPr="004D5F44">
        <w:rPr>
          <w:rFonts w:ascii="Times New Roman" w:eastAsia="Times New Roman" w:hAnsi="Times New Roman" w:cs="Times New Roman"/>
          <w:kern w:val="0"/>
          <w:lang w:val="fr-FR"/>
          <w14:ligatures w14:val="none"/>
        </w:rPr>
        <w:t xml:space="preserve"> </w:t>
      </w:r>
      <w:proofErr w:type="spellStart"/>
      <w:r w:rsidRPr="004D5F44">
        <w:rPr>
          <w:rFonts w:ascii="Times New Roman" w:eastAsia="Times New Roman" w:hAnsi="Times New Roman" w:cs="Times New Roman"/>
          <w:kern w:val="0"/>
          <w:lang w:val="fr-FR"/>
          <w14:ligatures w14:val="none"/>
        </w:rPr>
        <w:t>domeniul</w:t>
      </w:r>
      <w:proofErr w:type="spellEnd"/>
      <w:r w:rsidRPr="004D5F44">
        <w:rPr>
          <w:rFonts w:ascii="Times New Roman" w:eastAsia="Times New Roman" w:hAnsi="Times New Roman" w:cs="Times New Roman"/>
          <w:kern w:val="0"/>
          <w:lang w:val="fr-FR"/>
          <w14:ligatures w14:val="none"/>
        </w:rPr>
        <w:t xml:space="preserve"> </w:t>
      </w:r>
      <w:proofErr w:type="spellStart"/>
      <w:r w:rsidRPr="004D5F44">
        <w:rPr>
          <w:rFonts w:ascii="Times New Roman" w:eastAsia="Times New Roman" w:hAnsi="Times New Roman" w:cs="Times New Roman"/>
          <w:kern w:val="0"/>
          <w:lang w:val="fr-FR"/>
          <w14:ligatures w14:val="none"/>
        </w:rPr>
        <w:t>tehnic</w:t>
      </w:r>
      <w:proofErr w:type="spellEnd"/>
      <w:r w:rsidRPr="004D5F44">
        <w:rPr>
          <w:rFonts w:ascii="Times New Roman" w:eastAsia="Times New Roman" w:hAnsi="Times New Roman" w:cs="Times New Roman"/>
          <w:kern w:val="0"/>
          <w:lang w:val="fr-FR"/>
          <w14:ligatures w14:val="none"/>
        </w:rPr>
        <w:t xml:space="preserve">; </w:t>
      </w:r>
    </w:p>
    <w:p w14:paraId="5774C41F" w14:textId="77777777" w:rsidR="00D90D5B" w:rsidRPr="004D5F44" w:rsidRDefault="00D90D5B" w:rsidP="00D90D5B">
      <w:pPr>
        <w:numPr>
          <w:ilvl w:val="0"/>
          <w:numId w:val="4"/>
        </w:numPr>
        <w:tabs>
          <w:tab w:val="left" w:pos="0"/>
        </w:tabs>
        <w:spacing w:after="0" w:line="240" w:lineRule="auto"/>
        <w:jc w:val="both"/>
        <w:rPr>
          <w:rFonts w:ascii="Times New Roman" w:eastAsia="Times New Roman" w:hAnsi="Times New Roman" w:cs="Times New Roman"/>
          <w:iCs/>
          <w:kern w:val="0"/>
          <w:lang w:val="ro-RO"/>
          <w14:ligatures w14:val="none"/>
        </w:rPr>
      </w:pPr>
      <w:proofErr w:type="spellStart"/>
      <w:proofErr w:type="gramStart"/>
      <w:r w:rsidRPr="004D5F44">
        <w:rPr>
          <w:rFonts w:ascii="Times New Roman" w:eastAsia="Times New Roman" w:hAnsi="Times New Roman" w:cs="Times New Roman"/>
          <w:kern w:val="0"/>
          <w:lang w:val="fr-FR"/>
          <w14:ligatures w14:val="none"/>
        </w:rPr>
        <w:t>minim</w:t>
      </w:r>
      <w:proofErr w:type="spellEnd"/>
      <w:proofErr w:type="gramEnd"/>
      <w:r w:rsidRPr="004D5F44">
        <w:rPr>
          <w:rFonts w:ascii="Times New Roman" w:eastAsia="Times New Roman" w:hAnsi="Times New Roman" w:cs="Times New Roman"/>
          <w:kern w:val="0"/>
          <w:lang w:val="fr-FR"/>
          <w14:ligatures w14:val="none"/>
        </w:rPr>
        <w:t xml:space="preserve"> 6 </w:t>
      </w:r>
      <w:proofErr w:type="spellStart"/>
      <w:r w:rsidRPr="004D5F44">
        <w:rPr>
          <w:rFonts w:ascii="Times New Roman" w:eastAsia="Times New Roman" w:hAnsi="Times New Roman" w:cs="Times New Roman"/>
          <w:kern w:val="0"/>
          <w:lang w:val="fr-FR"/>
          <w14:ligatures w14:val="none"/>
        </w:rPr>
        <w:t>ani</w:t>
      </w:r>
      <w:proofErr w:type="spellEnd"/>
      <w:r w:rsidRPr="004D5F44">
        <w:rPr>
          <w:rFonts w:ascii="Times New Roman" w:eastAsia="Times New Roman" w:hAnsi="Times New Roman" w:cs="Times New Roman"/>
          <w:kern w:val="0"/>
          <w:lang w:val="fr-FR"/>
          <w14:ligatures w14:val="none"/>
        </w:rPr>
        <w:t xml:space="preserve"> </w:t>
      </w:r>
      <w:r w:rsidRPr="004D5F44">
        <w:rPr>
          <w:rFonts w:ascii="Times New Roman" w:eastAsia="Times New Roman" w:hAnsi="Times New Roman" w:cs="Times New Roman"/>
          <w:iCs/>
          <w:kern w:val="0"/>
          <w:lang w:val="ro-RO"/>
          <w14:ligatures w14:val="none"/>
        </w:rPr>
        <w:t>și 6 luni vechime în specialitatea studiilor absolvite</w:t>
      </w:r>
    </w:p>
    <w:p w14:paraId="3594C9E2" w14:textId="77777777" w:rsidR="00D90D5B" w:rsidRPr="004D5F44" w:rsidRDefault="00D90D5B" w:rsidP="00D90D5B">
      <w:pPr>
        <w:tabs>
          <w:tab w:val="left" w:pos="0"/>
        </w:tabs>
        <w:spacing w:after="0" w:line="240" w:lineRule="auto"/>
        <w:ind w:left="1065"/>
        <w:jc w:val="both"/>
        <w:rPr>
          <w:rFonts w:ascii="Times New Roman" w:eastAsia="Times New Roman" w:hAnsi="Times New Roman" w:cs="Times New Roman"/>
          <w:kern w:val="0"/>
          <w:lang w:val="ro-RO"/>
          <w14:ligatures w14:val="none"/>
        </w:rPr>
      </w:pPr>
    </w:p>
    <w:p w14:paraId="2811A245" w14:textId="13E383ED" w:rsidR="00D90D5B" w:rsidRPr="004D5F44" w:rsidRDefault="00D90D5B" w:rsidP="00D90D5B">
      <w:pPr>
        <w:numPr>
          <w:ilvl w:val="0"/>
          <w:numId w:val="1"/>
        </w:numPr>
        <w:tabs>
          <w:tab w:val="left" w:pos="0"/>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b/>
          <w:bCs/>
          <w:i/>
          <w:iCs/>
          <w:kern w:val="0"/>
          <w:lang w:val="ro-RO"/>
          <w14:ligatures w14:val="none"/>
        </w:rPr>
        <w:t>Pentru postul de co</w:t>
      </w:r>
      <w:r>
        <w:rPr>
          <w:rFonts w:ascii="Times New Roman" w:eastAsia="Times New Roman" w:hAnsi="Times New Roman" w:cs="Times New Roman"/>
          <w:b/>
          <w:bCs/>
          <w:i/>
          <w:iCs/>
          <w:kern w:val="0"/>
          <w:lang w:val="ro-RO"/>
          <w14:ligatures w14:val="none"/>
        </w:rPr>
        <w:t>ntabil</w:t>
      </w:r>
      <w:r w:rsidRPr="004D5F44">
        <w:rPr>
          <w:rFonts w:ascii="Times New Roman" w:eastAsia="Times New Roman" w:hAnsi="Times New Roman" w:cs="Times New Roman"/>
          <w:b/>
          <w:bCs/>
          <w:i/>
          <w:iCs/>
          <w:kern w:val="0"/>
          <w:lang w:val="ro-RO"/>
          <w14:ligatures w14:val="none"/>
        </w:rPr>
        <w:t xml:space="preserve">  </w:t>
      </w:r>
      <w:r w:rsidR="00553901">
        <w:rPr>
          <w:rFonts w:ascii="Times New Roman" w:eastAsia="Times New Roman" w:hAnsi="Times New Roman" w:cs="Times New Roman"/>
          <w:b/>
          <w:bCs/>
          <w:i/>
          <w:iCs/>
          <w:kern w:val="0"/>
          <w:lang w:val="ro-RO"/>
          <w14:ligatures w14:val="none"/>
        </w:rPr>
        <w:t xml:space="preserve">I </w:t>
      </w:r>
      <w:r w:rsidRPr="004D5F44">
        <w:rPr>
          <w:rFonts w:ascii="Times New Roman" w:eastAsia="Times New Roman" w:hAnsi="Times New Roman" w:cs="Times New Roman"/>
          <w:b/>
          <w:bCs/>
          <w:i/>
          <w:iCs/>
          <w:kern w:val="0"/>
          <w:lang w:val="ro-RO"/>
          <w14:ligatures w14:val="none"/>
        </w:rPr>
        <w:t xml:space="preserve">din cadrul Serviciului </w:t>
      </w:r>
      <w:proofErr w:type="spellStart"/>
      <w:r w:rsidRPr="004D5F44">
        <w:rPr>
          <w:rFonts w:ascii="Times New Roman" w:eastAsia="Times New Roman" w:hAnsi="Times New Roman" w:cs="Times New Roman"/>
          <w:b/>
          <w:bCs/>
          <w:i/>
          <w:iCs/>
          <w:kern w:val="0"/>
          <w:lang w:val="ro-RO"/>
          <w14:ligatures w14:val="none"/>
        </w:rPr>
        <w:t>Economico</w:t>
      </w:r>
      <w:proofErr w:type="spellEnd"/>
      <w:r w:rsidRPr="004D5F44">
        <w:rPr>
          <w:rFonts w:ascii="Times New Roman" w:eastAsia="Times New Roman" w:hAnsi="Times New Roman" w:cs="Times New Roman"/>
          <w:b/>
          <w:bCs/>
          <w:i/>
          <w:iCs/>
          <w:kern w:val="0"/>
          <w:lang w:val="ro-RO"/>
          <w14:ligatures w14:val="none"/>
        </w:rPr>
        <w:t>-Administrativ și Achiziții:</w:t>
      </w:r>
    </w:p>
    <w:p w14:paraId="478AE943" w14:textId="77777777" w:rsidR="00D90D5B" w:rsidRPr="004D5F44" w:rsidRDefault="00D90D5B" w:rsidP="00D90D5B">
      <w:pPr>
        <w:numPr>
          <w:ilvl w:val="0"/>
          <w:numId w:val="4"/>
        </w:numPr>
        <w:tabs>
          <w:tab w:val="left" w:pos="0"/>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 xml:space="preserve">studii superioare finalizate cu diplomă de licență sau echivalentă, recunoscută de Ministerul Educației, în domeniul economic; </w:t>
      </w:r>
    </w:p>
    <w:p w14:paraId="37239205" w14:textId="77777777" w:rsidR="00D90D5B" w:rsidRPr="004D5F44" w:rsidRDefault="00D90D5B" w:rsidP="00D90D5B">
      <w:pPr>
        <w:numPr>
          <w:ilvl w:val="0"/>
          <w:numId w:val="4"/>
        </w:numPr>
        <w:tabs>
          <w:tab w:val="left" w:pos="0"/>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minim 6 ani și 6 luni vechime în specialitatea studiilor absolvite.</w:t>
      </w:r>
    </w:p>
    <w:p w14:paraId="6AA5AC1F" w14:textId="77777777" w:rsidR="00D90D5B" w:rsidRPr="004D5F44" w:rsidRDefault="00D90D5B" w:rsidP="00D90D5B">
      <w:pPr>
        <w:tabs>
          <w:tab w:val="left" w:pos="0"/>
        </w:tabs>
        <w:spacing w:after="0" w:line="240" w:lineRule="auto"/>
        <w:jc w:val="both"/>
        <w:rPr>
          <w:rFonts w:ascii="Times New Roman" w:eastAsia="Times New Roman" w:hAnsi="Times New Roman" w:cs="Times New Roman"/>
          <w:kern w:val="0"/>
          <w:lang w:val="ro-RO"/>
          <w14:ligatures w14:val="none"/>
        </w:rPr>
      </w:pPr>
    </w:p>
    <w:p w14:paraId="70C90716" w14:textId="77777777" w:rsidR="00D90D5B" w:rsidRPr="004D5F44" w:rsidRDefault="00D90D5B" w:rsidP="00D90D5B">
      <w:pPr>
        <w:numPr>
          <w:ilvl w:val="0"/>
          <w:numId w:val="1"/>
        </w:numPr>
        <w:tabs>
          <w:tab w:val="left" w:pos="0"/>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b/>
          <w:bCs/>
          <w:i/>
          <w:iCs/>
          <w:kern w:val="0"/>
          <w:lang w:val="ro-RO"/>
          <w14:ligatures w14:val="none"/>
        </w:rPr>
        <w:t>Pentru postul de tehnoredactor IA din cadrul Serviciului Editură-Bibliotecă și Filiale teritoriale</w:t>
      </w:r>
    </w:p>
    <w:bookmarkEnd w:id="1"/>
    <w:p w14:paraId="6B21D16C" w14:textId="77777777" w:rsidR="00D90D5B" w:rsidRPr="004D5F44" w:rsidRDefault="00D90D5B" w:rsidP="00D90D5B">
      <w:pPr>
        <w:tabs>
          <w:tab w:val="left" w:pos="0"/>
        </w:tabs>
        <w:spacing w:after="0" w:line="240" w:lineRule="auto"/>
        <w:ind w:left="1065"/>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w:t>
      </w:r>
      <w:r w:rsidRPr="004D5F44">
        <w:rPr>
          <w:rFonts w:ascii="Times New Roman" w:eastAsia="Times New Roman" w:hAnsi="Times New Roman" w:cs="Times New Roman"/>
          <w:kern w:val="0"/>
          <w:lang w:val="ro-RO"/>
          <w14:ligatures w14:val="none"/>
        </w:rPr>
        <w:tab/>
        <w:t>studii superioare finalizate cu diplomă de licență sau echivalentă, recunoscută de Ministerul Educației,  în domeniul tehnic;</w:t>
      </w:r>
    </w:p>
    <w:p w14:paraId="0B6C14F3" w14:textId="77777777" w:rsidR="00D90D5B" w:rsidRPr="004D5F44" w:rsidRDefault="00D90D5B" w:rsidP="00D90D5B">
      <w:pPr>
        <w:tabs>
          <w:tab w:val="left" w:pos="0"/>
        </w:tabs>
        <w:spacing w:after="0" w:line="240" w:lineRule="auto"/>
        <w:ind w:left="1065"/>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w:t>
      </w:r>
      <w:r w:rsidRPr="004D5F44">
        <w:rPr>
          <w:rFonts w:ascii="Times New Roman" w:eastAsia="Times New Roman" w:hAnsi="Times New Roman" w:cs="Times New Roman"/>
          <w:kern w:val="0"/>
          <w:lang w:val="ro-RO"/>
          <w14:ligatures w14:val="none"/>
        </w:rPr>
        <w:tab/>
        <w:t>minim 6 ani  și 6 luni vechime în specialitatea studiilor absolvite;</w:t>
      </w:r>
    </w:p>
    <w:p w14:paraId="4C6C535E" w14:textId="77777777" w:rsidR="00D90D5B" w:rsidRPr="004D5F44" w:rsidRDefault="00D90D5B" w:rsidP="00D90D5B">
      <w:pPr>
        <w:tabs>
          <w:tab w:val="left" w:pos="851"/>
        </w:tabs>
        <w:spacing w:after="0" w:line="240" w:lineRule="auto"/>
        <w:jc w:val="both"/>
        <w:rPr>
          <w:rFonts w:ascii="Times New Roman" w:eastAsia="Times New Roman" w:hAnsi="Times New Roman" w:cs="Times New Roman"/>
          <w:kern w:val="0"/>
          <w:lang w:val="ro-RO"/>
          <w14:ligatures w14:val="none"/>
        </w:rPr>
      </w:pPr>
    </w:p>
    <w:p w14:paraId="4F398222" w14:textId="77777777" w:rsidR="00D31842" w:rsidRDefault="00D90D5B" w:rsidP="00D90D5B">
      <w:pPr>
        <w:tabs>
          <w:tab w:val="left" w:pos="851"/>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ab/>
      </w:r>
    </w:p>
    <w:p w14:paraId="75B6B43F" w14:textId="77777777" w:rsidR="00553901" w:rsidRDefault="00553901" w:rsidP="00D90D5B">
      <w:pPr>
        <w:tabs>
          <w:tab w:val="left" w:pos="851"/>
        </w:tabs>
        <w:spacing w:after="0" w:line="240" w:lineRule="auto"/>
        <w:jc w:val="both"/>
        <w:rPr>
          <w:rFonts w:ascii="Times New Roman" w:eastAsia="Times New Roman" w:hAnsi="Times New Roman" w:cs="Times New Roman"/>
          <w:b/>
          <w:bCs/>
          <w:kern w:val="0"/>
          <w:u w:val="single"/>
          <w:lang w:val="ro-RO"/>
          <w14:ligatures w14:val="none"/>
        </w:rPr>
      </w:pPr>
    </w:p>
    <w:p w14:paraId="72C7139D" w14:textId="1A48CB94" w:rsidR="00D90D5B" w:rsidRPr="004D5F44" w:rsidRDefault="00D90D5B" w:rsidP="00D90D5B">
      <w:pPr>
        <w:tabs>
          <w:tab w:val="left" w:pos="851"/>
        </w:tabs>
        <w:spacing w:after="0" w:line="240" w:lineRule="auto"/>
        <w:jc w:val="both"/>
        <w:rPr>
          <w:rFonts w:ascii="Times New Roman" w:eastAsia="Times New Roman" w:hAnsi="Times New Roman" w:cs="Times New Roman"/>
          <w:b/>
          <w:bCs/>
          <w:kern w:val="0"/>
          <w:u w:val="single"/>
          <w:lang w:val="ro-RO"/>
          <w14:ligatures w14:val="none"/>
        </w:rPr>
      </w:pPr>
      <w:r w:rsidRPr="004D5F44">
        <w:rPr>
          <w:rFonts w:ascii="Times New Roman" w:eastAsia="Times New Roman" w:hAnsi="Times New Roman" w:cs="Times New Roman"/>
          <w:b/>
          <w:bCs/>
          <w:kern w:val="0"/>
          <w:u w:val="single"/>
          <w:lang w:val="ro-RO"/>
          <w14:ligatures w14:val="none"/>
        </w:rPr>
        <w:lastRenderedPageBreak/>
        <w:t>C. Desfășurarea concursului:</w:t>
      </w:r>
    </w:p>
    <w:p w14:paraId="5A485F66" w14:textId="77777777" w:rsidR="00D90D5B" w:rsidRPr="004D5F44" w:rsidRDefault="00D90D5B" w:rsidP="00D90D5B">
      <w:pPr>
        <w:tabs>
          <w:tab w:val="left" w:pos="851"/>
        </w:tabs>
        <w:spacing w:after="0" w:line="240" w:lineRule="auto"/>
        <w:jc w:val="both"/>
        <w:rPr>
          <w:rFonts w:ascii="Times New Roman" w:eastAsia="Times New Roman" w:hAnsi="Times New Roman" w:cs="Times New Roman"/>
          <w:kern w:val="0"/>
          <w:lang w:val="ro-RO"/>
          <w14:ligatures w14:val="none"/>
        </w:rPr>
      </w:pPr>
    </w:p>
    <w:p w14:paraId="2580C584" w14:textId="77777777" w:rsidR="00D90D5B" w:rsidRPr="004D5F44" w:rsidRDefault="00D90D5B" w:rsidP="00D90D5B">
      <w:pPr>
        <w:numPr>
          <w:ilvl w:val="0"/>
          <w:numId w:val="2"/>
        </w:numPr>
        <w:tabs>
          <w:tab w:val="left" w:pos="851"/>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selecția dosarelor de înscriere, în cadrul căreia comisia de concurs are obligația de a selecta dosarele de concurs pe baza îndeplinirii condițiilor de participare la concurs;</w:t>
      </w:r>
    </w:p>
    <w:p w14:paraId="58261D49" w14:textId="77777777" w:rsidR="00D90D5B" w:rsidRPr="004D5F44" w:rsidRDefault="00D90D5B" w:rsidP="00D90D5B">
      <w:pPr>
        <w:numPr>
          <w:ilvl w:val="0"/>
          <w:numId w:val="2"/>
        </w:numPr>
        <w:tabs>
          <w:tab w:val="left" w:pos="851"/>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 xml:space="preserve">proba scrisă, constă în redactarea unei lucrări </w:t>
      </w:r>
      <w:proofErr w:type="spellStart"/>
      <w:r w:rsidRPr="004D5F44">
        <w:rPr>
          <w:rFonts w:ascii="Times New Roman" w:eastAsia="Times New Roman" w:hAnsi="Times New Roman" w:cs="Times New Roman"/>
          <w:kern w:val="0"/>
          <w:lang w:val="ro-RO"/>
          <w14:ligatures w14:val="none"/>
        </w:rPr>
        <w:t>şi</w:t>
      </w:r>
      <w:proofErr w:type="spellEnd"/>
      <w:r w:rsidRPr="004D5F44">
        <w:rPr>
          <w:rFonts w:ascii="Times New Roman" w:eastAsia="Times New Roman" w:hAnsi="Times New Roman" w:cs="Times New Roman"/>
          <w:kern w:val="0"/>
          <w:lang w:val="ro-RO"/>
          <w14:ligatures w14:val="none"/>
        </w:rPr>
        <w:t>/sau în rezolvarea unor teste-grilă;</w:t>
      </w:r>
    </w:p>
    <w:p w14:paraId="493E6C89" w14:textId="77777777" w:rsidR="00D90D5B" w:rsidRPr="004D5F44" w:rsidRDefault="00D90D5B" w:rsidP="00D90D5B">
      <w:pPr>
        <w:numPr>
          <w:ilvl w:val="0"/>
          <w:numId w:val="2"/>
        </w:numPr>
        <w:tabs>
          <w:tab w:val="left" w:pos="851"/>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interviul, în cadrul căruia se testează abilitățile, aptitudinile și motivația candidaților.</w:t>
      </w:r>
    </w:p>
    <w:p w14:paraId="7AD696A3" w14:textId="77777777" w:rsidR="00D90D5B" w:rsidRPr="004D5F44" w:rsidRDefault="00D90D5B" w:rsidP="00D90D5B">
      <w:pPr>
        <w:tabs>
          <w:tab w:val="left" w:pos="851"/>
        </w:tabs>
        <w:spacing w:after="0" w:line="240" w:lineRule="auto"/>
        <w:jc w:val="both"/>
        <w:rPr>
          <w:rFonts w:ascii="Times New Roman" w:eastAsia="Times New Roman" w:hAnsi="Times New Roman" w:cs="Times New Roman"/>
          <w:kern w:val="0"/>
          <w:lang w:val="ro-RO"/>
          <w14:ligatures w14:val="none"/>
        </w:rPr>
      </w:pPr>
    </w:p>
    <w:p w14:paraId="155DE760" w14:textId="5B9F00C2" w:rsidR="00D90D5B" w:rsidRPr="004D5F44" w:rsidRDefault="00D90D5B" w:rsidP="00D90D5B">
      <w:pPr>
        <w:tabs>
          <w:tab w:val="left" w:pos="851"/>
        </w:tabs>
        <w:spacing w:after="0" w:line="240" w:lineRule="auto"/>
        <w:jc w:val="both"/>
        <w:rPr>
          <w:rFonts w:ascii="Times New Roman" w:eastAsia="Times New Roman" w:hAnsi="Times New Roman" w:cs="Times New Roman"/>
          <w:b/>
          <w:bCs/>
          <w:kern w:val="0"/>
          <w:u w:val="single"/>
          <w:lang w:val="ro-RO"/>
          <w14:ligatures w14:val="none"/>
        </w:rPr>
      </w:pPr>
      <w:r w:rsidRPr="004D5F44">
        <w:rPr>
          <w:rFonts w:ascii="Times New Roman" w:eastAsia="Times New Roman" w:hAnsi="Times New Roman" w:cs="Times New Roman"/>
          <w:kern w:val="0"/>
          <w:lang w:val="ro-RO"/>
          <w14:ligatures w14:val="none"/>
        </w:rPr>
        <w:tab/>
      </w:r>
      <w:r w:rsidRPr="004D5F44">
        <w:rPr>
          <w:rFonts w:ascii="Times New Roman" w:eastAsia="Times New Roman" w:hAnsi="Times New Roman" w:cs="Times New Roman"/>
          <w:b/>
          <w:bCs/>
          <w:kern w:val="0"/>
          <w:u w:val="single"/>
          <w:lang w:val="ro-RO"/>
          <w14:ligatures w14:val="none"/>
        </w:rPr>
        <w:t>D. Calendarul de de</w:t>
      </w:r>
      <w:r w:rsidR="009833B6">
        <w:rPr>
          <w:rFonts w:ascii="Times New Roman" w:eastAsia="Times New Roman" w:hAnsi="Times New Roman" w:cs="Times New Roman"/>
          <w:b/>
          <w:bCs/>
          <w:kern w:val="0"/>
          <w:u w:val="single"/>
          <w:lang w:val="ro-RO"/>
          <w14:ligatures w14:val="none"/>
        </w:rPr>
        <w:t>s</w:t>
      </w:r>
      <w:r w:rsidRPr="004D5F44">
        <w:rPr>
          <w:rFonts w:ascii="Times New Roman" w:eastAsia="Times New Roman" w:hAnsi="Times New Roman" w:cs="Times New Roman"/>
          <w:b/>
          <w:bCs/>
          <w:kern w:val="0"/>
          <w:u w:val="single"/>
          <w:lang w:val="ro-RO"/>
          <w14:ligatures w14:val="none"/>
        </w:rPr>
        <w:t>fășurare a concursului</w:t>
      </w:r>
    </w:p>
    <w:p w14:paraId="4E82009A" w14:textId="77777777" w:rsidR="00D90D5B" w:rsidRPr="004D5F44" w:rsidRDefault="00D90D5B" w:rsidP="00D90D5B">
      <w:pPr>
        <w:spacing w:after="0" w:line="240" w:lineRule="auto"/>
        <w:ind w:firstLine="426"/>
        <w:jc w:val="both"/>
        <w:rPr>
          <w:rFonts w:ascii="Times New Roman" w:eastAsia="Times New Roman" w:hAnsi="Times New Roman" w:cs="Times New Roman"/>
          <w:bCs/>
          <w:kern w:val="0"/>
          <w:lang w:val="ro-RO"/>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4546"/>
        <w:gridCol w:w="2587"/>
        <w:gridCol w:w="1558"/>
      </w:tblGrid>
      <w:tr w:rsidR="00D90D5B" w:rsidRPr="004D5F44" w14:paraId="64291A26" w14:textId="77777777" w:rsidTr="004E3F46">
        <w:tc>
          <w:tcPr>
            <w:tcW w:w="659" w:type="dxa"/>
            <w:shd w:val="clear" w:color="auto" w:fill="auto"/>
          </w:tcPr>
          <w:p w14:paraId="6C5DECA8" w14:textId="77777777" w:rsidR="00D90D5B" w:rsidRPr="004D5F44" w:rsidRDefault="00D90D5B" w:rsidP="004E3F46">
            <w:pPr>
              <w:spacing w:after="0" w:line="240" w:lineRule="auto"/>
              <w:jc w:val="center"/>
              <w:rPr>
                <w:rFonts w:ascii="Times New Roman" w:eastAsia="Times New Roman" w:hAnsi="Times New Roman" w:cs="Times New Roman"/>
                <w:b/>
                <w:i/>
                <w:iCs/>
                <w:kern w:val="0"/>
                <w:lang w:val="ro-RO"/>
                <w14:ligatures w14:val="none"/>
              </w:rPr>
            </w:pPr>
            <w:r w:rsidRPr="004D5F44">
              <w:rPr>
                <w:rFonts w:ascii="Times New Roman" w:eastAsia="Times New Roman" w:hAnsi="Times New Roman" w:cs="Times New Roman"/>
                <w:b/>
                <w:i/>
                <w:iCs/>
                <w:kern w:val="0"/>
                <w:lang w:val="ro-RO"/>
                <w14:ligatures w14:val="none"/>
              </w:rPr>
              <w:t>Nr. crt.</w:t>
            </w:r>
          </w:p>
        </w:tc>
        <w:tc>
          <w:tcPr>
            <w:tcW w:w="4546" w:type="dxa"/>
            <w:shd w:val="clear" w:color="auto" w:fill="auto"/>
          </w:tcPr>
          <w:p w14:paraId="6A4CEBA1" w14:textId="77777777" w:rsidR="00D90D5B" w:rsidRPr="004D5F44" w:rsidRDefault="00D90D5B" w:rsidP="004E3F46">
            <w:pPr>
              <w:spacing w:after="0" w:line="240" w:lineRule="auto"/>
              <w:jc w:val="center"/>
              <w:rPr>
                <w:rFonts w:ascii="Times New Roman" w:eastAsia="Times New Roman" w:hAnsi="Times New Roman" w:cs="Times New Roman"/>
                <w:b/>
                <w:i/>
                <w:iCs/>
                <w:kern w:val="0"/>
                <w:lang w:val="ro-RO"/>
                <w14:ligatures w14:val="none"/>
              </w:rPr>
            </w:pPr>
            <w:r w:rsidRPr="004D5F44">
              <w:rPr>
                <w:rFonts w:ascii="Times New Roman" w:eastAsia="Times New Roman" w:hAnsi="Times New Roman" w:cs="Times New Roman"/>
                <w:b/>
                <w:i/>
                <w:iCs/>
                <w:kern w:val="0"/>
                <w:lang w:val="ro-RO"/>
                <w14:ligatures w14:val="none"/>
              </w:rPr>
              <w:t>Etape</w:t>
            </w:r>
          </w:p>
        </w:tc>
        <w:tc>
          <w:tcPr>
            <w:tcW w:w="2587" w:type="dxa"/>
            <w:shd w:val="clear" w:color="auto" w:fill="auto"/>
          </w:tcPr>
          <w:p w14:paraId="23F87068" w14:textId="77777777" w:rsidR="00D90D5B" w:rsidRPr="004D5F44" w:rsidRDefault="00D90D5B" w:rsidP="004E3F46">
            <w:pPr>
              <w:spacing w:after="0" w:line="240" w:lineRule="auto"/>
              <w:jc w:val="center"/>
              <w:rPr>
                <w:rFonts w:ascii="Times New Roman" w:eastAsia="Times New Roman" w:hAnsi="Times New Roman" w:cs="Times New Roman"/>
                <w:b/>
                <w:i/>
                <w:iCs/>
                <w:kern w:val="0"/>
                <w:lang w:val="ro-RO"/>
                <w14:ligatures w14:val="none"/>
              </w:rPr>
            </w:pPr>
            <w:r w:rsidRPr="004D5F44">
              <w:rPr>
                <w:rFonts w:ascii="Times New Roman" w:eastAsia="Times New Roman" w:hAnsi="Times New Roman" w:cs="Times New Roman"/>
                <w:b/>
                <w:i/>
                <w:iCs/>
                <w:kern w:val="0"/>
                <w:lang w:val="ro-RO"/>
                <w14:ligatures w14:val="none"/>
              </w:rPr>
              <w:t>Data/ora</w:t>
            </w:r>
          </w:p>
        </w:tc>
        <w:tc>
          <w:tcPr>
            <w:tcW w:w="1558" w:type="dxa"/>
            <w:shd w:val="clear" w:color="auto" w:fill="auto"/>
          </w:tcPr>
          <w:p w14:paraId="0CFD155C" w14:textId="77777777" w:rsidR="00D90D5B" w:rsidRPr="004D5F44" w:rsidRDefault="00D90D5B" w:rsidP="004E3F46">
            <w:pPr>
              <w:spacing w:after="0" w:line="240" w:lineRule="auto"/>
              <w:jc w:val="center"/>
              <w:rPr>
                <w:rFonts w:ascii="Times New Roman" w:eastAsia="Times New Roman" w:hAnsi="Times New Roman" w:cs="Times New Roman"/>
                <w:b/>
                <w:i/>
                <w:iCs/>
                <w:kern w:val="0"/>
                <w:lang w:val="ro-RO"/>
                <w14:ligatures w14:val="none"/>
              </w:rPr>
            </w:pPr>
            <w:r w:rsidRPr="004D5F44">
              <w:rPr>
                <w:rFonts w:ascii="Times New Roman" w:eastAsia="Times New Roman" w:hAnsi="Times New Roman" w:cs="Times New Roman"/>
                <w:b/>
                <w:i/>
                <w:iCs/>
                <w:kern w:val="0"/>
                <w:lang w:val="ro-RO"/>
                <w14:ligatures w14:val="none"/>
              </w:rPr>
              <w:t>Contact</w:t>
            </w:r>
          </w:p>
        </w:tc>
      </w:tr>
      <w:tr w:rsidR="00D90D5B" w:rsidRPr="004D5F44" w14:paraId="19F1C02F" w14:textId="77777777" w:rsidTr="004E3F46">
        <w:tc>
          <w:tcPr>
            <w:tcW w:w="659" w:type="dxa"/>
            <w:shd w:val="clear" w:color="auto" w:fill="auto"/>
          </w:tcPr>
          <w:p w14:paraId="17DD18B2"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1.</w:t>
            </w:r>
          </w:p>
        </w:tc>
        <w:tc>
          <w:tcPr>
            <w:tcW w:w="4546" w:type="dxa"/>
            <w:shd w:val="clear" w:color="auto" w:fill="auto"/>
          </w:tcPr>
          <w:p w14:paraId="180925EE" w14:textId="77777777" w:rsidR="00D90D5B" w:rsidRPr="004D5F44" w:rsidRDefault="00D90D5B" w:rsidP="004E3F46">
            <w:pPr>
              <w:spacing w:after="0" w:line="240" w:lineRule="auto"/>
              <w:jc w:val="both"/>
              <w:rPr>
                <w:rFonts w:ascii="Times New Roman" w:eastAsia="Times New Roman" w:hAnsi="Times New Roman" w:cs="Times New Roman"/>
                <w:b/>
                <w:kern w:val="0"/>
                <w:lang w:val="ro-RO"/>
                <w14:ligatures w14:val="none"/>
              </w:rPr>
            </w:pPr>
            <w:r w:rsidRPr="004D5F44">
              <w:rPr>
                <w:rFonts w:ascii="Times New Roman" w:eastAsia="Times New Roman" w:hAnsi="Times New Roman" w:cs="Times New Roman"/>
                <w:b/>
                <w:kern w:val="0"/>
                <w:lang w:val="ro-RO"/>
                <w14:ligatures w14:val="none"/>
              </w:rPr>
              <w:t>Depunerea dosarelor de concurs</w:t>
            </w:r>
          </w:p>
          <w:p w14:paraId="3200D6F5"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p>
          <w:p w14:paraId="65433105" w14:textId="77777777" w:rsidR="00D90D5B" w:rsidRPr="004D5F44" w:rsidRDefault="00D90D5B" w:rsidP="004E3F46">
            <w:pPr>
              <w:spacing w:after="0" w:line="240" w:lineRule="auto"/>
              <w:jc w:val="both"/>
              <w:rPr>
                <w:rFonts w:ascii="Times New Roman" w:eastAsia="Times New Roman" w:hAnsi="Times New Roman" w:cs="Times New Roman"/>
                <w:bCs/>
                <w:i/>
                <w:iCs/>
                <w:kern w:val="0"/>
                <w:lang w:val="ro-RO"/>
                <w14:ligatures w14:val="none"/>
              </w:rPr>
            </w:pPr>
            <w:r w:rsidRPr="004D5F44">
              <w:rPr>
                <w:rFonts w:ascii="Times New Roman" w:eastAsia="Times New Roman" w:hAnsi="Times New Roman" w:cs="Times New Roman"/>
                <w:i/>
                <w:iCs/>
                <w:kern w:val="0"/>
                <w:lang w:val="ro-RO"/>
                <w14:ligatures w14:val="none"/>
              </w:rPr>
              <w:t xml:space="preserve">La sediul Academiei Oamenilor de </w:t>
            </w:r>
            <w:proofErr w:type="spellStart"/>
            <w:r w:rsidRPr="004D5F44">
              <w:rPr>
                <w:rFonts w:ascii="Times New Roman" w:eastAsia="Times New Roman" w:hAnsi="Times New Roman" w:cs="Times New Roman"/>
                <w:i/>
                <w:iCs/>
                <w:kern w:val="0"/>
                <w:lang w:val="ro-RO"/>
                <w14:ligatures w14:val="none"/>
              </w:rPr>
              <w:t>Ştiinţă</w:t>
            </w:r>
            <w:proofErr w:type="spellEnd"/>
            <w:r w:rsidRPr="004D5F44">
              <w:rPr>
                <w:rFonts w:ascii="Times New Roman" w:eastAsia="Times New Roman" w:hAnsi="Times New Roman" w:cs="Times New Roman"/>
                <w:i/>
                <w:iCs/>
                <w:kern w:val="0"/>
                <w:lang w:val="ro-RO"/>
                <w14:ligatures w14:val="none"/>
              </w:rPr>
              <w:t xml:space="preserve"> din România situat în </w:t>
            </w:r>
            <w:proofErr w:type="spellStart"/>
            <w:r w:rsidRPr="004D5F44">
              <w:rPr>
                <w:rFonts w:ascii="Times New Roman" w:eastAsia="Times New Roman" w:hAnsi="Times New Roman" w:cs="Times New Roman"/>
                <w:i/>
                <w:iCs/>
                <w:kern w:val="0"/>
                <w:lang w:val="ro-RO"/>
                <w14:ligatures w14:val="none"/>
              </w:rPr>
              <w:t>Bucureşti</w:t>
            </w:r>
            <w:proofErr w:type="spellEnd"/>
            <w:r w:rsidRPr="004D5F44">
              <w:rPr>
                <w:rFonts w:ascii="Times New Roman" w:eastAsia="Times New Roman" w:hAnsi="Times New Roman" w:cs="Times New Roman"/>
                <w:i/>
                <w:iCs/>
                <w:kern w:val="0"/>
                <w:lang w:val="ro-RO"/>
                <w14:ligatures w14:val="none"/>
              </w:rPr>
              <w:t>, Strada Ilfov nr. 3, Sector 5</w:t>
            </w:r>
          </w:p>
        </w:tc>
        <w:tc>
          <w:tcPr>
            <w:tcW w:w="2587" w:type="dxa"/>
            <w:shd w:val="clear" w:color="auto" w:fill="auto"/>
          </w:tcPr>
          <w:p w14:paraId="5DBC799C" w14:textId="77777777" w:rsidR="00D90D5B" w:rsidRPr="004D5F44" w:rsidRDefault="00D90D5B" w:rsidP="004E3F46">
            <w:pPr>
              <w:spacing w:after="0" w:line="240" w:lineRule="auto"/>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
                <w:kern w:val="0"/>
                <w:lang w:val="ro-RO"/>
                <w14:ligatures w14:val="none"/>
              </w:rPr>
              <w:t xml:space="preserve">Până la </w:t>
            </w:r>
            <w:r>
              <w:rPr>
                <w:rFonts w:ascii="Times New Roman" w:eastAsia="Times New Roman" w:hAnsi="Times New Roman" w:cs="Times New Roman"/>
                <w:b/>
                <w:kern w:val="0"/>
                <w:lang w:val="ro-RO"/>
                <w14:ligatures w14:val="none"/>
              </w:rPr>
              <w:t>data de 01.08.2025</w:t>
            </w:r>
            <w:r w:rsidRPr="004D5F44">
              <w:rPr>
                <w:rFonts w:ascii="Times New Roman" w:eastAsia="Times New Roman" w:hAnsi="Times New Roman" w:cs="Times New Roman"/>
                <w:bCs/>
                <w:kern w:val="0"/>
                <w:lang w:val="ro-RO"/>
                <w14:ligatures w14:val="none"/>
              </w:rPr>
              <w:t xml:space="preserve">, </w:t>
            </w:r>
          </w:p>
          <w:p w14:paraId="22924BFC" w14:textId="77777777" w:rsidR="00D90D5B" w:rsidRPr="004D5F44" w:rsidRDefault="00D90D5B" w:rsidP="004E3F46">
            <w:pPr>
              <w:spacing w:after="0" w:line="240" w:lineRule="auto"/>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ora 16.00</w:t>
            </w:r>
          </w:p>
        </w:tc>
        <w:tc>
          <w:tcPr>
            <w:tcW w:w="1558" w:type="dxa"/>
            <w:shd w:val="clear" w:color="auto" w:fill="auto"/>
          </w:tcPr>
          <w:p w14:paraId="6179D51E" w14:textId="77777777" w:rsidR="00D90D5B" w:rsidRPr="004D5F44" w:rsidRDefault="00D90D5B" w:rsidP="004E3F46">
            <w:pPr>
              <w:spacing w:after="0" w:line="240" w:lineRule="auto"/>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Ing. ec. Irina Cristina PASVANTU</w:t>
            </w:r>
          </w:p>
        </w:tc>
      </w:tr>
      <w:tr w:rsidR="00D90D5B" w:rsidRPr="004D5F44" w14:paraId="747274C6" w14:textId="77777777" w:rsidTr="004E3F46">
        <w:tc>
          <w:tcPr>
            <w:tcW w:w="659" w:type="dxa"/>
            <w:shd w:val="clear" w:color="auto" w:fill="auto"/>
          </w:tcPr>
          <w:p w14:paraId="6A668E35"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 xml:space="preserve">2. </w:t>
            </w:r>
          </w:p>
        </w:tc>
        <w:tc>
          <w:tcPr>
            <w:tcW w:w="4546" w:type="dxa"/>
            <w:shd w:val="clear" w:color="auto" w:fill="auto"/>
          </w:tcPr>
          <w:p w14:paraId="7B6A7DDD" w14:textId="77777777" w:rsidR="00D90D5B" w:rsidRPr="004D5F44" w:rsidRDefault="00D90D5B" w:rsidP="004E3F46">
            <w:pPr>
              <w:spacing w:after="0" w:line="240" w:lineRule="auto"/>
              <w:jc w:val="both"/>
              <w:rPr>
                <w:rFonts w:ascii="Times New Roman" w:eastAsia="Times New Roman" w:hAnsi="Times New Roman" w:cs="Times New Roman"/>
                <w:b/>
                <w:kern w:val="0"/>
                <w:lang w:val="ro-RO"/>
                <w14:ligatures w14:val="none"/>
              </w:rPr>
            </w:pPr>
            <w:r w:rsidRPr="004D5F44">
              <w:rPr>
                <w:rFonts w:ascii="Times New Roman" w:eastAsia="Times New Roman" w:hAnsi="Times New Roman" w:cs="Times New Roman"/>
                <w:b/>
                <w:kern w:val="0"/>
                <w:lang w:val="ro-RO"/>
                <w14:ligatures w14:val="none"/>
              </w:rPr>
              <w:t>Selecția  dosarelor de concurs și afișarea rezultatelor selecției dosarelor de concurs</w:t>
            </w:r>
          </w:p>
          <w:p w14:paraId="3F6B75BB"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p>
          <w:p w14:paraId="189056E3" w14:textId="77777777" w:rsidR="00D90D5B" w:rsidRPr="004D5F44" w:rsidRDefault="00D90D5B" w:rsidP="004E3F46">
            <w:pPr>
              <w:spacing w:after="0" w:line="240" w:lineRule="auto"/>
              <w:jc w:val="both"/>
              <w:rPr>
                <w:rFonts w:ascii="Times New Roman" w:eastAsia="Times New Roman" w:hAnsi="Times New Roman" w:cs="Times New Roman"/>
                <w:bCs/>
                <w:i/>
                <w:iCs/>
                <w:kern w:val="0"/>
                <w:lang w:val="ro-RO"/>
                <w14:ligatures w14:val="none"/>
              </w:rPr>
            </w:pPr>
            <w:r w:rsidRPr="004D5F44">
              <w:rPr>
                <w:rFonts w:ascii="Times New Roman" w:eastAsia="Times New Roman" w:hAnsi="Times New Roman" w:cs="Times New Roman"/>
                <w:bCs/>
                <w:i/>
                <w:iCs/>
                <w:kern w:val="0"/>
                <w:lang w:val="ro-RO"/>
                <w14:ligatures w14:val="none"/>
              </w:rPr>
              <w:t>În termen de 1 zi lucrătoare pentru ocuparea unui post temporar vacant de la data expirării termenului de depunere a dosarelor</w:t>
            </w:r>
          </w:p>
        </w:tc>
        <w:tc>
          <w:tcPr>
            <w:tcW w:w="2587" w:type="dxa"/>
            <w:shd w:val="clear" w:color="auto" w:fill="auto"/>
          </w:tcPr>
          <w:p w14:paraId="7461EEAB" w14:textId="77777777" w:rsidR="00D90D5B" w:rsidRPr="004D5F44" w:rsidRDefault="00D90D5B" w:rsidP="004E3F46">
            <w:pPr>
              <w:spacing w:after="0" w:line="240" w:lineRule="auto"/>
              <w:rPr>
                <w:rFonts w:ascii="Times New Roman" w:eastAsia="Times New Roman" w:hAnsi="Times New Roman" w:cs="Times New Roman"/>
                <w:bCs/>
                <w:kern w:val="0"/>
                <w:lang w:val="ro-RO"/>
                <w14:ligatures w14:val="none"/>
              </w:rPr>
            </w:pPr>
            <w:r>
              <w:rPr>
                <w:rFonts w:ascii="Times New Roman" w:eastAsia="Times New Roman" w:hAnsi="Times New Roman" w:cs="Times New Roman"/>
                <w:bCs/>
                <w:kern w:val="0"/>
                <w:lang w:val="ro-RO"/>
                <w14:ligatures w14:val="none"/>
              </w:rPr>
              <w:t>04</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8</w:t>
            </w:r>
            <w:r w:rsidRPr="004D5F44">
              <w:rPr>
                <w:rFonts w:ascii="Times New Roman" w:eastAsia="Times New Roman" w:hAnsi="Times New Roman" w:cs="Times New Roman"/>
                <w:bCs/>
                <w:kern w:val="0"/>
                <w:lang w:val="ro-RO"/>
                <w14:ligatures w14:val="none"/>
              </w:rPr>
              <w:t>.2025, ora 16.00</w:t>
            </w:r>
          </w:p>
        </w:tc>
        <w:tc>
          <w:tcPr>
            <w:tcW w:w="1558" w:type="dxa"/>
            <w:shd w:val="clear" w:color="auto" w:fill="auto"/>
          </w:tcPr>
          <w:p w14:paraId="6C0E1CC4"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p>
        </w:tc>
      </w:tr>
      <w:tr w:rsidR="00D90D5B" w:rsidRPr="004D5F44" w14:paraId="13C19E1E" w14:textId="77777777" w:rsidTr="004E3F46">
        <w:tc>
          <w:tcPr>
            <w:tcW w:w="659" w:type="dxa"/>
            <w:shd w:val="clear" w:color="auto" w:fill="auto"/>
          </w:tcPr>
          <w:p w14:paraId="65F6CD95"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3.</w:t>
            </w:r>
          </w:p>
        </w:tc>
        <w:tc>
          <w:tcPr>
            <w:tcW w:w="4546" w:type="dxa"/>
            <w:shd w:val="clear" w:color="auto" w:fill="auto"/>
          </w:tcPr>
          <w:p w14:paraId="4839BE7F"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 xml:space="preserve">Depunerea eventualelor contestații cu privire la rezultatul selecției dosarelor de concurs </w:t>
            </w:r>
          </w:p>
        </w:tc>
        <w:tc>
          <w:tcPr>
            <w:tcW w:w="2587" w:type="dxa"/>
            <w:shd w:val="clear" w:color="auto" w:fill="auto"/>
          </w:tcPr>
          <w:p w14:paraId="6A4DE128"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Pr>
                <w:rFonts w:ascii="Times New Roman" w:eastAsia="Times New Roman" w:hAnsi="Times New Roman" w:cs="Times New Roman"/>
                <w:bCs/>
                <w:kern w:val="0"/>
                <w:lang w:val="ro-RO"/>
                <w14:ligatures w14:val="none"/>
              </w:rPr>
              <w:t>05</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8</w:t>
            </w:r>
            <w:r w:rsidRPr="004D5F44">
              <w:rPr>
                <w:rFonts w:ascii="Times New Roman" w:eastAsia="Times New Roman" w:hAnsi="Times New Roman" w:cs="Times New Roman"/>
                <w:bCs/>
                <w:kern w:val="0"/>
                <w:lang w:val="ro-RO"/>
                <w14:ligatures w14:val="none"/>
              </w:rPr>
              <w:t>.2025, ora 16,00</w:t>
            </w:r>
          </w:p>
        </w:tc>
        <w:tc>
          <w:tcPr>
            <w:tcW w:w="1558" w:type="dxa"/>
            <w:shd w:val="clear" w:color="auto" w:fill="auto"/>
          </w:tcPr>
          <w:p w14:paraId="48C39F43"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p>
        </w:tc>
      </w:tr>
      <w:tr w:rsidR="00D90D5B" w:rsidRPr="004D5F44" w14:paraId="7557E2E9" w14:textId="77777777" w:rsidTr="004E3F46">
        <w:tc>
          <w:tcPr>
            <w:tcW w:w="659" w:type="dxa"/>
            <w:shd w:val="clear" w:color="auto" w:fill="auto"/>
          </w:tcPr>
          <w:p w14:paraId="05DB9109"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4.</w:t>
            </w:r>
          </w:p>
        </w:tc>
        <w:tc>
          <w:tcPr>
            <w:tcW w:w="4546" w:type="dxa"/>
            <w:shd w:val="clear" w:color="auto" w:fill="auto"/>
          </w:tcPr>
          <w:p w14:paraId="5357B938"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Soluționarea eventualelor contestații cu privire la rezultatul selecției dosarelor de concurs și aducerea la cunoștință a rezultatului contestațiilor</w:t>
            </w:r>
          </w:p>
        </w:tc>
        <w:tc>
          <w:tcPr>
            <w:tcW w:w="2587" w:type="dxa"/>
            <w:shd w:val="clear" w:color="auto" w:fill="auto"/>
          </w:tcPr>
          <w:p w14:paraId="676986F6"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Pr>
                <w:rFonts w:ascii="Times New Roman" w:eastAsia="Times New Roman" w:hAnsi="Times New Roman" w:cs="Times New Roman"/>
                <w:bCs/>
                <w:kern w:val="0"/>
                <w:lang w:val="ro-RO"/>
                <w14:ligatures w14:val="none"/>
              </w:rPr>
              <w:t>06</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8</w:t>
            </w:r>
            <w:r w:rsidRPr="004D5F44">
              <w:rPr>
                <w:rFonts w:ascii="Times New Roman" w:eastAsia="Times New Roman" w:hAnsi="Times New Roman" w:cs="Times New Roman"/>
                <w:bCs/>
                <w:kern w:val="0"/>
                <w:lang w:val="ro-RO"/>
                <w14:ligatures w14:val="none"/>
              </w:rPr>
              <w:t>.2025, ora 16.00</w:t>
            </w:r>
          </w:p>
        </w:tc>
        <w:tc>
          <w:tcPr>
            <w:tcW w:w="1558" w:type="dxa"/>
            <w:shd w:val="clear" w:color="auto" w:fill="auto"/>
          </w:tcPr>
          <w:p w14:paraId="566B819A"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p>
        </w:tc>
      </w:tr>
      <w:tr w:rsidR="00D90D5B" w:rsidRPr="004D5F44" w14:paraId="66CC7509" w14:textId="77777777" w:rsidTr="004E3F46">
        <w:tc>
          <w:tcPr>
            <w:tcW w:w="659" w:type="dxa"/>
            <w:shd w:val="clear" w:color="auto" w:fill="auto"/>
          </w:tcPr>
          <w:p w14:paraId="47A8E90C"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5.</w:t>
            </w:r>
          </w:p>
        </w:tc>
        <w:tc>
          <w:tcPr>
            <w:tcW w:w="4546" w:type="dxa"/>
            <w:shd w:val="clear" w:color="auto" w:fill="auto"/>
          </w:tcPr>
          <w:p w14:paraId="36015A7C" w14:textId="77777777" w:rsidR="00D90D5B" w:rsidRPr="004D5F44" w:rsidRDefault="00D90D5B" w:rsidP="004E3F46">
            <w:pPr>
              <w:spacing w:after="0" w:line="240" w:lineRule="auto"/>
              <w:jc w:val="both"/>
              <w:rPr>
                <w:rFonts w:ascii="Times New Roman" w:eastAsia="Times New Roman" w:hAnsi="Times New Roman" w:cs="Times New Roman"/>
                <w:b/>
                <w:kern w:val="0"/>
                <w:lang w:val="ro-RO"/>
                <w14:ligatures w14:val="none"/>
              </w:rPr>
            </w:pPr>
            <w:r w:rsidRPr="004D5F44">
              <w:rPr>
                <w:rFonts w:ascii="Times New Roman" w:eastAsia="Times New Roman" w:hAnsi="Times New Roman" w:cs="Times New Roman"/>
                <w:b/>
                <w:kern w:val="0"/>
                <w:lang w:val="ro-RO"/>
                <w14:ligatures w14:val="none"/>
              </w:rPr>
              <w:t>Desfășurarea probei scrise</w:t>
            </w:r>
          </w:p>
        </w:tc>
        <w:tc>
          <w:tcPr>
            <w:tcW w:w="2587" w:type="dxa"/>
            <w:shd w:val="clear" w:color="auto" w:fill="auto"/>
          </w:tcPr>
          <w:p w14:paraId="6CF91AD0" w14:textId="77777777" w:rsidR="00D90D5B" w:rsidRPr="004D5F44" w:rsidRDefault="00D90D5B" w:rsidP="004E3F46">
            <w:pPr>
              <w:spacing w:after="0" w:line="240" w:lineRule="auto"/>
              <w:jc w:val="both"/>
              <w:rPr>
                <w:rFonts w:ascii="Times New Roman" w:eastAsia="Times New Roman" w:hAnsi="Times New Roman" w:cs="Times New Roman"/>
                <w:b/>
                <w:kern w:val="0"/>
                <w:lang w:val="ro-RO"/>
                <w14:ligatures w14:val="none"/>
              </w:rPr>
            </w:pPr>
            <w:r>
              <w:rPr>
                <w:rFonts w:ascii="Times New Roman" w:eastAsia="Times New Roman" w:hAnsi="Times New Roman" w:cs="Times New Roman"/>
                <w:b/>
                <w:kern w:val="0"/>
                <w:lang w:val="ro-RO"/>
                <w14:ligatures w14:val="none"/>
              </w:rPr>
              <w:t>11</w:t>
            </w:r>
            <w:r w:rsidRPr="004D5F44">
              <w:rPr>
                <w:rFonts w:ascii="Times New Roman" w:eastAsia="Times New Roman" w:hAnsi="Times New Roman" w:cs="Times New Roman"/>
                <w:b/>
                <w:kern w:val="0"/>
                <w:lang w:val="ro-RO"/>
                <w14:ligatures w14:val="none"/>
              </w:rPr>
              <w:t>.0</w:t>
            </w:r>
            <w:r>
              <w:rPr>
                <w:rFonts w:ascii="Times New Roman" w:eastAsia="Times New Roman" w:hAnsi="Times New Roman" w:cs="Times New Roman"/>
                <w:b/>
                <w:kern w:val="0"/>
                <w:lang w:val="ro-RO"/>
                <w14:ligatures w14:val="none"/>
              </w:rPr>
              <w:t>8</w:t>
            </w:r>
            <w:r w:rsidRPr="004D5F44">
              <w:rPr>
                <w:rFonts w:ascii="Times New Roman" w:eastAsia="Times New Roman" w:hAnsi="Times New Roman" w:cs="Times New Roman"/>
                <w:b/>
                <w:kern w:val="0"/>
                <w:lang w:val="ro-RO"/>
                <w14:ligatures w14:val="none"/>
              </w:rPr>
              <w:t>.2025, ora 10.00</w:t>
            </w:r>
          </w:p>
        </w:tc>
        <w:tc>
          <w:tcPr>
            <w:tcW w:w="1558" w:type="dxa"/>
            <w:shd w:val="clear" w:color="auto" w:fill="auto"/>
          </w:tcPr>
          <w:p w14:paraId="2B86A09D"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p>
        </w:tc>
      </w:tr>
      <w:tr w:rsidR="00D90D5B" w:rsidRPr="004D5F44" w14:paraId="007C38E8" w14:textId="77777777" w:rsidTr="004E3F46">
        <w:tc>
          <w:tcPr>
            <w:tcW w:w="659" w:type="dxa"/>
            <w:shd w:val="clear" w:color="auto" w:fill="auto"/>
          </w:tcPr>
          <w:p w14:paraId="4CB2B77B"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6.</w:t>
            </w:r>
          </w:p>
        </w:tc>
        <w:tc>
          <w:tcPr>
            <w:tcW w:w="4546" w:type="dxa"/>
            <w:shd w:val="clear" w:color="auto" w:fill="auto"/>
          </w:tcPr>
          <w:p w14:paraId="7F35C205"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Afișarea rezultatului la proba scrisă</w:t>
            </w:r>
          </w:p>
        </w:tc>
        <w:tc>
          <w:tcPr>
            <w:tcW w:w="2587" w:type="dxa"/>
            <w:shd w:val="clear" w:color="auto" w:fill="auto"/>
          </w:tcPr>
          <w:p w14:paraId="4C613FF0"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Pr>
                <w:rFonts w:ascii="Times New Roman" w:eastAsia="Times New Roman" w:hAnsi="Times New Roman" w:cs="Times New Roman"/>
                <w:bCs/>
                <w:kern w:val="0"/>
                <w:lang w:val="ro-RO"/>
                <w14:ligatures w14:val="none"/>
              </w:rPr>
              <w:t>12</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8</w:t>
            </w:r>
            <w:r w:rsidRPr="004D5F44">
              <w:rPr>
                <w:rFonts w:ascii="Times New Roman" w:eastAsia="Times New Roman" w:hAnsi="Times New Roman" w:cs="Times New Roman"/>
                <w:bCs/>
                <w:kern w:val="0"/>
                <w:lang w:val="ro-RO"/>
                <w14:ligatures w14:val="none"/>
              </w:rPr>
              <w:t>.2025, ora 16.00</w:t>
            </w:r>
          </w:p>
        </w:tc>
        <w:tc>
          <w:tcPr>
            <w:tcW w:w="1558" w:type="dxa"/>
            <w:shd w:val="clear" w:color="auto" w:fill="auto"/>
          </w:tcPr>
          <w:p w14:paraId="49DEB96C"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p>
        </w:tc>
      </w:tr>
      <w:tr w:rsidR="00D90D5B" w:rsidRPr="004D5F44" w14:paraId="7666A152" w14:textId="77777777" w:rsidTr="004E3F46">
        <w:tc>
          <w:tcPr>
            <w:tcW w:w="659" w:type="dxa"/>
            <w:shd w:val="clear" w:color="auto" w:fill="auto"/>
          </w:tcPr>
          <w:p w14:paraId="389FD980"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7.</w:t>
            </w:r>
          </w:p>
        </w:tc>
        <w:tc>
          <w:tcPr>
            <w:tcW w:w="4546" w:type="dxa"/>
            <w:shd w:val="clear" w:color="auto" w:fill="auto"/>
          </w:tcPr>
          <w:p w14:paraId="6767C656"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Depunerea eventualelor contestații ale rezultatului probei scrise</w:t>
            </w:r>
          </w:p>
        </w:tc>
        <w:tc>
          <w:tcPr>
            <w:tcW w:w="2587" w:type="dxa"/>
            <w:shd w:val="clear" w:color="auto" w:fill="auto"/>
          </w:tcPr>
          <w:p w14:paraId="1330B773"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Pr>
                <w:rFonts w:ascii="Times New Roman" w:eastAsia="Times New Roman" w:hAnsi="Times New Roman" w:cs="Times New Roman"/>
                <w:bCs/>
                <w:kern w:val="0"/>
                <w:lang w:val="ro-RO"/>
                <w14:ligatures w14:val="none"/>
              </w:rPr>
              <w:t>13</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8</w:t>
            </w:r>
            <w:r w:rsidRPr="004D5F44">
              <w:rPr>
                <w:rFonts w:ascii="Times New Roman" w:eastAsia="Times New Roman" w:hAnsi="Times New Roman" w:cs="Times New Roman"/>
                <w:bCs/>
                <w:kern w:val="0"/>
                <w:lang w:val="ro-RO"/>
                <w14:ligatures w14:val="none"/>
              </w:rPr>
              <w:t>.2025, ora 16.00</w:t>
            </w:r>
          </w:p>
        </w:tc>
        <w:tc>
          <w:tcPr>
            <w:tcW w:w="1558" w:type="dxa"/>
            <w:shd w:val="clear" w:color="auto" w:fill="auto"/>
          </w:tcPr>
          <w:p w14:paraId="4EFA60F6"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p>
        </w:tc>
      </w:tr>
      <w:tr w:rsidR="00D90D5B" w:rsidRPr="004D5F44" w14:paraId="3DA075A5" w14:textId="77777777" w:rsidTr="004E3F46">
        <w:tc>
          <w:tcPr>
            <w:tcW w:w="659" w:type="dxa"/>
            <w:shd w:val="clear" w:color="auto" w:fill="auto"/>
          </w:tcPr>
          <w:p w14:paraId="5A47AC77"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8.</w:t>
            </w:r>
          </w:p>
        </w:tc>
        <w:tc>
          <w:tcPr>
            <w:tcW w:w="4546" w:type="dxa"/>
            <w:shd w:val="clear" w:color="auto" w:fill="auto"/>
          </w:tcPr>
          <w:p w14:paraId="0AB03DCE"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Soluționarea contestațiilor cu privire la rezultatul probei scrise și afișarea rezultatului contestaților</w:t>
            </w:r>
          </w:p>
        </w:tc>
        <w:tc>
          <w:tcPr>
            <w:tcW w:w="2587" w:type="dxa"/>
            <w:shd w:val="clear" w:color="auto" w:fill="auto"/>
          </w:tcPr>
          <w:p w14:paraId="263FC2E2"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Pr>
                <w:rFonts w:ascii="Times New Roman" w:eastAsia="Times New Roman" w:hAnsi="Times New Roman" w:cs="Times New Roman"/>
                <w:bCs/>
                <w:kern w:val="0"/>
                <w:lang w:val="ro-RO"/>
                <w14:ligatures w14:val="none"/>
              </w:rPr>
              <w:t>14</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8</w:t>
            </w:r>
            <w:r w:rsidRPr="004D5F44">
              <w:rPr>
                <w:rFonts w:ascii="Times New Roman" w:eastAsia="Times New Roman" w:hAnsi="Times New Roman" w:cs="Times New Roman"/>
                <w:bCs/>
                <w:kern w:val="0"/>
                <w:lang w:val="ro-RO"/>
                <w14:ligatures w14:val="none"/>
              </w:rPr>
              <w:t>.2025, ora 16.00</w:t>
            </w:r>
          </w:p>
        </w:tc>
        <w:tc>
          <w:tcPr>
            <w:tcW w:w="1558" w:type="dxa"/>
            <w:shd w:val="clear" w:color="auto" w:fill="auto"/>
          </w:tcPr>
          <w:p w14:paraId="772410AB"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p>
        </w:tc>
      </w:tr>
      <w:tr w:rsidR="00D90D5B" w:rsidRPr="004D5F44" w14:paraId="4A6922F0" w14:textId="77777777" w:rsidTr="004E3F46">
        <w:tc>
          <w:tcPr>
            <w:tcW w:w="659" w:type="dxa"/>
            <w:shd w:val="clear" w:color="auto" w:fill="auto"/>
          </w:tcPr>
          <w:p w14:paraId="4FCE08CB"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9.</w:t>
            </w:r>
          </w:p>
        </w:tc>
        <w:tc>
          <w:tcPr>
            <w:tcW w:w="4546" w:type="dxa"/>
            <w:shd w:val="clear" w:color="auto" w:fill="auto"/>
          </w:tcPr>
          <w:p w14:paraId="2E342306" w14:textId="77777777" w:rsidR="00D90D5B" w:rsidRPr="004D5F44" w:rsidRDefault="00D90D5B" w:rsidP="004E3F46">
            <w:pPr>
              <w:spacing w:after="0" w:line="240" w:lineRule="auto"/>
              <w:jc w:val="both"/>
              <w:rPr>
                <w:rFonts w:ascii="Times New Roman" w:eastAsia="Times New Roman" w:hAnsi="Times New Roman" w:cs="Times New Roman"/>
                <w:b/>
                <w:kern w:val="0"/>
                <w:lang w:val="ro-RO"/>
                <w14:ligatures w14:val="none"/>
              </w:rPr>
            </w:pPr>
            <w:r w:rsidRPr="004D5F44">
              <w:rPr>
                <w:rFonts w:ascii="Times New Roman" w:eastAsia="Times New Roman" w:hAnsi="Times New Roman" w:cs="Times New Roman"/>
                <w:b/>
                <w:kern w:val="0"/>
                <w:lang w:val="ro-RO"/>
                <w14:ligatures w14:val="none"/>
              </w:rPr>
              <w:t>Organizarea și desfășurarea interviului</w:t>
            </w:r>
          </w:p>
        </w:tc>
        <w:tc>
          <w:tcPr>
            <w:tcW w:w="2587" w:type="dxa"/>
            <w:shd w:val="clear" w:color="auto" w:fill="auto"/>
          </w:tcPr>
          <w:p w14:paraId="21305767" w14:textId="77777777" w:rsidR="00D90D5B" w:rsidRPr="004D5F44" w:rsidRDefault="00D90D5B" w:rsidP="004E3F46">
            <w:pPr>
              <w:spacing w:after="0" w:line="240" w:lineRule="auto"/>
              <w:jc w:val="both"/>
              <w:rPr>
                <w:rFonts w:ascii="Times New Roman" w:eastAsia="Times New Roman" w:hAnsi="Times New Roman" w:cs="Times New Roman"/>
                <w:b/>
                <w:kern w:val="0"/>
                <w:lang w:val="ro-RO"/>
                <w14:ligatures w14:val="none"/>
              </w:rPr>
            </w:pPr>
            <w:r>
              <w:rPr>
                <w:rFonts w:ascii="Times New Roman" w:eastAsia="Times New Roman" w:hAnsi="Times New Roman" w:cs="Times New Roman"/>
                <w:b/>
                <w:kern w:val="0"/>
                <w:lang w:val="ro-RO"/>
                <w14:ligatures w14:val="none"/>
              </w:rPr>
              <w:t>18</w:t>
            </w:r>
            <w:r w:rsidRPr="004D5F44">
              <w:rPr>
                <w:rFonts w:ascii="Times New Roman" w:eastAsia="Times New Roman" w:hAnsi="Times New Roman" w:cs="Times New Roman"/>
                <w:b/>
                <w:kern w:val="0"/>
                <w:lang w:val="ro-RO"/>
                <w14:ligatures w14:val="none"/>
              </w:rPr>
              <w:t>.0</w:t>
            </w:r>
            <w:r>
              <w:rPr>
                <w:rFonts w:ascii="Times New Roman" w:eastAsia="Times New Roman" w:hAnsi="Times New Roman" w:cs="Times New Roman"/>
                <w:b/>
                <w:kern w:val="0"/>
                <w:lang w:val="ro-RO"/>
                <w14:ligatures w14:val="none"/>
              </w:rPr>
              <w:t>8</w:t>
            </w:r>
            <w:r w:rsidRPr="004D5F44">
              <w:rPr>
                <w:rFonts w:ascii="Times New Roman" w:eastAsia="Times New Roman" w:hAnsi="Times New Roman" w:cs="Times New Roman"/>
                <w:b/>
                <w:kern w:val="0"/>
                <w:lang w:val="ro-RO"/>
                <w14:ligatures w14:val="none"/>
              </w:rPr>
              <w:t>.2025, ora 11.00</w:t>
            </w:r>
          </w:p>
        </w:tc>
        <w:tc>
          <w:tcPr>
            <w:tcW w:w="1558" w:type="dxa"/>
            <w:shd w:val="clear" w:color="auto" w:fill="auto"/>
          </w:tcPr>
          <w:p w14:paraId="5695C310"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p>
        </w:tc>
      </w:tr>
      <w:tr w:rsidR="00D90D5B" w:rsidRPr="004D5F44" w14:paraId="1B4D6E45" w14:textId="77777777" w:rsidTr="004E3F46">
        <w:tc>
          <w:tcPr>
            <w:tcW w:w="659" w:type="dxa"/>
            <w:shd w:val="clear" w:color="auto" w:fill="auto"/>
          </w:tcPr>
          <w:p w14:paraId="3E6E4121"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10.</w:t>
            </w:r>
          </w:p>
        </w:tc>
        <w:tc>
          <w:tcPr>
            <w:tcW w:w="4546" w:type="dxa"/>
            <w:shd w:val="clear" w:color="auto" w:fill="auto"/>
          </w:tcPr>
          <w:p w14:paraId="26C57711"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Notarea interviului și afișarea rezultatului la interviu</w:t>
            </w:r>
          </w:p>
        </w:tc>
        <w:tc>
          <w:tcPr>
            <w:tcW w:w="2587" w:type="dxa"/>
            <w:shd w:val="clear" w:color="auto" w:fill="auto"/>
          </w:tcPr>
          <w:p w14:paraId="0075861F"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1</w:t>
            </w:r>
            <w:r>
              <w:rPr>
                <w:rFonts w:ascii="Times New Roman" w:eastAsia="Times New Roman" w:hAnsi="Times New Roman" w:cs="Times New Roman"/>
                <w:bCs/>
                <w:kern w:val="0"/>
                <w:lang w:val="ro-RO"/>
                <w14:ligatures w14:val="none"/>
              </w:rPr>
              <w:t>9</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8</w:t>
            </w:r>
            <w:r w:rsidRPr="004D5F44">
              <w:rPr>
                <w:rFonts w:ascii="Times New Roman" w:eastAsia="Times New Roman" w:hAnsi="Times New Roman" w:cs="Times New Roman"/>
                <w:bCs/>
                <w:kern w:val="0"/>
                <w:lang w:val="ro-RO"/>
                <w14:ligatures w14:val="none"/>
              </w:rPr>
              <w:t>.2025, ora 16.00</w:t>
            </w:r>
          </w:p>
        </w:tc>
        <w:tc>
          <w:tcPr>
            <w:tcW w:w="1558" w:type="dxa"/>
            <w:shd w:val="clear" w:color="auto" w:fill="auto"/>
          </w:tcPr>
          <w:p w14:paraId="37A6F68E"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p>
        </w:tc>
      </w:tr>
      <w:tr w:rsidR="00D90D5B" w:rsidRPr="004D5F44" w14:paraId="096BD6CD" w14:textId="77777777" w:rsidTr="004E3F46">
        <w:tc>
          <w:tcPr>
            <w:tcW w:w="659" w:type="dxa"/>
            <w:shd w:val="clear" w:color="auto" w:fill="auto"/>
          </w:tcPr>
          <w:p w14:paraId="048C135A"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11.</w:t>
            </w:r>
          </w:p>
        </w:tc>
        <w:tc>
          <w:tcPr>
            <w:tcW w:w="4546" w:type="dxa"/>
            <w:shd w:val="clear" w:color="auto" w:fill="auto"/>
          </w:tcPr>
          <w:p w14:paraId="0CCF25B6"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Depunerea eventualelor contestații ale rezultatului interviului</w:t>
            </w:r>
          </w:p>
        </w:tc>
        <w:tc>
          <w:tcPr>
            <w:tcW w:w="2587" w:type="dxa"/>
            <w:shd w:val="clear" w:color="auto" w:fill="auto"/>
          </w:tcPr>
          <w:p w14:paraId="01E66B92"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Pr>
                <w:rFonts w:ascii="Times New Roman" w:eastAsia="Times New Roman" w:hAnsi="Times New Roman" w:cs="Times New Roman"/>
                <w:bCs/>
                <w:kern w:val="0"/>
                <w:lang w:val="ro-RO"/>
                <w14:ligatures w14:val="none"/>
              </w:rPr>
              <w:t>20</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8</w:t>
            </w:r>
            <w:r w:rsidRPr="004D5F44">
              <w:rPr>
                <w:rFonts w:ascii="Times New Roman" w:eastAsia="Times New Roman" w:hAnsi="Times New Roman" w:cs="Times New Roman"/>
                <w:bCs/>
                <w:kern w:val="0"/>
                <w:lang w:val="ro-RO"/>
                <w14:ligatures w14:val="none"/>
              </w:rPr>
              <w:t>.2025, ora 16.00</w:t>
            </w:r>
          </w:p>
        </w:tc>
        <w:tc>
          <w:tcPr>
            <w:tcW w:w="1558" w:type="dxa"/>
            <w:shd w:val="clear" w:color="auto" w:fill="auto"/>
          </w:tcPr>
          <w:p w14:paraId="7FB97935"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p>
        </w:tc>
      </w:tr>
      <w:tr w:rsidR="00D90D5B" w:rsidRPr="004D5F44" w14:paraId="0A0AB987" w14:textId="77777777" w:rsidTr="004E3F46">
        <w:tc>
          <w:tcPr>
            <w:tcW w:w="659" w:type="dxa"/>
            <w:shd w:val="clear" w:color="auto" w:fill="auto"/>
          </w:tcPr>
          <w:p w14:paraId="091C3A49"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12.</w:t>
            </w:r>
          </w:p>
        </w:tc>
        <w:tc>
          <w:tcPr>
            <w:tcW w:w="4546" w:type="dxa"/>
            <w:shd w:val="clear" w:color="auto" w:fill="auto"/>
          </w:tcPr>
          <w:p w14:paraId="1AF4C4C2"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Soluționarea contestațiilor cu privire la rezultatul interviului și afișarea rezultatului contestațiilor</w:t>
            </w:r>
          </w:p>
        </w:tc>
        <w:tc>
          <w:tcPr>
            <w:tcW w:w="2587" w:type="dxa"/>
            <w:shd w:val="clear" w:color="auto" w:fill="auto"/>
          </w:tcPr>
          <w:p w14:paraId="3B2D0FD5"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Pr>
                <w:rFonts w:ascii="Times New Roman" w:eastAsia="Times New Roman" w:hAnsi="Times New Roman" w:cs="Times New Roman"/>
                <w:bCs/>
                <w:kern w:val="0"/>
                <w:lang w:val="ro-RO"/>
                <w14:ligatures w14:val="none"/>
              </w:rPr>
              <w:t>21</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8</w:t>
            </w:r>
            <w:r w:rsidRPr="004D5F44">
              <w:rPr>
                <w:rFonts w:ascii="Times New Roman" w:eastAsia="Times New Roman" w:hAnsi="Times New Roman" w:cs="Times New Roman"/>
                <w:bCs/>
                <w:kern w:val="0"/>
                <w:lang w:val="ro-RO"/>
                <w14:ligatures w14:val="none"/>
              </w:rPr>
              <w:t>.2025, ora 1</w:t>
            </w:r>
            <w:r>
              <w:rPr>
                <w:rFonts w:ascii="Times New Roman" w:eastAsia="Times New Roman" w:hAnsi="Times New Roman" w:cs="Times New Roman"/>
                <w:bCs/>
                <w:kern w:val="0"/>
                <w:lang w:val="ro-RO"/>
                <w14:ligatures w14:val="none"/>
              </w:rPr>
              <w:t>2</w:t>
            </w:r>
            <w:r w:rsidRPr="004D5F44">
              <w:rPr>
                <w:rFonts w:ascii="Times New Roman" w:eastAsia="Times New Roman" w:hAnsi="Times New Roman" w:cs="Times New Roman"/>
                <w:bCs/>
                <w:kern w:val="0"/>
                <w:lang w:val="ro-RO"/>
                <w14:ligatures w14:val="none"/>
              </w:rPr>
              <w:t>.00</w:t>
            </w:r>
          </w:p>
        </w:tc>
        <w:tc>
          <w:tcPr>
            <w:tcW w:w="1558" w:type="dxa"/>
            <w:shd w:val="clear" w:color="auto" w:fill="auto"/>
          </w:tcPr>
          <w:p w14:paraId="4AC5318D"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p>
        </w:tc>
      </w:tr>
      <w:tr w:rsidR="00D90D5B" w:rsidRPr="004D5F44" w14:paraId="41A437F8" w14:textId="77777777" w:rsidTr="004E3F46">
        <w:tc>
          <w:tcPr>
            <w:tcW w:w="659" w:type="dxa"/>
            <w:shd w:val="clear" w:color="auto" w:fill="auto"/>
          </w:tcPr>
          <w:p w14:paraId="587C3893"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13.</w:t>
            </w:r>
          </w:p>
        </w:tc>
        <w:tc>
          <w:tcPr>
            <w:tcW w:w="4546" w:type="dxa"/>
            <w:shd w:val="clear" w:color="auto" w:fill="auto"/>
          </w:tcPr>
          <w:p w14:paraId="309332A6"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sidRPr="004D5F44">
              <w:rPr>
                <w:rFonts w:ascii="Times New Roman" w:eastAsia="Times New Roman" w:hAnsi="Times New Roman" w:cs="Times New Roman"/>
                <w:bCs/>
                <w:kern w:val="0"/>
                <w:lang w:val="ro-RO"/>
                <w14:ligatures w14:val="none"/>
              </w:rPr>
              <w:t>Comunicarea rezultatelor finale ale concursului</w:t>
            </w:r>
          </w:p>
        </w:tc>
        <w:tc>
          <w:tcPr>
            <w:tcW w:w="2587" w:type="dxa"/>
            <w:shd w:val="clear" w:color="auto" w:fill="auto"/>
          </w:tcPr>
          <w:p w14:paraId="1A0ADC94"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r>
              <w:rPr>
                <w:rFonts w:ascii="Times New Roman" w:eastAsia="Times New Roman" w:hAnsi="Times New Roman" w:cs="Times New Roman"/>
                <w:bCs/>
                <w:kern w:val="0"/>
                <w:lang w:val="ro-RO"/>
                <w14:ligatures w14:val="none"/>
              </w:rPr>
              <w:t>21</w:t>
            </w:r>
            <w:r w:rsidRPr="004D5F44">
              <w:rPr>
                <w:rFonts w:ascii="Times New Roman" w:eastAsia="Times New Roman" w:hAnsi="Times New Roman" w:cs="Times New Roman"/>
                <w:bCs/>
                <w:kern w:val="0"/>
                <w:lang w:val="ro-RO"/>
                <w14:ligatures w14:val="none"/>
              </w:rPr>
              <w:t>.0</w:t>
            </w:r>
            <w:r>
              <w:rPr>
                <w:rFonts w:ascii="Times New Roman" w:eastAsia="Times New Roman" w:hAnsi="Times New Roman" w:cs="Times New Roman"/>
                <w:bCs/>
                <w:kern w:val="0"/>
                <w:lang w:val="ro-RO"/>
                <w14:ligatures w14:val="none"/>
              </w:rPr>
              <w:t>8</w:t>
            </w:r>
            <w:r w:rsidRPr="004D5F44">
              <w:rPr>
                <w:rFonts w:ascii="Times New Roman" w:eastAsia="Times New Roman" w:hAnsi="Times New Roman" w:cs="Times New Roman"/>
                <w:bCs/>
                <w:kern w:val="0"/>
                <w:lang w:val="ro-RO"/>
                <w14:ligatures w14:val="none"/>
              </w:rPr>
              <w:t>.2025, ora 16.00</w:t>
            </w:r>
          </w:p>
        </w:tc>
        <w:tc>
          <w:tcPr>
            <w:tcW w:w="1558" w:type="dxa"/>
            <w:shd w:val="clear" w:color="auto" w:fill="auto"/>
          </w:tcPr>
          <w:p w14:paraId="2DBCDE2D" w14:textId="77777777" w:rsidR="00D90D5B" w:rsidRPr="004D5F44" w:rsidRDefault="00D90D5B" w:rsidP="004E3F46">
            <w:pPr>
              <w:spacing w:after="0" w:line="240" w:lineRule="auto"/>
              <w:jc w:val="both"/>
              <w:rPr>
                <w:rFonts w:ascii="Times New Roman" w:eastAsia="Times New Roman" w:hAnsi="Times New Roman" w:cs="Times New Roman"/>
                <w:bCs/>
                <w:kern w:val="0"/>
                <w:lang w:val="ro-RO"/>
                <w14:ligatures w14:val="none"/>
              </w:rPr>
            </w:pPr>
          </w:p>
        </w:tc>
      </w:tr>
    </w:tbl>
    <w:p w14:paraId="5403F3D8" w14:textId="77777777" w:rsidR="00D90D5B" w:rsidRPr="004D5F44" w:rsidRDefault="00D90D5B" w:rsidP="00D90D5B">
      <w:pPr>
        <w:spacing w:after="0" w:line="240" w:lineRule="auto"/>
        <w:ind w:firstLine="426"/>
        <w:jc w:val="both"/>
        <w:rPr>
          <w:rFonts w:ascii="Times New Roman" w:eastAsia="Times New Roman" w:hAnsi="Times New Roman" w:cs="Times New Roman"/>
          <w:bCs/>
          <w:kern w:val="0"/>
          <w:lang w:val="ro-RO"/>
          <w14:ligatures w14:val="none"/>
        </w:rPr>
      </w:pPr>
    </w:p>
    <w:p w14:paraId="36AE7BA3" w14:textId="77777777" w:rsidR="00D90D5B" w:rsidRPr="004D5F44" w:rsidRDefault="00D90D5B" w:rsidP="00D90D5B">
      <w:pPr>
        <w:autoSpaceDE w:val="0"/>
        <w:autoSpaceDN w:val="0"/>
        <w:adjustRightInd w:val="0"/>
        <w:spacing w:after="0" w:line="240" w:lineRule="auto"/>
        <w:ind w:firstLine="426"/>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 xml:space="preserve">    </w:t>
      </w:r>
      <w:r w:rsidRPr="004D5F44">
        <w:rPr>
          <w:rFonts w:ascii="Times New Roman" w:eastAsia="Times New Roman" w:hAnsi="Times New Roman" w:cs="Times New Roman"/>
          <w:color w:val="000000"/>
          <w:kern w:val="0"/>
          <w:lang w:val="ro-RO"/>
          <w14:ligatures w14:val="none"/>
        </w:rPr>
        <w:tab/>
        <w:t>Comunicarea rezultatelor la fiecare probă a concursului se realizează prin afișare la sediul instituției și pe pagina de internet a instituției www.aosr.ro.</w:t>
      </w:r>
    </w:p>
    <w:p w14:paraId="5EC9F1B5" w14:textId="77777777" w:rsidR="00D90D5B" w:rsidRPr="004D5F44" w:rsidRDefault="00D90D5B" w:rsidP="00D90D5B">
      <w:pPr>
        <w:autoSpaceDE w:val="0"/>
        <w:autoSpaceDN w:val="0"/>
        <w:adjustRightInd w:val="0"/>
        <w:spacing w:after="0" w:line="240" w:lineRule="auto"/>
        <w:ind w:firstLine="426"/>
        <w:jc w:val="both"/>
        <w:rPr>
          <w:rFonts w:ascii="Times New Roman" w:eastAsia="Times New Roman" w:hAnsi="Times New Roman" w:cs="Times New Roman"/>
          <w:color w:val="227ACB"/>
          <w:kern w:val="0"/>
          <w:lang w:val="ro-RO"/>
          <w14:ligatures w14:val="none"/>
        </w:rPr>
      </w:pPr>
      <w:r w:rsidRPr="004D5F44">
        <w:rPr>
          <w:rFonts w:ascii="Times New Roman" w:eastAsia="Times New Roman" w:hAnsi="Times New Roman" w:cs="Times New Roman"/>
          <w:color w:val="000000"/>
          <w:kern w:val="0"/>
          <w:lang w:val="ro-RO"/>
          <w14:ligatures w14:val="none"/>
        </w:rPr>
        <w:lastRenderedPageBreak/>
        <w:t xml:space="preserve">Rezultatele finale se afișează la sediul instituției și pe pagina de internet </w:t>
      </w:r>
      <w:bookmarkStart w:id="2" w:name="_Hlk194661226"/>
      <w:r w:rsidRPr="004D5F44">
        <w:rPr>
          <w:rFonts w:ascii="Times New Roman" w:eastAsia="Times New Roman" w:hAnsi="Times New Roman" w:cs="Times New Roman"/>
          <w:color w:val="227ACB"/>
          <w:kern w:val="0"/>
          <w:lang w:val="ro-RO"/>
          <w14:ligatures w14:val="none"/>
        </w:rPr>
        <w:t>https://www.aosr.ro/anunt-angajari-4/</w:t>
      </w:r>
      <w:bookmarkEnd w:id="2"/>
    </w:p>
    <w:p w14:paraId="044A9043" w14:textId="77777777" w:rsidR="00D90D5B" w:rsidRPr="004D5F44" w:rsidRDefault="00D90D5B" w:rsidP="00D90D5B">
      <w:pPr>
        <w:autoSpaceDE w:val="0"/>
        <w:autoSpaceDN w:val="0"/>
        <w:adjustRightInd w:val="0"/>
        <w:spacing w:after="0" w:line="240" w:lineRule="auto"/>
        <w:ind w:firstLine="426"/>
        <w:jc w:val="both"/>
        <w:rPr>
          <w:rFonts w:ascii="Times New Roman" w:eastAsia="Times New Roman" w:hAnsi="Times New Roman" w:cs="Times New Roman"/>
          <w:color w:val="000000"/>
          <w:kern w:val="0"/>
          <w:lang w:val="ro-RO"/>
          <w14:ligatures w14:val="none"/>
        </w:rPr>
      </w:pPr>
    </w:p>
    <w:p w14:paraId="3B8D1635" w14:textId="77777777" w:rsidR="00D90D5B" w:rsidRPr="004D5F44" w:rsidRDefault="00D90D5B" w:rsidP="00D90D5B">
      <w:pPr>
        <w:autoSpaceDE w:val="0"/>
        <w:autoSpaceDN w:val="0"/>
        <w:adjustRightInd w:val="0"/>
        <w:spacing w:after="0" w:line="240" w:lineRule="auto"/>
        <w:ind w:firstLine="426"/>
        <w:jc w:val="both"/>
        <w:rPr>
          <w:rFonts w:ascii="Times New Roman" w:eastAsia="Times New Roman" w:hAnsi="Times New Roman" w:cs="Times New Roman"/>
          <w:color w:val="000000"/>
          <w:kern w:val="0"/>
          <w:lang w:val="ro-RO"/>
          <w14:ligatures w14:val="none"/>
        </w:rPr>
      </w:pPr>
    </w:p>
    <w:p w14:paraId="2E99CE1D" w14:textId="77777777" w:rsidR="00D90D5B" w:rsidRPr="004D5F44" w:rsidRDefault="00D90D5B" w:rsidP="00D90D5B">
      <w:pPr>
        <w:autoSpaceDE w:val="0"/>
        <w:autoSpaceDN w:val="0"/>
        <w:adjustRightInd w:val="0"/>
        <w:spacing w:after="0" w:line="240" w:lineRule="auto"/>
        <w:ind w:firstLine="426"/>
        <w:jc w:val="both"/>
        <w:rPr>
          <w:rFonts w:ascii="Times New Roman" w:eastAsia="Times New Roman" w:hAnsi="Times New Roman" w:cs="Times New Roman"/>
          <w:b/>
          <w:bCs/>
          <w:color w:val="000000"/>
          <w:kern w:val="0"/>
          <w:u w:val="single"/>
          <w:lang w:val="ro-RO"/>
          <w14:ligatures w14:val="none"/>
        </w:rPr>
      </w:pPr>
      <w:r w:rsidRPr="004D5F44">
        <w:rPr>
          <w:rFonts w:ascii="Times New Roman" w:eastAsia="Times New Roman" w:hAnsi="Times New Roman" w:cs="Times New Roman"/>
          <w:b/>
          <w:bCs/>
          <w:color w:val="000000"/>
          <w:kern w:val="0"/>
          <w:u w:val="single"/>
          <w:lang w:val="ro-RO"/>
          <w14:ligatures w14:val="none"/>
        </w:rPr>
        <w:t>E. Conform art. 35 al Hotărârii nr. 1.336/2022 pentru aprobarea Regulamentului-cadru privind organizarea și dezvoltarea carierei personalului contractual din sectorul bugetar plătit din fonduri publice, pentru înscrierea la concurs candidații vor prezenta un dosar care va conține următoarele documente:</w:t>
      </w:r>
    </w:p>
    <w:p w14:paraId="5D8506B9" w14:textId="77777777" w:rsidR="00D90D5B" w:rsidRPr="004D5F44" w:rsidRDefault="00D90D5B" w:rsidP="00D90D5B">
      <w:pPr>
        <w:autoSpaceDE w:val="0"/>
        <w:autoSpaceDN w:val="0"/>
        <w:adjustRightInd w:val="0"/>
        <w:spacing w:after="0" w:line="240" w:lineRule="auto"/>
        <w:ind w:firstLine="426"/>
        <w:jc w:val="both"/>
        <w:rPr>
          <w:rFonts w:ascii="Times New Roman" w:eastAsia="Times New Roman" w:hAnsi="Times New Roman" w:cs="Times New Roman"/>
          <w:color w:val="000000"/>
          <w:kern w:val="0"/>
          <w:lang w:val="ro-RO"/>
          <w14:ligatures w14:val="none"/>
        </w:rPr>
      </w:pPr>
    </w:p>
    <w:p w14:paraId="535FDF64" w14:textId="77777777" w:rsidR="00D90D5B" w:rsidRPr="004D5F44" w:rsidRDefault="00D90D5B" w:rsidP="00D90D5B">
      <w:pPr>
        <w:autoSpaceDE w:val="0"/>
        <w:autoSpaceDN w:val="0"/>
        <w:adjustRightInd w:val="0"/>
        <w:spacing w:after="0" w:line="240" w:lineRule="auto"/>
        <w:ind w:firstLine="708"/>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a) formularul de înscriere la concurs;</w:t>
      </w:r>
    </w:p>
    <w:p w14:paraId="2009E6A8" w14:textId="77777777" w:rsidR="00D90D5B" w:rsidRPr="004D5F44" w:rsidRDefault="00D90D5B" w:rsidP="00D90D5B">
      <w:pPr>
        <w:autoSpaceDE w:val="0"/>
        <w:autoSpaceDN w:val="0"/>
        <w:adjustRightInd w:val="0"/>
        <w:spacing w:after="0" w:line="240" w:lineRule="auto"/>
        <w:ind w:firstLine="426"/>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 xml:space="preserve"> </w:t>
      </w:r>
      <w:r w:rsidRPr="004D5F44">
        <w:rPr>
          <w:rFonts w:ascii="Times New Roman" w:eastAsia="Times New Roman" w:hAnsi="Times New Roman" w:cs="Times New Roman"/>
          <w:color w:val="000000"/>
          <w:kern w:val="0"/>
          <w:lang w:val="ro-RO"/>
          <w14:ligatures w14:val="none"/>
        </w:rPr>
        <w:tab/>
        <w:t>b) copia actului de identitate sau orice alt document care atestă identitatea, potrivit legii, aflate în termen de valabilitate;</w:t>
      </w:r>
    </w:p>
    <w:p w14:paraId="36E28104" w14:textId="77777777" w:rsidR="00D90D5B" w:rsidRPr="004D5F44" w:rsidRDefault="00D90D5B" w:rsidP="00D90D5B">
      <w:pPr>
        <w:autoSpaceDE w:val="0"/>
        <w:autoSpaceDN w:val="0"/>
        <w:adjustRightInd w:val="0"/>
        <w:spacing w:after="0" w:line="240" w:lineRule="auto"/>
        <w:ind w:firstLine="708"/>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c) copia certificatului de căsătorie sau a altui document prin care s-a realizat schimbarea de nume, după caz;</w:t>
      </w:r>
    </w:p>
    <w:p w14:paraId="2A7C42F5" w14:textId="77777777" w:rsidR="00D90D5B" w:rsidRPr="004D5F44" w:rsidRDefault="00D90D5B" w:rsidP="00D90D5B">
      <w:pPr>
        <w:autoSpaceDE w:val="0"/>
        <w:autoSpaceDN w:val="0"/>
        <w:adjustRightInd w:val="0"/>
        <w:spacing w:after="0" w:line="240" w:lineRule="auto"/>
        <w:ind w:firstLine="708"/>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 xml:space="preserve">d) copiile documentelor care să ateste nivelul studiilor </w:t>
      </w:r>
      <w:proofErr w:type="spellStart"/>
      <w:r w:rsidRPr="004D5F44">
        <w:rPr>
          <w:rFonts w:ascii="Times New Roman" w:eastAsia="Times New Roman" w:hAnsi="Times New Roman" w:cs="Times New Roman"/>
          <w:color w:val="000000"/>
          <w:kern w:val="0"/>
          <w:lang w:val="ro-RO"/>
          <w14:ligatures w14:val="none"/>
        </w:rPr>
        <w:t>şi</w:t>
      </w:r>
      <w:proofErr w:type="spellEnd"/>
      <w:r w:rsidRPr="004D5F44">
        <w:rPr>
          <w:rFonts w:ascii="Times New Roman" w:eastAsia="Times New Roman" w:hAnsi="Times New Roman" w:cs="Times New Roman"/>
          <w:color w:val="000000"/>
          <w:kern w:val="0"/>
          <w:lang w:val="ro-RO"/>
          <w14:ligatures w14:val="none"/>
        </w:rPr>
        <w:t xml:space="preserve"> ale altor acte care atestă efectuarea unor specializări, precum </w:t>
      </w:r>
      <w:proofErr w:type="spellStart"/>
      <w:r w:rsidRPr="004D5F44">
        <w:rPr>
          <w:rFonts w:ascii="Times New Roman" w:eastAsia="Times New Roman" w:hAnsi="Times New Roman" w:cs="Times New Roman"/>
          <w:color w:val="000000"/>
          <w:kern w:val="0"/>
          <w:lang w:val="ro-RO"/>
          <w14:ligatures w14:val="none"/>
        </w:rPr>
        <w:t>şi</w:t>
      </w:r>
      <w:proofErr w:type="spellEnd"/>
      <w:r w:rsidRPr="004D5F44">
        <w:rPr>
          <w:rFonts w:ascii="Times New Roman" w:eastAsia="Times New Roman" w:hAnsi="Times New Roman" w:cs="Times New Roman"/>
          <w:color w:val="000000"/>
          <w:kern w:val="0"/>
          <w:lang w:val="ro-RO"/>
          <w14:ligatures w14:val="none"/>
        </w:rPr>
        <w:t xml:space="preserve"> copiile documentelor care atestă îndeplinirea </w:t>
      </w:r>
      <w:proofErr w:type="spellStart"/>
      <w:r w:rsidRPr="004D5F44">
        <w:rPr>
          <w:rFonts w:ascii="Times New Roman" w:eastAsia="Times New Roman" w:hAnsi="Times New Roman" w:cs="Times New Roman"/>
          <w:color w:val="000000"/>
          <w:kern w:val="0"/>
          <w:lang w:val="ro-RO"/>
          <w14:ligatures w14:val="none"/>
        </w:rPr>
        <w:t>condiţiilor</w:t>
      </w:r>
      <w:proofErr w:type="spellEnd"/>
      <w:r w:rsidRPr="004D5F44">
        <w:rPr>
          <w:rFonts w:ascii="Times New Roman" w:eastAsia="Times New Roman" w:hAnsi="Times New Roman" w:cs="Times New Roman"/>
          <w:color w:val="000000"/>
          <w:kern w:val="0"/>
          <w:lang w:val="ro-RO"/>
          <w14:ligatures w14:val="none"/>
        </w:rPr>
        <w:t xml:space="preserve"> specifice ale postului;</w:t>
      </w:r>
    </w:p>
    <w:p w14:paraId="7C2175EF" w14:textId="77777777" w:rsidR="00D90D5B" w:rsidRPr="004D5F44" w:rsidRDefault="00D90D5B" w:rsidP="00D90D5B">
      <w:pPr>
        <w:autoSpaceDE w:val="0"/>
        <w:autoSpaceDN w:val="0"/>
        <w:adjustRightInd w:val="0"/>
        <w:spacing w:after="0" w:line="240" w:lineRule="auto"/>
        <w:ind w:firstLine="708"/>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 xml:space="preserve">e) copia carnetului de muncă, a adeverinței eliberate de angajator pentru perioada lucrată, care să ateste vechimea în muncă </w:t>
      </w:r>
      <w:proofErr w:type="spellStart"/>
      <w:r w:rsidRPr="004D5F44">
        <w:rPr>
          <w:rFonts w:ascii="Times New Roman" w:eastAsia="Times New Roman" w:hAnsi="Times New Roman" w:cs="Times New Roman"/>
          <w:color w:val="000000"/>
          <w:kern w:val="0"/>
          <w:lang w:val="ro-RO"/>
          <w14:ligatures w14:val="none"/>
        </w:rPr>
        <w:t>şi</w:t>
      </w:r>
      <w:proofErr w:type="spellEnd"/>
      <w:r w:rsidRPr="004D5F44">
        <w:rPr>
          <w:rFonts w:ascii="Times New Roman" w:eastAsia="Times New Roman" w:hAnsi="Times New Roman" w:cs="Times New Roman"/>
          <w:color w:val="000000"/>
          <w:kern w:val="0"/>
          <w:lang w:val="ro-RO"/>
          <w14:ligatures w14:val="none"/>
        </w:rPr>
        <w:t xml:space="preserve"> în specialitatea studiilor solicitate pentru ocuparea postului;</w:t>
      </w:r>
    </w:p>
    <w:p w14:paraId="2AB65639" w14:textId="77777777" w:rsidR="00D90D5B" w:rsidRPr="004D5F44" w:rsidRDefault="00D90D5B" w:rsidP="00D90D5B">
      <w:pPr>
        <w:autoSpaceDE w:val="0"/>
        <w:autoSpaceDN w:val="0"/>
        <w:adjustRightInd w:val="0"/>
        <w:spacing w:after="0" w:line="240" w:lineRule="auto"/>
        <w:ind w:firstLine="708"/>
        <w:jc w:val="both"/>
        <w:rPr>
          <w:rFonts w:ascii="Times New Roman" w:eastAsia="Times New Roman" w:hAnsi="Times New Roman" w:cs="Times New Roman"/>
          <w:color w:val="000000"/>
          <w:kern w:val="0"/>
          <w14:ligatures w14:val="none"/>
        </w:rPr>
      </w:pPr>
      <w:r w:rsidRPr="004D5F44">
        <w:rPr>
          <w:rFonts w:ascii="Times New Roman" w:eastAsia="Times New Roman" w:hAnsi="Times New Roman" w:cs="Times New Roman"/>
          <w:color w:val="000000"/>
          <w:kern w:val="0"/>
          <w:lang w:val="ro-RO"/>
          <w14:ligatures w14:val="none"/>
        </w:rPr>
        <w:t>f) certificat de cazier judiciar sau, după caz, extrasul de pe cazierul judiciar</w:t>
      </w:r>
      <w:r w:rsidRPr="004D5F44">
        <w:rPr>
          <w:rFonts w:ascii="Times New Roman" w:eastAsia="Times New Roman" w:hAnsi="Times New Roman" w:cs="Times New Roman"/>
          <w:color w:val="000000"/>
          <w:kern w:val="0"/>
          <w14:ligatures w14:val="none"/>
        </w:rPr>
        <w:t>;</w:t>
      </w:r>
    </w:p>
    <w:p w14:paraId="3016A10C" w14:textId="77777777" w:rsidR="00D90D5B" w:rsidRPr="004D5F44" w:rsidRDefault="00D90D5B" w:rsidP="00D90D5B">
      <w:pPr>
        <w:autoSpaceDE w:val="0"/>
        <w:autoSpaceDN w:val="0"/>
        <w:adjustRightInd w:val="0"/>
        <w:spacing w:after="0" w:line="240" w:lineRule="auto"/>
        <w:ind w:firstLine="708"/>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 xml:space="preserve">g) </w:t>
      </w:r>
      <w:proofErr w:type="spellStart"/>
      <w:r w:rsidRPr="004D5F44">
        <w:rPr>
          <w:rFonts w:ascii="Times New Roman" w:eastAsia="Times New Roman" w:hAnsi="Times New Roman" w:cs="Times New Roman"/>
          <w:color w:val="000000"/>
          <w:kern w:val="0"/>
          <w:lang w:val="ro-RO"/>
          <w14:ligatures w14:val="none"/>
        </w:rPr>
        <w:t>adeverinţă</w:t>
      </w:r>
      <w:proofErr w:type="spellEnd"/>
      <w:r w:rsidRPr="004D5F44">
        <w:rPr>
          <w:rFonts w:ascii="Times New Roman" w:eastAsia="Times New Roman" w:hAnsi="Times New Roman" w:cs="Times New Roman"/>
          <w:color w:val="000000"/>
          <w:kern w:val="0"/>
          <w:lang w:val="ro-RO"/>
          <w14:ligatures w14:val="none"/>
        </w:rPr>
        <w:t xml:space="preserve"> medicală care să ateste starea de sănătate corespunzătoare eliberată de către medicul de familie al candidatului sau de către </w:t>
      </w:r>
      <w:proofErr w:type="spellStart"/>
      <w:r w:rsidRPr="004D5F44">
        <w:rPr>
          <w:rFonts w:ascii="Times New Roman" w:eastAsia="Times New Roman" w:hAnsi="Times New Roman" w:cs="Times New Roman"/>
          <w:color w:val="000000"/>
          <w:kern w:val="0"/>
          <w:lang w:val="ro-RO"/>
          <w14:ligatures w14:val="none"/>
        </w:rPr>
        <w:t>unităţile</w:t>
      </w:r>
      <w:proofErr w:type="spellEnd"/>
      <w:r w:rsidRPr="004D5F44">
        <w:rPr>
          <w:rFonts w:ascii="Times New Roman" w:eastAsia="Times New Roman" w:hAnsi="Times New Roman" w:cs="Times New Roman"/>
          <w:color w:val="000000"/>
          <w:kern w:val="0"/>
          <w:lang w:val="ro-RO"/>
          <w14:ligatures w14:val="none"/>
        </w:rPr>
        <w:t xml:space="preserve"> sanitare abilitate, cu cel mult 6 luni anterior derulării concursului; </w:t>
      </w:r>
    </w:p>
    <w:p w14:paraId="6F2D291D" w14:textId="77777777" w:rsidR="00D90D5B" w:rsidRPr="004D5F44" w:rsidRDefault="00D90D5B" w:rsidP="00D90D5B">
      <w:pPr>
        <w:autoSpaceDE w:val="0"/>
        <w:autoSpaceDN w:val="0"/>
        <w:adjustRightInd w:val="0"/>
        <w:spacing w:after="0" w:line="240" w:lineRule="auto"/>
        <w:ind w:firstLine="708"/>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h) curriculum vitae, model comun european;</w:t>
      </w:r>
    </w:p>
    <w:p w14:paraId="328F42FC" w14:textId="77777777" w:rsidR="00D90D5B" w:rsidRPr="004D5F44" w:rsidRDefault="00D90D5B" w:rsidP="00D90D5B">
      <w:pPr>
        <w:autoSpaceDE w:val="0"/>
        <w:autoSpaceDN w:val="0"/>
        <w:adjustRightInd w:val="0"/>
        <w:spacing w:after="0" w:line="240" w:lineRule="auto"/>
        <w:ind w:firstLine="567"/>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 xml:space="preserve"> </w:t>
      </w:r>
      <w:proofErr w:type="spellStart"/>
      <w:r w:rsidRPr="004D5F44">
        <w:rPr>
          <w:rFonts w:ascii="Times New Roman" w:eastAsia="Times New Roman" w:hAnsi="Times New Roman" w:cs="Times New Roman"/>
          <w:color w:val="000000"/>
          <w:kern w:val="0"/>
          <w:lang w:val="ro-RO"/>
          <w14:ligatures w14:val="none"/>
        </w:rPr>
        <w:t>Adeverinţa</w:t>
      </w:r>
      <w:proofErr w:type="spellEnd"/>
      <w:r w:rsidRPr="004D5F44">
        <w:rPr>
          <w:rFonts w:ascii="Times New Roman" w:eastAsia="Times New Roman" w:hAnsi="Times New Roman" w:cs="Times New Roman"/>
          <w:color w:val="000000"/>
          <w:kern w:val="0"/>
          <w:lang w:val="ro-RO"/>
          <w14:ligatures w14:val="none"/>
        </w:rPr>
        <w:t xml:space="preserve"> care atestă starea de sănătate </w:t>
      </w:r>
      <w:proofErr w:type="spellStart"/>
      <w:r w:rsidRPr="004D5F44">
        <w:rPr>
          <w:rFonts w:ascii="Times New Roman" w:eastAsia="Times New Roman" w:hAnsi="Times New Roman" w:cs="Times New Roman"/>
          <w:color w:val="000000"/>
          <w:kern w:val="0"/>
          <w:lang w:val="ro-RO"/>
          <w14:ligatures w14:val="none"/>
        </w:rPr>
        <w:t>conţine</w:t>
      </w:r>
      <w:proofErr w:type="spellEnd"/>
      <w:r w:rsidRPr="004D5F44">
        <w:rPr>
          <w:rFonts w:ascii="Times New Roman" w:eastAsia="Times New Roman" w:hAnsi="Times New Roman" w:cs="Times New Roman"/>
          <w:color w:val="000000"/>
          <w:kern w:val="0"/>
          <w:lang w:val="ro-RO"/>
          <w14:ligatures w14:val="none"/>
        </w:rPr>
        <w:t xml:space="preserve">, în clar, numărul, data, numele emitentului </w:t>
      </w:r>
      <w:proofErr w:type="spellStart"/>
      <w:r w:rsidRPr="004D5F44">
        <w:rPr>
          <w:rFonts w:ascii="Times New Roman" w:eastAsia="Times New Roman" w:hAnsi="Times New Roman" w:cs="Times New Roman"/>
          <w:color w:val="000000"/>
          <w:kern w:val="0"/>
          <w:lang w:val="ro-RO"/>
          <w14:ligatures w14:val="none"/>
        </w:rPr>
        <w:t>şi</w:t>
      </w:r>
      <w:proofErr w:type="spellEnd"/>
      <w:r w:rsidRPr="004D5F44">
        <w:rPr>
          <w:rFonts w:ascii="Times New Roman" w:eastAsia="Times New Roman" w:hAnsi="Times New Roman" w:cs="Times New Roman"/>
          <w:color w:val="000000"/>
          <w:kern w:val="0"/>
          <w:lang w:val="ro-RO"/>
          <w14:ligatures w14:val="none"/>
        </w:rPr>
        <w:t xml:space="preserve"> calitatea acestuia, în formatul standard stabilit prin ordin al ministrului </w:t>
      </w:r>
      <w:proofErr w:type="spellStart"/>
      <w:r w:rsidRPr="004D5F44">
        <w:rPr>
          <w:rFonts w:ascii="Times New Roman" w:eastAsia="Times New Roman" w:hAnsi="Times New Roman" w:cs="Times New Roman"/>
          <w:color w:val="000000"/>
          <w:kern w:val="0"/>
          <w:lang w:val="ro-RO"/>
          <w14:ligatures w14:val="none"/>
        </w:rPr>
        <w:t>sănătății.pentru</w:t>
      </w:r>
      <w:proofErr w:type="spellEnd"/>
      <w:r w:rsidRPr="004D5F44">
        <w:rPr>
          <w:rFonts w:ascii="Times New Roman" w:eastAsia="Times New Roman" w:hAnsi="Times New Roman" w:cs="Times New Roman"/>
          <w:color w:val="000000"/>
          <w:kern w:val="0"/>
          <w:lang w:val="ro-RO"/>
          <w14:ligatures w14:val="none"/>
        </w:rPr>
        <w:t xml:space="preserve"> candidații cu dizabilități, în situația solicitării de adaptare rezonabilă, adeverința care atestă starea de sănătate trebuie </w:t>
      </w:r>
      <w:proofErr w:type="spellStart"/>
      <w:r w:rsidRPr="004D5F44">
        <w:rPr>
          <w:rFonts w:ascii="Times New Roman" w:eastAsia="Times New Roman" w:hAnsi="Times New Roman" w:cs="Times New Roman"/>
          <w:color w:val="000000"/>
          <w:kern w:val="0"/>
          <w:lang w:val="ro-RO"/>
          <w14:ligatures w14:val="none"/>
        </w:rPr>
        <w:t>insoțită</w:t>
      </w:r>
      <w:proofErr w:type="spellEnd"/>
      <w:r w:rsidRPr="004D5F44">
        <w:rPr>
          <w:rFonts w:ascii="Times New Roman" w:eastAsia="Times New Roman" w:hAnsi="Times New Roman" w:cs="Times New Roman"/>
          <w:color w:val="000000"/>
          <w:kern w:val="0"/>
          <w:lang w:val="ro-RO"/>
          <w14:ligatures w14:val="none"/>
        </w:rPr>
        <w:t xml:space="preserve"> de copia certificatului de încadrare într-un grad de handicap , emis în condițiile legii. </w:t>
      </w:r>
    </w:p>
    <w:p w14:paraId="3D09845B" w14:textId="77777777" w:rsidR="00D90D5B" w:rsidRPr="004D5F44" w:rsidRDefault="00D90D5B" w:rsidP="00D90D5B">
      <w:pPr>
        <w:autoSpaceDE w:val="0"/>
        <w:autoSpaceDN w:val="0"/>
        <w:adjustRightInd w:val="0"/>
        <w:spacing w:after="0" w:line="240" w:lineRule="auto"/>
        <w:ind w:firstLine="567"/>
        <w:jc w:val="both"/>
        <w:rPr>
          <w:rFonts w:ascii="Times New Roman" w:eastAsia="Times New Roman" w:hAnsi="Times New Roman" w:cs="Times New Roman"/>
          <w:color w:val="000000"/>
          <w:kern w:val="0"/>
          <w:lang w:val="ro-RO"/>
          <w14:ligatures w14:val="none"/>
        </w:rPr>
      </w:pPr>
      <w:r w:rsidRPr="004D5F44">
        <w:rPr>
          <w:rFonts w:ascii="Times New Roman" w:eastAsia="Times New Roman" w:hAnsi="Times New Roman" w:cs="Times New Roman"/>
          <w:color w:val="000000"/>
          <w:kern w:val="0"/>
          <w:lang w:val="ro-RO"/>
          <w14:ligatures w14:val="none"/>
        </w:rPr>
        <w:t xml:space="preserve">În cazul documentului prevăzut la alin. (1) lit. e), candidatul declarat admis la </w:t>
      </w:r>
      <w:proofErr w:type="spellStart"/>
      <w:r w:rsidRPr="004D5F44">
        <w:rPr>
          <w:rFonts w:ascii="Times New Roman" w:eastAsia="Times New Roman" w:hAnsi="Times New Roman" w:cs="Times New Roman"/>
          <w:color w:val="000000"/>
          <w:kern w:val="0"/>
          <w:lang w:val="ro-RO"/>
          <w14:ligatures w14:val="none"/>
        </w:rPr>
        <w:t>selecţia</w:t>
      </w:r>
      <w:proofErr w:type="spellEnd"/>
      <w:r w:rsidRPr="004D5F44">
        <w:rPr>
          <w:rFonts w:ascii="Times New Roman" w:eastAsia="Times New Roman" w:hAnsi="Times New Roman" w:cs="Times New Roman"/>
          <w:color w:val="000000"/>
          <w:kern w:val="0"/>
          <w:lang w:val="ro-RO"/>
          <w14:ligatures w14:val="none"/>
        </w:rPr>
        <w:t xml:space="preserve"> dosarelor, care a depus la înscriere o </w:t>
      </w:r>
      <w:proofErr w:type="spellStart"/>
      <w:r w:rsidRPr="004D5F44">
        <w:rPr>
          <w:rFonts w:ascii="Times New Roman" w:eastAsia="Times New Roman" w:hAnsi="Times New Roman" w:cs="Times New Roman"/>
          <w:color w:val="000000"/>
          <w:kern w:val="0"/>
          <w:lang w:val="ro-RO"/>
          <w14:ligatures w14:val="none"/>
        </w:rPr>
        <w:t>declaraţie</w:t>
      </w:r>
      <w:proofErr w:type="spellEnd"/>
      <w:r w:rsidRPr="004D5F44">
        <w:rPr>
          <w:rFonts w:ascii="Times New Roman" w:eastAsia="Times New Roman" w:hAnsi="Times New Roman" w:cs="Times New Roman"/>
          <w:color w:val="000000"/>
          <w:kern w:val="0"/>
          <w:lang w:val="ro-RO"/>
          <w14:ligatures w14:val="none"/>
        </w:rPr>
        <w:t xml:space="preserve"> pe propria răspundere că nu are antecedente penale, are </w:t>
      </w:r>
      <w:proofErr w:type="spellStart"/>
      <w:r w:rsidRPr="004D5F44">
        <w:rPr>
          <w:rFonts w:ascii="Times New Roman" w:eastAsia="Times New Roman" w:hAnsi="Times New Roman" w:cs="Times New Roman"/>
          <w:color w:val="000000"/>
          <w:kern w:val="0"/>
          <w:lang w:val="ro-RO"/>
          <w14:ligatures w14:val="none"/>
        </w:rPr>
        <w:t>obligaţia</w:t>
      </w:r>
      <w:proofErr w:type="spellEnd"/>
      <w:r w:rsidRPr="004D5F44">
        <w:rPr>
          <w:rFonts w:ascii="Times New Roman" w:eastAsia="Times New Roman" w:hAnsi="Times New Roman" w:cs="Times New Roman"/>
          <w:color w:val="000000"/>
          <w:kern w:val="0"/>
          <w:lang w:val="ro-RO"/>
          <w14:ligatures w14:val="none"/>
        </w:rPr>
        <w:t xml:space="preserve"> de a completa dosarul de concurs cu originalul cazierului judiciar, cel mai târziu până la data </w:t>
      </w:r>
      <w:proofErr w:type="spellStart"/>
      <w:r w:rsidRPr="004D5F44">
        <w:rPr>
          <w:rFonts w:ascii="Times New Roman" w:eastAsia="Times New Roman" w:hAnsi="Times New Roman" w:cs="Times New Roman"/>
          <w:color w:val="000000"/>
          <w:kern w:val="0"/>
          <w:lang w:val="ro-RO"/>
          <w14:ligatures w14:val="none"/>
        </w:rPr>
        <w:t>desfăşurării</w:t>
      </w:r>
      <w:proofErr w:type="spellEnd"/>
      <w:r w:rsidRPr="004D5F44">
        <w:rPr>
          <w:rFonts w:ascii="Times New Roman" w:eastAsia="Times New Roman" w:hAnsi="Times New Roman" w:cs="Times New Roman"/>
          <w:color w:val="000000"/>
          <w:kern w:val="0"/>
          <w:lang w:val="ro-RO"/>
          <w14:ligatures w14:val="none"/>
        </w:rPr>
        <w:t xml:space="preserve"> primei probe a concursului.</w:t>
      </w:r>
    </w:p>
    <w:p w14:paraId="3127637D" w14:textId="77777777" w:rsidR="00D90D5B" w:rsidRPr="004D5F44" w:rsidRDefault="00D90D5B" w:rsidP="00D90D5B">
      <w:pPr>
        <w:tabs>
          <w:tab w:val="left" w:pos="993"/>
          <w:tab w:val="left" w:pos="1890"/>
          <w:tab w:val="left" w:pos="1980"/>
          <w:tab w:val="left" w:pos="2070"/>
          <w:tab w:val="center" w:pos="4320"/>
          <w:tab w:val="right" w:pos="8640"/>
        </w:tabs>
        <w:spacing w:after="0" w:line="240" w:lineRule="auto"/>
        <w:ind w:right="108"/>
        <w:jc w:val="both"/>
        <w:rPr>
          <w:rFonts w:ascii="Times New Roman" w:eastAsia="Times New Roman" w:hAnsi="Times New Roman" w:cs="Times New Roman"/>
          <w:color w:val="000000"/>
          <w:kern w:val="0"/>
          <w14:ligatures w14:val="none"/>
        </w:rPr>
      </w:pPr>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Copiile</w:t>
      </w:r>
      <w:proofErr w:type="spellEnd"/>
      <w:r w:rsidRPr="004D5F44">
        <w:rPr>
          <w:rFonts w:ascii="Times New Roman" w:eastAsia="Times New Roman" w:hAnsi="Times New Roman" w:cs="Times New Roman"/>
          <w:color w:val="000000"/>
          <w:kern w:val="0"/>
          <w14:ligatures w14:val="none"/>
        </w:rPr>
        <w:t xml:space="preserve"> de pe </w:t>
      </w:r>
      <w:proofErr w:type="spellStart"/>
      <w:r w:rsidRPr="004D5F44">
        <w:rPr>
          <w:rFonts w:ascii="Times New Roman" w:eastAsia="Times New Roman" w:hAnsi="Times New Roman" w:cs="Times New Roman"/>
          <w:color w:val="000000"/>
          <w:kern w:val="0"/>
          <w14:ligatures w14:val="none"/>
        </w:rPr>
        <w:t>actele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prevăzute</w:t>
      </w:r>
      <w:proofErr w:type="spellEnd"/>
      <w:r w:rsidRPr="004D5F44">
        <w:rPr>
          <w:rFonts w:ascii="Times New Roman" w:eastAsia="Times New Roman" w:hAnsi="Times New Roman" w:cs="Times New Roman"/>
          <w:color w:val="000000"/>
          <w:kern w:val="0"/>
          <w14:ligatures w14:val="none"/>
        </w:rPr>
        <w:t xml:space="preserve"> la lit. b)-e), precum </w:t>
      </w:r>
      <w:proofErr w:type="spellStart"/>
      <w:r w:rsidRPr="004D5F44">
        <w:rPr>
          <w:rFonts w:ascii="Times New Roman" w:eastAsia="Times New Roman" w:hAnsi="Times New Roman" w:cs="Times New Roman"/>
          <w:color w:val="000000"/>
          <w:kern w:val="0"/>
          <w14:ligatures w14:val="none"/>
        </w:rPr>
        <w:t>și</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copia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certificatului</w:t>
      </w:r>
      <w:proofErr w:type="spellEnd"/>
      <w:r w:rsidRPr="004D5F44">
        <w:rPr>
          <w:rFonts w:ascii="Times New Roman" w:eastAsia="Times New Roman" w:hAnsi="Times New Roman" w:cs="Times New Roman"/>
          <w:color w:val="000000"/>
          <w:kern w:val="0"/>
          <w14:ligatures w14:val="none"/>
        </w:rPr>
        <w:t xml:space="preserve"> de </w:t>
      </w:r>
      <w:proofErr w:type="spellStart"/>
      <w:r w:rsidRPr="004D5F44">
        <w:rPr>
          <w:rFonts w:ascii="Times New Roman" w:eastAsia="Times New Roman" w:hAnsi="Times New Roman" w:cs="Times New Roman"/>
          <w:color w:val="000000"/>
          <w:kern w:val="0"/>
          <w14:ligatures w14:val="none"/>
        </w:rPr>
        <w:t>încadrare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într</w:t>
      </w:r>
      <w:proofErr w:type="spellEnd"/>
      <w:r w:rsidRPr="004D5F44">
        <w:rPr>
          <w:rFonts w:ascii="Times New Roman" w:eastAsia="Times New Roman" w:hAnsi="Times New Roman" w:cs="Times New Roman"/>
          <w:color w:val="000000"/>
          <w:kern w:val="0"/>
          <w14:ligatures w14:val="none"/>
        </w:rPr>
        <w:t xml:space="preserve">-un grad de handicap se </w:t>
      </w:r>
      <w:proofErr w:type="spellStart"/>
      <w:r w:rsidRPr="004D5F44">
        <w:rPr>
          <w:rFonts w:ascii="Times New Roman" w:eastAsia="Times New Roman" w:hAnsi="Times New Roman" w:cs="Times New Roman"/>
          <w:color w:val="000000"/>
          <w:kern w:val="0"/>
          <w14:ligatures w14:val="none"/>
        </w:rPr>
        <w:t>prezintă</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însoțite</w:t>
      </w:r>
      <w:proofErr w:type="spellEnd"/>
      <w:r w:rsidRPr="004D5F44">
        <w:rPr>
          <w:rFonts w:ascii="Times New Roman" w:eastAsia="Times New Roman" w:hAnsi="Times New Roman" w:cs="Times New Roman"/>
          <w:color w:val="000000"/>
          <w:kern w:val="0"/>
          <w14:ligatures w14:val="none"/>
        </w:rPr>
        <w:t xml:space="preserve"> de </w:t>
      </w:r>
      <w:proofErr w:type="spellStart"/>
      <w:r w:rsidRPr="004D5F44">
        <w:rPr>
          <w:rFonts w:ascii="Times New Roman" w:eastAsia="Times New Roman" w:hAnsi="Times New Roman" w:cs="Times New Roman"/>
          <w:color w:val="000000"/>
          <w:kern w:val="0"/>
          <w14:ligatures w14:val="none"/>
        </w:rPr>
        <w:t>documentele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originale</w:t>
      </w:r>
      <w:proofErr w:type="spellEnd"/>
      <w:r w:rsidRPr="004D5F44">
        <w:rPr>
          <w:rFonts w:ascii="Times New Roman" w:eastAsia="Times New Roman" w:hAnsi="Times New Roman" w:cs="Times New Roman"/>
          <w:color w:val="000000"/>
          <w:kern w:val="0"/>
          <w14:ligatures w14:val="none"/>
        </w:rPr>
        <w:t xml:space="preserve">, care se </w:t>
      </w:r>
      <w:proofErr w:type="spellStart"/>
      <w:r w:rsidRPr="004D5F44">
        <w:rPr>
          <w:rFonts w:ascii="Times New Roman" w:eastAsia="Times New Roman" w:hAnsi="Times New Roman" w:cs="Times New Roman"/>
          <w:color w:val="000000"/>
          <w:kern w:val="0"/>
          <w14:ligatures w14:val="none"/>
        </w:rPr>
        <w:t>cretifică</w:t>
      </w:r>
      <w:proofErr w:type="spellEnd"/>
      <w:r w:rsidRPr="004D5F44">
        <w:rPr>
          <w:rFonts w:ascii="Times New Roman" w:eastAsia="Times New Roman" w:hAnsi="Times New Roman" w:cs="Times New Roman"/>
          <w:color w:val="000000"/>
          <w:kern w:val="0"/>
          <w14:ligatures w14:val="none"/>
        </w:rPr>
        <w:t xml:space="preserve"> cu </w:t>
      </w:r>
      <w:proofErr w:type="spellStart"/>
      <w:r w:rsidRPr="004D5F44">
        <w:rPr>
          <w:rFonts w:ascii="Times New Roman" w:eastAsia="Times New Roman" w:hAnsi="Times New Roman" w:cs="Times New Roman"/>
          <w:color w:val="000000"/>
          <w:kern w:val="0"/>
          <w14:ligatures w14:val="none"/>
        </w:rPr>
        <w:t>mențiunea</w:t>
      </w:r>
      <w:proofErr w:type="spellEnd"/>
      <w:r w:rsidRPr="004D5F44">
        <w:rPr>
          <w:rFonts w:ascii="Times New Roman" w:eastAsia="Times New Roman" w:hAnsi="Times New Roman" w:cs="Times New Roman"/>
          <w:color w:val="000000"/>
          <w:kern w:val="0"/>
          <w14:ligatures w14:val="none"/>
        </w:rPr>
        <w:t xml:space="preserve"> “conform cu </w:t>
      </w:r>
      <w:proofErr w:type="spellStart"/>
      <w:r w:rsidRPr="004D5F44">
        <w:rPr>
          <w:rFonts w:ascii="Times New Roman" w:eastAsia="Times New Roman" w:hAnsi="Times New Roman" w:cs="Times New Roman"/>
          <w:color w:val="000000"/>
          <w:kern w:val="0"/>
          <w14:ligatures w14:val="none"/>
        </w:rPr>
        <w:t>originalul</w:t>
      </w:r>
      <w:proofErr w:type="spellEnd"/>
      <w:r w:rsidRPr="004D5F44">
        <w:rPr>
          <w:rFonts w:ascii="Times New Roman" w:eastAsia="Times New Roman" w:hAnsi="Times New Roman" w:cs="Times New Roman"/>
          <w:color w:val="000000"/>
          <w:kern w:val="0"/>
          <w14:ligatures w14:val="none"/>
        </w:rPr>
        <w:t>” de c</w:t>
      </w:r>
      <w:proofErr w:type="spellStart"/>
      <w:r w:rsidRPr="004D5F44">
        <w:rPr>
          <w:rFonts w:ascii="Times New Roman" w:eastAsia="Times New Roman" w:hAnsi="Times New Roman" w:cs="Times New Roman"/>
          <w:color w:val="000000"/>
          <w:kern w:val="0"/>
          <w:lang w:val="ro-RO"/>
          <w14:ligatures w14:val="none"/>
        </w:rPr>
        <w:t>ătre</w:t>
      </w:r>
      <w:proofErr w:type="spellEnd"/>
      <w:r w:rsidRPr="004D5F44">
        <w:rPr>
          <w:rFonts w:ascii="Times New Roman" w:eastAsia="Times New Roman" w:hAnsi="Times New Roman" w:cs="Times New Roman"/>
          <w:color w:val="000000"/>
          <w:kern w:val="0"/>
          <w:lang w:val="ro-RO"/>
          <w14:ligatures w14:val="none"/>
        </w:rPr>
        <w:t xml:space="preserve"> secretarul comisiei de concurs.</w:t>
      </w:r>
      <w:r w:rsidRPr="004D5F44">
        <w:rPr>
          <w:rFonts w:ascii="Times New Roman" w:eastAsia="Times New Roman" w:hAnsi="Times New Roman" w:cs="Times New Roman"/>
          <w:color w:val="000000"/>
          <w:kern w:val="0"/>
          <w14:ligatures w14:val="none"/>
        </w:rPr>
        <w:t xml:space="preserve"> </w:t>
      </w:r>
    </w:p>
    <w:p w14:paraId="4F207060" w14:textId="77777777" w:rsidR="00D90D5B" w:rsidRPr="004D5F44" w:rsidRDefault="00D90D5B" w:rsidP="00D90D5B">
      <w:pPr>
        <w:tabs>
          <w:tab w:val="left" w:pos="993"/>
          <w:tab w:val="left" w:pos="1890"/>
          <w:tab w:val="left" w:pos="1980"/>
          <w:tab w:val="left" w:pos="2070"/>
          <w:tab w:val="center" w:pos="4320"/>
          <w:tab w:val="right" w:pos="8640"/>
        </w:tabs>
        <w:spacing w:after="0" w:line="240" w:lineRule="auto"/>
        <w:ind w:right="108"/>
        <w:jc w:val="both"/>
        <w:rPr>
          <w:rFonts w:ascii="Times New Roman" w:eastAsia="Times New Roman" w:hAnsi="Times New Roman" w:cs="Times New Roman"/>
          <w:color w:val="000000"/>
          <w:kern w:val="0"/>
          <w14:ligatures w14:val="none"/>
        </w:rPr>
      </w:pPr>
      <w:r w:rsidRPr="004D5F44">
        <w:rPr>
          <w:rFonts w:ascii="Times New Roman" w:eastAsia="Times New Roman" w:hAnsi="Times New Roman" w:cs="Times New Roman"/>
          <w:color w:val="000000"/>
          <w:kern w:val="0"/>
          <w14:ligatures w14:val="none"/>
        </w:rPr>
        <w:tab/>
      </w:r>
      <w:proofErr w:type="spellStart"/>
      <w:r w:rsidRPr="004D5F44">
        <w:rPr>
          <w:rFonts w:ascii="Times New Roman" w:eastAsia="Times New Roman" w:hAnsi="Times New Roman" w:cs="Times New Roman"/>
          <w:color w:val="000000"/>
          <w:kern w:val="0"/>
          <w14:ligatures w14:val="none"/>
        </w:rPr>
        <w:t>Documentul</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prevăzut</w:t>
      </w:r>
      <w:proofErr w:type="spellEnd"/>
      <w:r w:rsidRPr="004D5F44">
        <w:rPr>
          <w:rFonts w:ascii="Times New Roman" w:eastAsia="Times New Roman" w:hAnsi="Times New Roman" w:cs="Times New Roman"/>
          <w:color w:val="000000"/>
          <w:kern w:val="0"/>
          <w14:ligatures w14:val="none"/>
        </w:rPr>
        <w:t xml:space="preserve"> la lit. f) </w:t>
      </w:r>
      <w:proofErr w:type="spellStart"/>
      <w:r w:rsidRPr="004D5F44">
        <w:rPr>
          <w:rFonts w:ascii="Times New Roman" w:eastAsia="Times New Roman" w:hAnsi="Times New Roman" w:cs="Times New Roman"/>
          <w:color w:val="000000"/>
          <w:kern w:val="0"/>
          <w14:ligatures w14:val="none"/>
        </w:rPr>
        <w:t>poate</w:t>
      </w:r>
      <w:proofErr w:type="spellEnd"/>
      <w:r w:rsidRPr="004D5F44">
        <w:rPr>
          <w:rFonts w:ascii="Times New Roman" w:eastAsia="Times New Roman" w:hAnsi="Times New Roman" w:cs="Times New Roman"/>
          <w:color w:val="000000"/>
          <w:kern w:val="0"/>
          <w14:ligatures w14:val="none"/>
        </w:rPr>
        <w:t xml:space="preserve"> fi </w:t>
      </w:r>
      <w:proofErr w:type="spellStart"/>
      <w:r w:rsidRPr="004D5F44">
        <w:rPr>
          <w:rFonts w:ascii="Times New Roman" w:eastAsia="Times New Roman" w:hAnsi="Times New Roman" w:cs="Times New Roman"/>
          <w:color w:val="000000"/>
          <w:kern w:val="0"/>
          <w14:ligatures w14:val="none"/>
        </w:rPr>
        <w:t>înlocuit</w:t>
      </w:r>
      <w:proofErr w:type="spellEnd"/>
      <w:r w:rsidRPr="004D5F44">
        <w:rPr>
          <w:rFonts w:ascii="Times New Roman" w:eastAsia="Times New Roman" w:hAnsi="Times New Roman" w:cs="Times New Roman"/>
          <w:color w:val="000000"/>
          <w:kern w:val="0"/>
          <w14:ligatures w14:val="none"/>
        </w:rPr>
        <w:t xml:space="preserve"> cu o </w:t>
      </w:r>
      <w:proofErr w:type="spellStart"/>
      <w:r w:rsidRPr="004D5F44">
        <w:rPr>
          <w:rFonts w:ascii="Times New Roman" w:eastAsia="Times New Roman" w:hAnsi="Times New Roman" w:cs="Times New Roman"/>
          <w:color w:val="000000"/>
          <w:kern w:val="0"/>
          <w14:ligatures w14:val="none"/>
        </w:rPr>
        <w:t>declarație</w:t>
      </w:r>
      <w:proofErr w:type="spellEnd"/>
      <w:r w:rsidRPr="004D5F44">
        <w:rPr>
          <w:rFonts w:ascii="Times New Roman" w:eastAsia="Times New Roman" w:hAnsi="Times New Roman" w:cs="Times New Roman"/>
          <w:color w:val="000000"/>
          <w:kern w:val="0"/>
          <w14:ligatures w14:val="none"/>
        </w:rPr>
        <w:t xml:space="preserve"> pe propria </w:t>
      </w:r>
      <w:proofErr w:type="spellStart"/>
      <w:r w:rsidRPr="004D5F44">
        <w:rPr>
          <w:rFonts w:ascii="Times New Roman" w:eastAsia="Times New Roman" w:hAnsi="Times New Roman" w:cs="Times New Roman"/>
          <w:color w:val="000000"/>
          <w:kern w:val="0"/>
          <w14:ligatures w14:val="none"/>
        </w:rPr>
        <w:t>răspundere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privind</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antecedentele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penale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În</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acest</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caz</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candidatul</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declarat</w:t>
      </w:r>
      <w:proofErr w:type="spellEnd"/>
      <w:r w:rsidRPr="004D5F44">
        <w:rPr>
          <w:rFonts w:ascii="Times New Roman" w:eastAsia="Times New Roman" w:hAnsi="Times New Roman" w:cs="Times New Roman"/>
          <w:color w:val="000000"/>
          <w:kern w:val="0"/>
          <w14:ligatures w14:val="none"/>
        </w:rPr>
        <w:t xml:space="preserve"> admis la </w:t>
      </w:r>
      <w:proofErr w:type="spellStart"/>
      <w:r w:rsidRPr="004D5F44">
        <w:rPr>
          <w:rFonts w:ascii="Times New Roman" w:eastAsia="Times New Roman" w:hAnsi="Times New Roman" w:cs="Times New Roman"/>
          <w:color w:val="000000"/>
          <w:kern w:val="0"/>
          <w14:ligatures w14:val="none"/>
        </w:rPr>
        <w:t>selecția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dosarelor</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și</w:t>
      </w:r>
      <w:proofErr w:type="spellEnd"/>
      <w:r w:rsidRPr="004D5F44">
        <w:rPr>
          <w:rFonts w:ascii="Times New Roman" w:eastAsia="Times New Roman" w:hAnsi="Times New Roman" w:cs="Times New Roman"/>
          <w:color w:val="000000"/>
          <w:kern w:val="0"/>
          <w14:ligatures w14:val="none"/>
        </w:rPr>
        <w:t xml:space="preserve"> care nu a </w:t>
      </w:r>
      <w:proofErr w:type="spellStart"/>
      <w:r w:rsidRPr="004D5F44">
        <w:rPr>
          <w:rFonts w:ascii="Times New Roman" w:eastAsia="Times New Roman" w:hAnsi="Times New Roman" w:cs="Times New Roman"/>
          <w:color w:val="000000"/>
          <w:kern w:val="0"/>
          <w14:ligatures w14:val="none"/>
        </w:rPr>
        <w:t>solicitat</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expres</w:t>
      </w:r>
      <w:proofErr w:type="spellEnd"/>
      <w:r w:rsidRPr="004D5F44">
        <w:rPr>
          <w:rFonts w:ascii="Times New Roman" w:eastAsia="Times New Roman" w:hAnsi="Times New Roman" w:cs="Times New Roman"/>
          <w:color w:val="000000"/>
          <w:kern w:val="0"/>
          <w14:ligatures w14:val="none"/>
        </w:rPr>
        <w:t xml:space="preserve"> la </w:t>
      </w:r>
      <w:proofErr w:type="spellStart"/>
      <w:r w:rsidRPr="004D5F44">
        <w:rPr>
          <w:rFonts w:ascii="Times New Roman" w:eastAsia="Times New Roman" w:hAnsi="Times New Roman" w:cs="Times New Roman"/>
          <w:color w:val="000000"/>
          <w:kern w:val="0"/>
          <w14:ligatures w14:val="none"/>
        </w:rPr>
        <w:t>înscrierea</w:t>
      </w:r>
      <w:proofErr w:type="spellEnd"/>
      <w:r w:rsidRPr="004D5F44">
        <w:rPr>
          <w:rFonts w:ascii="Times New Roman" w:eastAsia="Times New Roman" w:hAnsi="Times New Roman" w:cs="Times New Roman"/>
          <w:color w:val="000000"/>
          <w:kern w:val="0"/>
          <w14:ligatures w14:val="none"/>
        </w:rPr>
        <w:t xml:space="preserve"> la concurs </w:t>
      </w:r>
      <w:proofErr w:type="spellStart"/>
      <w:r w:rsidRPr="004D5F44">
        <w:rPr>
          <w:rFonts w:ascii="Times New Roman" w:eastAsia="Times New Roman" w:hAnsi="Times New Roman" w:cs="Times New Roman"/>
          <w:color w:val="000000"/>
          <w:kern w:val="0"/>
          <w14:ligatures w14:val="none"/>
        </w:rPr>
        <w:t>preluarea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informațiilor</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privind</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antecedentele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penale</w:t>
      </w:r>
      <w:proofErr w:type="spellEnd"/>
      <w:r w:rsidRPr="004D5F44">
        <w:rPr>
          <w:rFonts w:ascii="Times New Roman" w:eastAsia="Times New Roman" w:hAnsi="Times New Roman" w:cs="Times New Roman"/>
          <w:color w:val="000000"/>
          <w:kern w:val="0"/>
          <w14:ligatures w14:val="none"/>
        </w:rPr>
        <w:t xml:space="preserve"> direct de la </w:t>
      </w:r>
      <w:proofErr w:type="spellStart"/>
      <w:r w:rsidRPr="004D5F44">
        <w:rPr>
          <w:rFonts w:ascii="Times New Roman" w:eastAsia="Times New Roman" w:hAnsi="Times New Roman" w:cs="Times New Roman"/>
          <w:color w:val="000000"/>
          <w:kern w:val="0"/>
          <w14:ligatures w14:val="none"/>
        </w:rPr>
        <w:t>autoritatea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sau</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instituția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publică</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competentă</w:t>
      </w:r>
      <w:proofErr w:type="spellEnd"/>
      <w:r w:rsidRPr="004D5F44">
        <w:rPr>
          <w:rFonts w:ascii="Times New Roman" w:eastAsia="Times New Roman" w:hAnsi="Times New Roman" w:cs="Times New Roman"/>
          <w:color w:val="000000"/>
          <w:kern w:val="0"/>
          <w14:ligatures w14:val="none"/>
        </w:rPr>
        <w:t xml:space="preserve"> cu </w:t>
      </w:r>
      <w:proofErr w:type="spellStart"/>
      <w:r w:rsidRPr="004D5F44">
        <w:rPr>
          <w:rFonts w:ascii="Times New Roman" w:eastAsia="Times New Roman" w:hAnsi="Times New Roman" w:cs="Times New Roman"/>
          <w:color w:val="000000"/>
          <w:kern w:val="0"/>
          <w14:ligatures w14:val="none"/>
        </w:rPr>
        <w:t>eliberarea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certificatelor</w:t>
      </w:r>
      <w:proofErr w:type="spellEnd"/>
      <w:r w:rsidRPr="004D5F44">
        <w:rPr>
          <w:rFonts w:ascii="Times New Roman" w:eastAsia="Times New Roman" w:hAnsi="Times New Roman" w:cs="Times New Roman"/>
          <w:color w:val="000000"/>
          <w:kern w:val="0"/>
          <w14:ligatures w14:val="none"/>
        </w:rPr>
        <w:t xml:space="preserve"> de </w:t>
      </w:r>
      <w:proofErr w:type="spellStart"/>
      <w:r w:rsidRPr="004D5F44">
        <w:rPr>
          <w:rFonts w:ascii="Times New Roman" w:eastAsia="Times New Roman" w:hAnsi="Times New Roman" w:cs="Times New Roman"/>
          <w:color w:val="000000"/>
          <w:kern w:val="0"/>
          <w14:ligatures w14:val="none"/>
        </w:rPr>
        <w:t>cazier</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judiciar</w:t>
      </w:r>
      <w:proofErr w:type="spellEnd"/>
      <w:r w:rsidRPr="004D5F44">
        <w:rPr>
          <w:rFonts w:ascii="Times New Roman" w:eastAsia="Times New Roman" w:hAnsi="Times New Roman" w:cs="Times New Roman"/>
          <w:color w:val="000000"/>
          <w:kern w:val="0"/>
          <w14:ligatures w14:val="none"/>
        </w:rPr>
        <w:t xml:space="preserve"> are </w:t>
      </w:r>
      <w:proofErr w:type="spellStart"/>
      <w:r w:rsidRPr="004D5F44">
        <w:rPr>
          <w:rFonts w:ascii="Times New Roman" w:eastAsia="Times New Roman" w:hAnsi="Times New Roman" w:cs="Times New Roman"/>
          <w:color w:val="000000"/>
          <w:kern w:val="0"/>
          <w14:ligatures w14:val="none"/>
        </w:rPr>
        <w:t>obligația</w:t>
      </w:r>
      <w:proofErr w:type="spellEnd"/>
      <w:r w:rsidRPr="004D5F44">
        <w:rPr>
          <w:rFonts w:ascii="Times New Roman" w:eastAsia="Times New Roman" w:hAnsi="Times New Roman" w:cs="Times New Roman"/>
          <w:color w:val="000000"/>
          <w:kern w:val="0"/>
          <w14:ligatures w14:val="none"/>
        </w:rPr>
        <w:t xml:space="preserve"> de a </w:t>
      </w:r>
      <w:proofErr w:type="spellStart"/>
      <w:r w:rsidRPr="004D5F44">
        <w:rPr>
          <w:rFonts w:ascii="Times New Roman" w:eastAsia="Times New Roman" w:hAnsi="Times New Roman" w:cs="Times New Roman"/>
          <w:color w:val="000000"/>
          <w:kern w:val="0"/>
          <w14:ligatures w14:val="none"/>
        </w:rPr>
        <w:t>completa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dosarul</w:t>
      </w:r>
      <w:proofErr w:type="spellEnd"/>
      <w:r w:rsidRPr="004D5F44">
        <w:rPr>
          <w:rFonts w:ascii="Times New Roman" w:eastAsia="Times New Roman" w:hAnsi="Times New Roman" w:cs="Times New Roman"/>
          <w:color w:val="000000"/>
          <w:kern w:val="0"/>
          <w14:ligatures w14:val="none"/>
        </w:rPr>
        <w:t xml:space="preserve"> de concurs cu </w:t>
      </w:r>
      <w:proofErr w:type="spellStart"/>
      <w:r w:rsidRPr="004D5F44">
        <w:rPr>
          <w:rFonts w:ascii="Times New Roman" w:eastAsia="Times New Roman" w:hAnsi="Times New Roman" w:cs="Times New Roman"/>
          <w:color w:val="000000"/>
          <w:kern w:val="0"/>
          <w14:ligatures w14:val="none"/>
        </w:rPr>
        <w:t>originalul</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documentului</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prevăzut</w:t>
      </w:r>
      <w:proofErr w:type="spellEnd"/>
      <w:r w:rsidRPr="004D5F44">
        <w:rPr>
          <w:rFonts w:ascii="Times New Roman" w:eastAsia="Times New Roman" w:hAnsi="Times New Roman" w:cs="Times New Roman"/>
          <w:color w:val="000000"/>
          <w:kern w:val="0"/>
          <w14:ligatures w14:val="none"/>
        </w:rPr>
        <w:t xml:space="preserve"> la lit. f) anterior </w:t>
      </w:r>
      <w:proofErr w:type="spellStart"/>
      <w:r w:rsidRPr="004D5F44">
        <w:rPr>
          <w:rFonts w:ascii="Times New Roman" w:eastAsia="Times New Roman" w:hAnsi="Times New Roman" w:cs="Times New Roman"/>
          <w:color w:val="000000"/>
          <w:kern w:val="0"/>
          <w14:ligatures w14:val="none"/>
        </w:rPr>
        <w:t>datei</w:t>
      </w:r>
      <w:proofErr w:type="spellEnd"/>
      <w:r w:rsidRPr="004D5F44">
        <w:rPr>
          <w:rFonts w:ascii="Times New Roman" w:eastAsia="Times New Roman" w:hAnsi="Times New Roman" w:cs="Times New Roman"/>
          <w:color w:val="000000"/>
          <w:kern w:val="0"/>
          <w14:ligatures w14:val="none"/>
        </w:rPr>
        <w:t xml:space="preserve"> de </w:t>
      </w:r>
      <w:proofErr w:type="spellStart"/>
      <w:r w:rsidRPr="004D5F44">
        <w:rPr>
          <w:rFonts w:ascii="Times New Roman" w:eastAsia="Times New Roman" w:hAnsi="Times New Roman" w:cs="Times New Roman"/>
          <w:color w:val="000000"/>
          <w:kern w:val="0"/>
          <w14:ligatures w14:val="none"/>
        </w:rPr>
        <w:t>susținere</w:t>
      </w:r>
      <w:proofErr w:type="spellEnd"/>
      <w:r w:rsidRPr="004D5F44">
        <w:rPr>
          <w:rFonts w:ascii="Times New Roman" w:eastAsia="Times New Roman" w:hAnsi="Times New Roman" w:cs="Times New Roman"/>
          <w:color w:val="000000"/>
          <w:kern w:val="0"/>
          <w14:ligatures w14:val="none"/>
        </w:rPr>
        <w:t xml:space="preserve"> a </w:t>
      </w:r>
      <w:proofErr w:type="spellStart"/>
      <w:r w:rsidRPr="004D5F44">
        <w:rPr>
          <w:rFonts w:ascii="Times New Roman" w:eastAsia="Times New Roman" w:hAnsi="Times New Roman" w:cs="Times New Roman"/>
          <w:color w:val="000000"/>
          <w:kern w:val="0"/>
          <w14:ligatures w14:val="none"/>
        </w:rPr>
        <w:t>probei</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scrise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În</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situația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în</w:t>
      </w:r>
      <w:proofErr w:type="spellEnd"/>
      <w:r w:rsidRPr="004D5F44">
        <w:rPr>
          <w:rFonts w:ascii="Times New Roman" w:eastAsia="Times New Roman" w:hAnsi="Times New Roman" w:cs="Times New Roman"/>
          <w:color w:val="000000"/>
          <w:kern w:val="0"/>
          <w14:ligatures w14:val="none"/>
        </w:rPr>
        <w:t xml:space="preserve"> care </w:t>
      </w:r>
      <w:proofErr w:type="spellStart"/>
      <w:r w:rsidRPr="004D5F44">
        <w:rPr>
          <w:rFonts w:ascii="Times New Roman" w:eastAsia="Times New Roman" w:hAnsi="Times New Roman" w:cs="Times New Roman"/>
          <w:color w:val="000000"/>
          <w:kern w:val="0"/>
          <w14:ligatures w14:val="none"/>
        </w:rPr>
        <w:t>candidatul</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solicită</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expres</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în</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formularul</w:t>
      </w:r>
      <w:proofErr w:type="spellEnd"/>
      <w:r w:rsidRPr="004D5F44">
        <w:rPr>
          <w:rFonts w:ascii="Times New Roman" w:eastAsia="Times New Roman" w:hAnsi="Times New Roman" w:cs="Times New Roman"/>
          <w:color w:val="000000"/>
          <w:kern w:val="0"/>
          <w14:ligatures w14:val="none"/>
        </w:rPr>
        <w:t xml:space="preserve"> de </w:t>
      </w:r>
      <w:proofErr w:type="spellStart"/>
      <w:r w:rsidRPr="004D5F44">
        <w:rPr>
          <w:rFonts w:ascii="Times New Roman" w:eastAsia="Times New Roman" w:hAnsi="Times New Roman" w:cs="Times New Roman"/>
          <w:color w:val="000000"/>
          <w:kern w:val="0"/>
          <w14:ligatures w14:val="none"/>
        </w:rPr>
        <w:t>înscriere</w:t>
      </w:r>
      <w:proofErr w:type="spellEnd"/>
      <w:r w:rsidRPr="004D5F44">
        <w:rPr>
          <w:rFonts w:ascii="Times New Roman" w:eastAsia="Times New Roman" w:hAnsi="Times New Roman" w:cs="Times New Roman"/>
          <w:color w:val="000000"/>
          <w:kern w:val="0"/>
          <w14:ligatures w14:val="none"/>
        </w:rPr>
        <w:t xml:space="preserve"> la concurs </w:t>
      </w:r>
      <w:proofErr w:type="spellStart"/>
      <w:r w:rsidRPr="004D5F44">
        <w:rPr>
          <w:rFonts w:ascii="Times New Roman" w:eastAsia="Times New Roman" w:hAnsi="Times New Roman" w:cs="Times New Roman"/>
          <w:color w:val="000000"/>
          <w:kern w:val="0"/>
          <w14:ligatures w14:val="none"/>
        </w:rPr>
        <w:t>preluarea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informațiilor</w:t>
      </w:r>
      <w:proofErr w:type="spellEnd"/>
      <w:r w:rsidRPr="004D5F44">
        <w:rPr>
          <w:rFonts w:ascii="Times New Roman" w:eastAsia="Times New Roman" w:hAnsi="Times New Roman" w:cs="Times New Roman"/>
          <w:color w:val="000000"/>
          <w:kern w:val="0"/>
          <w14:ligatures w14:val="none"/>
        </w:rPr>
        <w:t xml:space="preserve"> direct de la </w:t>
      </w:r>
      <w:proofErr w:type="spellStart"/>
      <w:r w:rsidRPr="004D5F44">
        <w:rPr>
          <w:rFonts w:ascii="Times New Roman" w:eastAsia="Times New Roman" w:hAnsi="Times New Roman" w:cs="Times New Roman"/>
          <w:color w:val="000000"/>
          <w:kern w:val="0"/>
          <w14:ligatures w14:val="none"/>
        </w:rPr>
        <w:t>autoritatea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sau</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instituția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publică</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competentă</w:t>
      </w:r>
      <w:proofErr w:type="spellEnd"/>
      <w:r w:rsidRPr="004D5F44">
        <w:rPr>
          <w:rFonts w:ascii="Times New Roman" w:eastAsia="Times New Roman" w:hAnsi="Times New Roman" w:cs="Times New Roman"/>
          <w:color w:val="000000"/>
          <w:kern w:val="0"/>
          <w14:ligatures w14:val="none"/>
        </w:rPr>
        <w:t xml:space="preserve"> cu </w:t>
      </w:r>
      <w:proofErr w:type="spellStart"/>
      <w:r w:rsidRPr="004D5F44">
        <w:rPr>
          <w:rFonts w:ascii="Times New Roman" w:eastAsia="Times New Roman" w:hAnsi="Times New Roman" w:cs="Times New Roman"/>
          <w:color w:val="000000"/>
          <w:kern w:val="0"/>
          <w14:ligatures w14:val="none"/>
        </w:rPr>
        <w:t>eliberarea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certificatelorde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cazier</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judiciar</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extrasul</w:t>
      </w:r>
      <w:proofErr w:type="spellEnd"/>
      <w:r w:rsidRPr="004D5F44">
        <w:rPr>
          <w:rFonts w:ascii="Times New Roman" w:eastAsia="Times New Roman" w:hAnsi="Times New Roman" w:cs="Times New Roman"/>
          <w:color w:val="000000"/>
          <w:kern w:val="0"/>
          <w14:ligatures w14:val="none"/>
        </w:rPr>
        <w:t xml:space="preserve"> de pe </w:t>
      </w:r>
      <w:proofErr w:type="spellStart"/>
      <w:r w:rsidRPr="004D5F44">
        <w:rPr>
          <w:rFonts w:ascii="Times New Roman" w:eastAsia="Times New Roman" w:hAnsi="Times New Roman" w:cs="Times New Roman"/>
          <w:color w:val="000000"/>
          <w:kern w:val="0"/>
          <w14:ligatures w14:val="none"/>
        </w:rPr>
        <w:t>cazierul</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judiciar</w:t>
      </w:r>
      <w:proofErr w:type="spellEnd"/>
      <w:r w:rsidRPr="004D5F44">
        <w:rPr>
          <w:rFonts w:ascii="Times New Roman" w:eastAsia="Times New Roman" w:hAnsi="Times New Roman" w:cs="Times New Roman"/>
          <w:color w:val="000000"/>
          <w:kern w:val="0"/>
          <w14:ligatures w14:val="none"/>
        </w:rPr>
        <w:t xml:space="preserve"> se </w:t>
      </w:r>
      <w:proofErr w:type="spellStart"/>
      <w:r w:rsidRPr="004D5F44">
        <w:rPr>
          <w:rFonts w:ascii="Times New Roman" w:eastAsia="Times New Roman" w:hAnsi="Times New Roman" w:cs="Times New Roman"/>
          <w:color w:val="000000"/>
          <w:kern w:val="0"/>
          <w14:ligatures w14:val="none"/>
        </w:rPr>
        <w:t>solicită</w:t>
      </w:r>
      <w:proofErr w:type="spellEnd"/>
      <w:r w:rsidRPr="004D5F44">
        <w:rPr>
          <w:rFonts w:ascii="Times New Roman" w:eastAsia="Times New Roman" w:hAnsi="Times New Roman" w:cs="Times New Roman"/>
          <w:color w:val="000000"/>
          <w:kern w:val="0"/>
          <w14:ligatures w14:val="none"/>
        </w:rPr>
        <w:t xml:space="preserve"> de </w:t>
      </w:r>
      <w:proofErr w:type="spellStart"/>
      <w:r w:rsidRPr="004D5F44">
        <w:rPr>
          <w:rFonts w:ascii="Times New Roman" w:eastAsia="Times New Roman" w:hAnsi="Times New Roman" w:cs="Times New Roman"/>
          <w:color w:val="000000"/>
          <w:kern w:val="0"/>
          <w14:ligatures w14:val="none"/>
        </w:rPr>
        <w:t>către</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autoritatea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sau</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instituția</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publică</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organizatoare</w:t>
      </w:r>
      <w:proofErr w:type="spellEnd"/>
      <w:r w:rsidRPr="004D5F44">
        <w:rPr>
          <w:rFonts w:ascii="Times New Roman" w:eastAsia="Times New Roman" w:hAnsi="Times New Roman" w:cs="Times New Roman"/>
          <w:color w:val="000000"/>
          <w:kern w:val="0"/>
          <w14:ligatures w14:val="none"/>
        </w:rPr>
        <w:t xml:space="preserve"> a </w:t>
      </w:r>
      <w:proofErr w:type="spellStart"/>
      <w:r w:rsidRPr="004D5F44">
        <w:rPr>
          <w:rFonts w:ascii="Times New Roman" w:eastAsia="Times New Roman" w:hAnsi="Times New Roman" w:cs="Times New Roman"/>
          <w:color w:val="000000"/>
          <w:kern w:val="0"/>
          <w14:ligatures w14:val="none"/>
        </w:rPr>
        <w:t>concursului</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potrivit</w:t>
      </w:r>
      <w:proofErr w:type="spellEnd"/>
      <w:r w:rsidRPr="004D5F44">
        <w:rPr>
          <w:rFonts w:ascii="Times New Roman" w:eastAsia="Times New Roman" w:hAnsi="Times New Roman" w:cs="Times New Roman"/>
          <w:color w:val="000000"/>
          <w:kern w:val="0"/>
          <w14:ligatures w14:val="none"/>
        </w:rPr>
        <w:t xml:space="preserve"> </w:t>
      </w:r>
      <w:proofErr w:type="spellStart"/>
      <w:r w:rsidRPr="004D5F44">
        <w:rPr>
          <w:rFonts w:ascii="Times New Roman" w:eastAsia="Times New Roman" w:hAnsi="Times New Roman" w:cs="Times New Roman"/>
          <w:color w:val="000000"/>
          <w:kern w:val="0"/>
          <w14:ligatures w14:val="none"/>
        </w:rPr>
        <w:t>legii</w:t>
      </w:r>
      <w:proofErr w:type="spellEnd"/>
      <w:r w:rsidRPr="004D5F44">
        <w:rPr>
          <w:rFonts w:ascii="Times New Roman" w:eastAsia="Times New Roman" w:hAnsi="Times New Roman" w:cs="Times New Roman"/>
          <w:color w:val="000000"/>
          <w:kern w:val="0"/>
          <w14:ligatures w14:val="none"/>
        </w:rPr>
        <w:t>.</w:t>
      </w:r>
    </w:p>
    <w:p w14:paraId="2A83F508" w14:textId="77777777" w:rsidR="00D90D5B" w:rsidRPr="004D5F44" w:rsidRDefault="00D90D5B" w:rsidP="00D90D5B">
      <w:pPr>
        <w:tabs>
          <w:tab w:val="left" w:pos="993"/>
          <w:tab w:val="left" w:pos="1890"/>
          <w:tab w:val="left" w:pos="1980"/>
          <w:tab w:val="left" w:pos="2070"/>
          <w:tab w:val="center" w:pos="4320"/>
          <w:tab w:val="right" w:pos="8640"/>
        </w:tabs>
        <w:spacing w:after="0" w:line="240" w:lineRule="auto"/>
        <w:ind w:right="707"/>
        <w:jc w:val="both"/>
        <w:rPr>
          <w:rFonts w:ascii="Times New Roman" w:eastAsia="Times New Roman" w:hAnsi="Times New Roman" w:cs="Times New Roman"/>
          <w:color w:val="000000"/>
          <w:kern w:val="0"/>
          <w14:ligatures w14:val="none"/>
        </w:rPr>
      </w:pPr>
    </w:p>
    <w:p w14:paraId="235C0BCD" w14:textId="77777777" w:rsidR="00D90D5B" w:rsidRDefault="00D90D5B" w:rsidP="00D90D5B">
      <w:pPr>
        <w:tabs>
          <w:tab w:val="left" w:pos="993"/>
          <w:tab w:val="left" w:pos="1890"/>
          <w:tab w:val="left" w:pos="1980"/>
          <w:tab w:val="left" w:pos="2070"/>
          <w:tab w:val="center" w:pos="4320"/>
          <w:tab w:val="right" w:pos="8640"/>
        </w:tabs>
        <w:spacing w:after="0" w:line="240" w:lineRule="auto"/>
        <w:ind w:right="-34"/>
        <w:jc w:val="both"/>
        <w:rPr>
          <w:rFonts w:ascii="Times New Roman" w:eastAsia="Times New Roman" w:hAnsi="Times New Roman" w:cs="Times New Roman"/>
          <w:color w:val="000000"/>
          <w:kern w:val="0"/>
          <w14:ligatures w14:val="none"/>
        </w:rPr>
      </w:pPr>
      <w:r w:rsidRPr="004D5F44">
        <w:rPr>
          <w:rFonts w:ascii="Times New Roman" w:eastAsia="Times New Roman" w:hAnsi="Times New Roman" w:cs="Times New Roman"/>
          <w:color w:val="000000"/>
          <w:kern w:val="0"/>
          <w14:ligatures w14:val="none"/>
        </w:rPr>
        <w:tab/>
      </w:r>
    </w:p>
    <w:p w14:paraId="42D6D7C4" w14:textId="77777777" w:rsidR="00D31842" w:rsidRDefault="00D31842" w:rsidP="00D90D5B">
      <w:pPr>
        <w:tabs>
          <w:tab w:val="left" w:pos="993"/>
          <w:tab w:val="left" w:pos="1890"/>
          <w:tab w:val="left" w:pos="1980"/>
          <w:tab w:val="left" w:pos="2070"/>
          <w:tab w:val="center" w:pos="4320"/>
          <w:tab w:val="right" w:pos="8640"/>
        </w:tabs>
        <w:spacing w:after="0" w:line="240" w:lineRule="auto"/>
        <w:ind w:right="-34"/>
        <w:jc w:val="both"/>
        <w:rPr>
          <w:rFonts w:ascii="Times New Roman" w:eastAsia="Times New Roman" w:hAnsi="Times New Roman" w:cs="Times New Roman"/>
          <w:color w:val="000000"/>
          <w:kern w:val="0"/>
          <w14:ligatures w14:val="none"/>
        </w:rPr>
      </w:pPr>
    </w:p>
    <w:p w14:paraId="3BFA960D" w14:textId="77777777" w:rsidR="00D31842" w:rsidRPr="004D5F44" w:rsidRDefault="00D31842" w:rsidP="00D90D5B">
      <w:pPr>
        <w:tabs>
          <w:tab w:val="left" w:pos="993"/>
          <w:tab w:val="left" w:pos="1890"/>
          <w:tab w:val="left" w:pos="1980"/>
          <w:tab w:val="left" w:pos="2070"/>
          <w:tab w:val="center" w:pos="4320"/>
          <w:tab w:val="right" w:pos="8640"/>
        </w:tabs>
        <w:spacing w:after="0" w:line="240" w:lineRule="auto"/>
        <w:ind w:right="-34"/>
        <w:jc w:val="both"/>
        <w:rPr>
          <w:rFonts w:ascii="Times New Roman" w:eastAsia="Times New Roman" w:hAnsi="Times New Roman" w:cs="Times New Roman"/>
          <w:b/>
          <w:color w:val="000000"/>
          <w:kern w:val="0"/>
          <w14:ligatures w14:val="none"/>
        </w:rPr>
      </w:pPr>
    </w:p>
    <w:p w14:paraId="1D3D6D6C" w14:textId="77777777" w:rsidR="00D90D5B" w:rsidRDefault="00D90D5B" w:rsidP="00D90D5B">
      <w:pPr>
        <w:tabs>
          <w:tab w:val="left" w:pos="993"/>
          <w:tab w:val="left" w:pos="1890"/>
          <w:tab w:val="left" w:pos="1980"/>
          <w:tab w:val="left" w:pos="2070"/>
          <w:tab w:val="center" w:pos="4320"/>
          <w:tab w:val="right" w:pos="8640"/>
        </w:tabs>
        <w:spacing w:after="0" w:line="240" w:lineRule="auto"/>
        <w:ind w:right="707"/>
        <w:jc w:val="both"/>
        <w:rPr>
          <w:rFonts w:ascii="Times New Roman" w:eastAsia="Times New Roman" w:hAnsi="Times New Roman" w:cs="Times New Roman"/>
          <w:b/>
          <w:iCs/>
          <w:color w:val="000000"/>
          <w:kern w:val="0"/>
          <w:u w:val="single"/>
          <w:lang w:val="ro-RO"/>
          <w14:ligatures w14:val="none"/>
        </w:rPr>
      </w:pPr>
      <w:r w:rsidRPr="004D5F44">
        <w:rPr>
          <w:rFonts w:ascii="Times New Roman" w:eastAsia="Times New Roman" w:hAnsi="Times New Roman" w:cs="Times New Roman"/>
          <w:b/>
          <w:i/>
          <w:color w:val="000000"/>
          <w:kern w:val="0"/>
          <w:lang w:val="ro-RO"/>
          <w14:ligatures w14:val="none"/>
        </w:rPr>
        <w:lastRenderedPageBreak/>
        <w:tab/>
      </w:r>
      <w:r w:rsidRPr="004D5F44">
        <w:rPr>
          <w:rFonts w:ascii="Times New Roman" w:eastAsia="Times New Roman" w:hAnsi="Times New Roman" w:cs="Times New Roman"/>
          <w:b/>
          <w:iCs/>
          <w:color w:val="000000"/>
          <w:kern w:val="0"/>
          <w:u w:val="single"/>
          <w:lang w:val="ro-RO"/>
          <w14:ligatures w14:val="none"/>
        </w:rPr>
        <w:t>F. Bibliografie și tematică de concurs:</w:t>
      </w:r>
    </w:p>
    <w:p w14:paraId="589B99AE" w14:textId="77777777" w:rsidR="00D90D5B" w:rsidRDefault="00D90D5B" w:rsidP="00D90D5B">
      <w:pPr>
        <w:tabs>
          <w:tab w:val="left" w:pos="993"/>
          <w:tab w:val="left" w:pos="1890"/>
          <w:tab w:val="left" w:pos="1980"/>
          <w:tab w:val="left" w:pos="2070"/>
          <w:tab w:val="center" w:pos="4320"/>
          <w:tab w:val="right" w:pos="8640"/>
        </w:tabs>
        <w:spacing w:after="0" w:line="240" w:lineRule="auto"/>
        <w:ind w:right="707"/>
        <w:jc w:val="both"/>
        <w:rPr>
          <w:rFonts w:ascii="Times New Roman" w:eastAsia="Times New Roman" w:hAnsi="Times New Roman" w:cs="Times New Roman"/>
          <w:b/>
          <w:iCs/>
          <w:color w:val="000000"/>
          <w:kern w:val="0"/>
          <w:u w:val="single"/>
          <w:lang w:val="ro-RO"/>
          <w14:ligatures w14:val="none"/>
        </w:rPr>
      </w:pPr>
    </w:p>
    <w:p w14:paraId="6463930F" w14:textId="77777777" w:rsidR="00D90D5B" w:rsidRDefault="00D90D5B" w:rsidP="00D90D5B">
      <w:pPr>
        <w:numPr>
          <w:ilvl w:val="0"/>
          <w:numId w:val="1"/>
        </w:numPr>
        <w:tabs>
          <w:tab w:val="left" w:pos="1134"/>
          <w:tab w:val="left" w:pos="1560"/>
        </w:tabs>
        <w:spacing w:after="0" w:line="240" w:lineRule="auto"/>
        <w:ind w:left="501" w:firstLine="69"/>
        <w:jc w:val="both"/>
        <w:rPr>
          <w:rFonts w:ascii="Times New Roman" w:eastAsia="Times New Roman" w:hAnsi="Times New Roman" w:cs="Times New Roman"/>
          <w:b/>
          <w:bCs/>
          <w:i/>
          <w:iCs/>
          <w:kern w:val="0"/>
          <w:u w:val="single"/>
          <w:lang w:val="ro-RO"/>
          <w14:ligatures w14:val="none"/>
        </w:rPr>
      </w:pPr>
      <w:r w:rsidRPr="00BE0D5F">
        <w:rPr>
          <w:rFonts w:ascii="Times New Roman" w:eastAsia="Times New Roman" w:hAnsi="Times New Roman" w:cs="Times New Roman"/>
          <w:b/>
          <w:bCs/>
          <w:i/>
          <w:iCs/>
          <w:kern w:val="0"/>
          <w:u w:val="single"/>
          <w:lang w:val="ro-RO"/>
          <w14:ligatures w14:val="none"/>
        </w:rPr>
        <w:t>Pentru postul de auditor IA din cadrul Compartimentului Audit Intern:</w:t>
      </w:r>
    </w:p>
    <w:p w14:paraId="5B0D8109" w14:textId="77777777" w:rsidR="00D90D5B" w:rsidRPr="00BE0D5F" w:rsidRDefault="00D90D5B" w:rsidP="00D90D5B">
      <w:pPr>
        <w:tabs>
          <w:tab w:val="left" w:pos="1134"/>
          <w:tab w:val="left" w:pos="1560"/>
        </w:tabs>
        <w:spacing w:after="0" w:line="240" w:lineRule="auto"/>
        <w:ind w:left="570"/>
        <w:jc w:val="both"/>
        <w:rPr>
          <w:rFonts w:ascii="Times New Roman" w:eastAsia="Times New Roman" w:hAnsi="Times New Roman" w:cs="Times New Roman"/>
          <w:b/>
          <w:bCs/>
          <w:i/>
          <w:iCs/>
          <w:kern w:val="0"/>
          <w:u w:val="single"/>
          <w:lang w:val="ro-RO"/>
          <w14:ligatures w14:val="none"/>
        </w:rPr>
      </w:pPr>
    </w:p>
    <w:p w14:paraId="301C2743" w14:textId="77777777" w:rsidR="00D90D5B" w:rsidRPr="00BE0D5F" w:rsidRDefault="00D90D5B" w:rsidP="00D90D5B">
      <w:pPr>
        <w:tabs>
          <w:tab w:val="left" w:pos="993"/>
        </w:tabs>
        <w:spacing w:after="0" w:line="240" w:lineRule="auto"/>
        <w:ind w:firstLine="851"/>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14:ligatures w14:val="none"/>
        </w:rPr>
        <w:t>1.</w:t>
      </w:r>
      <w:r w:rsidRPr="00BE0D5F">
        <w:rPr>
          <w:rFonts w:ascii="Times New Roman" w:eastAsia="Times New Roman" w:hAnsi="Times New Roman" w:cs="Times New Roman"/>
          <w:kern w:val="0"/>
          <w14:ligatures w14:val="none"/>
        </w:rPr>
        <w:t> </w:t>
      </w:r>
      <w:r w:rsidRPr="00BE0D5F">
        <w:rPr>
          <w:rFonts w:ascii="Times New Roman" w:eastAsia="Times New Roman" w:hAnsi="Times New Roman" w:cs="Times New Roman"/>
          <w:b/>
          <w:bCs/>
          <w:kern w:val="0"/>
          <w:lang w:val="ro-RO"/>
          <w14:ligatures w14:val="none"/>
        </w:rPr>
        <w:t xml:space="preserve">Legea nr. 31/2007 – privind reorganizarea și funcționarea Academiei Oamenilor de </w:t>
      </w:r>
      <w:proofErr w:type="spellStart"/>
      <w:r w:rsidRPr="00BE0D5F">
        <w:rPr>
          <w:rFonts w:ascii="Times New Roman" w:eastAsia="Times New Roman" w:hAnsi="Times New Roman" w:cs="Times New Roman"/>
          <w:b/>
          <w:bCs/>
          <w:kern w:val="0"/>
          <w:lang w:val="ro-RO"/>
          <w14:ligatures w14:val="none"/>
        </w:rPr>
        <w:t>șȘtiință</w:t>
      </w:r>
      <w:proofErr w:type="spellEnd"/>
      <w:r w:rsidRPr="00BE0D5F">
        <w:rPr>
          <w:rFonts w:ascii="Times New Roman" w:eastAsia="Times New Roman" w:hAnsi="Times New Roman" w:cs="Times New Roman"/>
          <w:b/>
          <w:bCs/>
          <w:kern w:val="0"/>
          <w:lang w:val="ro-RO"/>
          <w14:ligatures w14:val="none"/>
        </w:rPr>
        <w:t xml:space="preserve"> din România, actualizată</w:t>
      </w:r>
    </w:p>
    <w:p w14:paraId="431B0BE2" w14:textId="77777777" w:rsidR="00D90D5B" w:rsidRPr="00BE0D5F" w:rsidRDefault="00D90D5B" w:rsidP="00D90D5B">
      <w:pPr>
        <w:spacing w:after="0" w:line="240" w:lineRule="auto"/>
        <w:ind w:firstLine="708"/>
        <w:jc w:val="both"/>
        <w:rPr>
          <w:rFonts w:ascii="Times New Roman" w:eastAsia="Times New Roman" w:hAnsi="Times New Roman" w:cs="Times New Roman"/>
          <w:i/>
          <w:iCs/>
          <w:kern w:val="0"/>
          <w14:ligatures w14:val="none"/>
        </w:rPr>
      </w:pPr>
      <w:r w:rsidRPr="00BE0D5F">
        <w:rPr>
          <w:rFonts w:ascii="Times New Roman" w:eastAsia="Times New Roman" w:hAnsi="Times New Roman" w:cs="Times New Roman"/>
          <w:i/>
          <w:iCs/>
          <w:kern w:val="0"/>
          <w:lang w:val="ro-RO"/>
          <w14:ligatures w14:val="none"/>
        </w:rPr>
        <w:t>Cu tematica: Organizarea și funcționarea; Conducerea AOSR; Finanțarea și patrimoniul AOSR</w:t>
      </w:r>
    </w:p>
    <w:p w14:paraId="7FA3AF12" w14:textId="77777777" w:rsidR="00D90D5B" w:rsidRPr="00BE0D5F" w:rsidRDefault="00D90D5B" w:rsidP="00D90D5B">
      <w:pPr>
        <w:spacing w:after="0" w:line="240" w:lineRule="auto"/>
        <w:ind w:firstLine="851"/>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14:ligatures w14:val="none"/>
        </w:rPr>
        <w:t>2.</w:t>
      </w:r>
      <w:r w:rsidRPr="00BE0D5F">
        <w:rPr>
          <w:rFonts w:ascii="Times New Roman" w:eastAsia="Times New Roman" w:hAnsi="Times New Roman" w:cs="Times New Roman"/>
          <w:kern w:val="0"/>
          <w14:ligatures w14:val="none"/>
        </w:rPr>
        <w:t> </w:t>
      </w:r>
      <w:r w:rsidRPr="00BE0D5F">
        <w:rPr>
          <w:rFonts w:ascii="Times New Roman" w:eastAsia="Times New Roman" w:hAnsi="Times New Roman" w:cs="Times New Roman"/>
          <w:b/>
          <w:bCs/>
          <w:kern w:val="0"/>
          <w:lang w:val="ro-RO"/>
          <w14:ligatures w14:val="none"/>
        </w:rPr>
        <w:t>HG. Nr. 1/2023 – Statutul Academiei Oamenilor de Știință din România</w:t>
      </w:r>
    </w:p>
    <w:p w14:paraId="45803ACD" w14:textId="77777777" w:rsidR="00D90D5B" w:rsidRPr="00BE0D5F" w:rsidRDefault="00D90D5B" w:rsidP="00D90D5B">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Dispoziții generale</w:t>
      </w:r>
    </w:p>
    <w:p w14:paraId="635CAEA6" w14:textId="77777777" w:rsidR="00D90D5B" w:rsidRPr="00BE0D5F" w:rsidRDefault="00D90D5B" w:rsidP="00D90D5B">
      <w:pPr>
        <w:spacing w:after="0" w:line="240" w:lineRule="auto"/>
        <w:ind w:firstLine="851"/>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14:ligatures w14:val="none"/>
        </w:rPr>
        <w:t>3.</w:t>
      </w:r>
      <w:r w:rsidRPr="00BE0D5F">
        <w:rPr>
          <w:rFonts w:ascii="Times New Roman" w:eastAsia="Times New Roman" w:hAnsi="Times New Roman" w:cs="Times New Roman"/>
          <w:kern w:val="0"/>
          <w14:ligatures w14:val="none"/>
        </w:rPr>
        <w:t> </w:t>
      </w:r>
      <w:r w:rsidRPr="00BE0D5F">
        <w:rPr>
          <w:rFonts w:ascii="Times New Roman" w:eastAsia="Times New Roman" w:hAnsi="Times New Roman" w:cs="Times New Roman"/>
          <w:b/>
          <w:bCs/>
          <w:kern w:val="0"/>
          <w:lang w:val="ro-RO"/>
          <w14:ligatures w14:val="none"/>
        </w:rPr>
        <w:t xml:space="preserve">Legea nr. 672/2002 privind auditul public intern, cu modificările </w:t>
      </w:r>
      <w:proofErr w:type="spellStart"/>
      <w:r w:rsidRPr="00BE0D5F">
        <w:rPr>
          <w:rFonts w:ascii="Times New Roman" w:eastAsia="Times New Roman" w:hAnsi="Times New Roman" w:cs="Times New Roman"/>
          <w:b/>
          <w:bCs/>
          <w:kern w:val="0"/>
          <w:lang w:val="ro-RO"/>
          <w14:ligatures w14:val="none"/>
        </w:rPr>
        <w:t>şi</w:t>
      </w:r>
      <w:proofErr w:type="spellEnd"/>
      <w:r w:rsidRPr="00BE0D5F">
        <w:rPr>
          <w:rFonts w:ascii="Times New Roman" w:eastAsia="Times New Roman" w:hAnsi="Times New Roman" w:cs="Times New Roman"/>
          <w:b/>
          <w:bCs/>
          <w:kern w:val="0"/>
          <w:lang w:val="ro-RO"/>
          <w14:ligatures w14:val="none"/>
        </w:rPr>
        <w:t xml:space="preserve"> completările ulterioare</w:t>
      </w:r>
    </w:p>
    <w:p w14:paraId="75A510E2" w14:textId="77777777" w:rsidR="00D90D5B" w:rsidRPr="00BE0D5F" w:rsidRDefault="00D90D5B" w:rsidP="00D90D5B">
      <w:pPr>
        <w:spacing w:after="0" w:line="240" w:lineRule="auto"/>
        <w:ind w:firstLine="708"/>
        <w:jc w:val="both"/>
        <w:rPr>
          <w:rFonts w:ascii="Times New Roman" w:eastAsia="Times New Roman" w:hAnsi="Times New Roman" w:cs="Times New Roman"/>
          <w:i/>
          <w:iCs/>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 xml:space="preserve">Organizarea auditului public intern; </w:t>
      </w:r>
      <w:proofErr w:type="spellStart"/>
      <w:r w:rsidRPr="00BE0D5F">
        <w:rPr>
          <w:rFonts w:ascii="Times New Roman" w:eastAsia="Times New Roman" w:hAnsi="Times New Roman" w:cs="Times New Roman"/>
          <w:i/>
          <w:iCs/>
          <w:kern w:val="0"/>
          <w:lang w:val="ro-RO"/>
          <w14:ligatures w14:val="none"/>
        </w:rPr>
        <w:t>Desfăşurarea</w:t>
      </w:r>
      <w:proofErr w:type="spellEnd"/>
      <w:r w:rsidRPr="00BE0D5F">
        <w:rPr>
          <w:rFonts w:ascii="Times New Roman" w:eastAsia="Times New Roman" w:hAnsi="Times New Roman" w:cs="Times New Roman"/>
          <w:i/>
          <w:iCs/>
          <w:kern w:val="0"/>
          <w:lang w:val="ro-RO"/>
          <w14:ligatures w14:val="none"/>
        </w:rPr>
        <w:t xml:space="preserve"> auditului public intern; Auditorii interni.</w:t>
      </w:r>
    </w:p>
    <w:p w14:paraId="5885B499" w14:textId="77777777" w:rsidR="00D90D5B" w:rsidRPr="00BE0D5F" w:rsidRDefault="00D90D5B" w:rsidP="00D90D5B">
      <w:pPr>
        <w:spacing w:after="0" w:line="240" w:lineRule="auto"/>
        <w:ind w:firstLine="851"/>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4</w:t>
      </w:r>
      <w:r w:rsidRPr="00BE0D5F">
        <w:rPr>
          <w:rFonts w:ascii="Times New Roman" w:eastAsia="Times New Roman" w:hAnsi="Times New Roman" w:cs="Times New Roman"/>
          <w:i/>
          <w:iCs/>
          <w:kern w:val="0"/>
          <w:lang w:val="ro-RO"/>
          <w14:ligatures w14:val="none"/>
        </w:rPr>
        <w:t>.</w:t>
      </w:r>
      <w:r w:rsidRPr="00BE0D5F">
        <w:rPr>
          <w:rFonts w:ascii="Times New Roman" w:eastAsia="Times New Roman" w:hAnsi="Times New Roman" w:cs="Times New Roman"/>
          <w:b/>
          <w:bCs/>
          <w:kern w:val="0"/>
          <w:lang w:val="ro-RO"/>
          <w14:ligatures w14:val="none"/>
        </w:rPr>
        <w:t> Ordinul Ministrului Finanțelor Publice nr. 252/2004 pentru aprobarea Codului privind conduita auditorului intern</w:t>
      </w:r>
    </w:p>
    <w:p w14:paraId="1C6E2D39" w14:textId="77777777" w:rsidR="00D90D5B" w:rsidRPr="00BE0D5F" w:rsidRDefault="00D90D5B" w:rsidP="00D90D5B">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Conduita auditorului intern: principii fundamentale</w:t>
      </w:r>
      <w:r w:rsidRPr="00BE0D5F">
        <w:rPr>
          <w:rFonts w:ascii="Times New Roman" w:eastAsia="Times New Roman" w:hAnsi="Times New Roman" w:cs="Times New Roman"/>
          <w:i/>
          <w:iCs/>
          <w:kern w:val="0"/>
          <w:lang w:val="en-GB"/>
          <w14:ligatures w14:val="none"/>
        </w:rPr>
        <w:t>;</w:t>
      </w:r>
      <w:r w:rsidRPr="00BE0D5F">
        <w:rPr>
          <w:rFonts w:ascii="Times New Roman" w:eastAsia="Times New Roman" w:hAnsi="Times New Roman" w:cs="Times New Roman"/>
          <w:i/>
          <w:iCs/>
          <w:kern w:val="0"/>
          <w:lang w:val="ro-RO"/>
          <w14:ligatures w14:val="none"/>
        </w:rPr>
        <w:t> reguli de conduită</w:t>
      </w:r>
    </w:p>
    <w:p w14:paraId="49C99CCD" w14:textId="77777777" w:rsidR="00D90D5B" w:rsidRPr="00BE0D5F" w:rsidRDefault="00D90D5B" w:rsidP="00D90D5B">
      <w:pPr>
        <w:spacing w:after="0" w:line="240" w:lineRule="auto"/>
        <w:ind w:firstLine="851"/>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5</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 xml:space="preserve">Hotărârea Guvernului nr.1086/2013 pentru aprobarea Normelor generale privind exercitarea </w:t>
      </w:r>
      <w:proofErr w:type="spellStart"/>
      <w:r w:rsidRPr="00BE0D5F">
        <w:rPr>
          <w:rFonts w:ascii="Times New Roman" w:eastAsia="Times New Roman" w:hAnsi="Times New Roman" w:cs="Times New Roman"/>
          <w:b/>
          <w:bCs/>
          <w:kern w:val="0"/>
          <w:lang w:val="ro-RO"/>
          <w14:ligatures w14:val="none"/>
        </w:rPr>
        <w:t>activităţii</w:t>
      </w:r>
      <w:proofErr w:type="spellEnd"/>
      <w:r w:rsidRPr="00BE0D5F">
        <w:rPr>
          <w:rFonts w:ascii="Times New Roman" w:eastAsia="Times New Roman" w:hAnsi="Times New Roman" w:cs="Times New Roman"/>
          <w:b/>
          <w:bCs/>
          <w:kern w:val="0"/>
          <w:lang w:val="ro-RO"/>
          <w14:ligatures w14:val="none"/>
        </w:rPr>
        <w:t xml:space="preserve"> de audit public intern, cu modificările </w:t>
      </w:r>
      <w:proofErr w:type="spellStart"/>
      <w:r w:rsidRPr="00BE0D5F">
        <w:rPr>
          <w:rFonts w:ascii="Times New Roman" w:eastAsia="Times New Roman" w:hAnsi="Times New Roman" w:cs="Times New Roman"/>
          <w:b/>
          <w:bCs/>
          <w:kern w:val="0"/>
          <w:lang w:val="ro-RO"/>
          <w14:ligatures w14:val="none"/>
        </w:rPr>
        <w:t>şi</w:t>
      </w:r>
      <w:proofErr w:type="spellEnd"/>
      <w:r w:rsidRPr="00BE0D5F">
        <w:rPr>
          <w:rFonts w:ascii="Times New Roman" w:eastAsia="Times New Roman" w:hAnsi="Times New Roman" w:cs="Times New Roman"/>
          <w:b/>
          <w:bCs/>
          <w:kern w:val="0"/>
          <w:lang w:val="ro-RO"/>
          <w14:ligatures w14:val="none"/>
        </w:rPr>
        <w:t xml:space="preserve"> completările ulterioare</w:t>
      </w:r>
    </w:p>
    <w:p w14:paraId="56914E0C" w14:textId="77777777" w:rsidR="00D90D5B" w:rsidRPr="00BE0D5F" w:rsidRDefault="00D90D5B" w:rsidP="00D90D5B">
      <w:pPr>
        <w:spacing w:after="0" w:line="240" w:lineRule="auto"/>
        <w:ind w:firstLine="708"/>
        <w:jc w:val="both"/>
        <w:rPr>
          <w:rFonts w:ascii="Times New Roman" w:eastAsia="Times New Roman" w:hAnsi="Times New Roman" w:cs="Times New Roman"/>
          <w:i/>
          <w:iCs/>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Aplicarea Normelor generale privind exercitarea activității de audit public intern în România</w:t>
      </w:r>
    </w:p>
    <w:p w14:paraId="1F6BF994"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 xml:space="preserve">6. Legea nr. 53/2003 – Codul muncii, republicată, cu </w:t>
      </w:r>
      <w:proofErr w:type="spellStart"/>
      <w:r w:rsidRPr="00BE0D5F">
        <w:rPr>
          <w:rFonts w:ascii="Times New Roman" w:eastAsia="Times New Roman" w:hAnsi="Times New Roman" w:cs="Times New Roman"/>
          <w:b/>
          <w:bCs/>
          <w:kern w:val="0"/>
          <w14:ligatures w14:val="none"/>
        </w:rPr>
        <w:t>modificările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și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completările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ulterioare</w:t>
      </w:r>
      <w:proofErr w:type="spellEnd"/>
    </w:p>
    <w:p w14:paraId="0C5266BB" w14:textId="77777777" w:rsidR="00D90D5B" w:rsidRPr="00BE0D5F" w:rsidRDefault="00D90D5B" w:rsidP="00D90D5B">
      <w:pPr>
        <w:spacing w:after="0" w:line="240" w:lineRule="auto"/>
        <w:ind w:firstLine="708"/>
        <w:jc w:val="both"/>
        <w:rPr>
          <w:rFonts w:ascii="Times New Roman" w:eastAsia="Times New Roman" w:hAnsi="Times New Roman" w:cs="Times New Roman"/>
          <w:i/>
          <w:iCs/>
          <w:kern w:val="0"/>
          <w14:ligatures w14:val="none"/>
        </w:rPr>
      </w:pPr>
      <w:r w:rsidRPr="00BE0D5F">
        <w:rPr>
          <w:rFonts w:ascii="Times New Roman" w:eastAsia="Times New Roman" w:hAnsi="Times New Roman" w:cs="Times New Roman"/>
          <w:i/>
          <w:iCs/>
          <w:kern w:val="0"/>
          <w14:ligatures w14:val="none"/>
        </w:rPr>
        <w:t xml:space="preserve">Cu </w:t>
      </w:r>
      <w:proofErr w:type="spellStart"/>
      <w:r w:rsidRPr="00BE0D5F">
        <w:rPr>
          <w:rFonts w:ascii="Times New Roman" w:eastAsia="Times New Roman" w:hAnsi="Times New Roman" w:cs="Times New Roman"/>
          <w:i/>
          <w:iCs/>
          <w:kern w:val="0"/>
          <w14:ligatures w14:val="none"/>
        </w:rPr>
        <w:t>tematica</w:t>
      </w:r>
      <w:proofErr w:type="spellEnd"/>
      <w:r w:rsidRPr="00BE0D5F">
        <w:rPr>
          <w:rFonts w:ascii="Times New Roman" w:eastAsia="Times New Roman" w:hAnsi="Times New Roman" w:cs="Times New Roman"/>
          <w:kern w:val="0"/>
          <w14:ligatures w14:val="none"/>
        </w:rPr>
        <w:t xml:space="preserve">: </w:t>
      </w:r>
      <w:proofErr w:type="spellStart"/>
      <w:r w:rsidRPr="00BE0D5F">
        <w:rPr>
          <w:rFonts w:ascii="Times New Roman" w:eastAsia="Times New Roman" w:hAnsi="Times New Roman" w:cs="Times New Roman"/>
          <w:i/>
          <w:iCs/>
          <w:kern w:val="0"/>
          <w14:ligatures w14:val="none"/>
        </w:rPr>
        <w:t>Contractul</w:t>
      </w:r>
      <w:proofErr w:type="spellEnd"/>
      <w:r w:rsidRPr="00BE0D5F">
        <w:rPr>
          <w:rFonts w:ascii="Times New Roman" w:eastAsia="Times New Roman" w:hAnsi="Times New Roman" w:cs="Times New Roman"/>
          <w:i/>
          <w:iCs/>
          <w:kern w:val="0"/>
          <w14:ligatures w14:val="none"/>
        </w:rPr>
        <w:t xml:space="preserve"> individual de </w:t>
      </w:r>
      <w:proofErr w:type="spellStart"/>
      <w:r w:rsidRPr="00BE0D5F">
        <w:rPr>
          <w:rFonts w:ascii="Times New Roman" w:eastAsia="Times New Roman" w:hAnsi="Times New Roman" w:cs="Times New Roman"/>
          <w:i/>
          <w:iCs/>
          <w:kern w:val="0"/>
          <w14:ligatures w14:val="none"/>
        </w:rPr>
        <w:t>muncă</w:t>
      </w:r>
      <w:proofErr w:type="spellEnd"/>
    </w:p>
    <w:p w14:paraId="503BBDBE"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 xml:space="preserve">7. Legea nr. 153/2017 – privind salarizarea personalului plătit din fonduri publice, cu </w:t>
      </w:r>
      <w:proofErr w:type="spellStart"/>
      <w:r w:rsidRPr="00BE0D5F">
        <w:rPr>
          <w:rFonts w:ascii="Times New Roman" w:eastAsia="Times New Roman" w:hAnsi="Times New Roman" w:cs="Times New Roman"/>
          <w:b/>
          <w:bCs/>
          <w:kern w:val="0"/>
          <w14:ligatures w14:val="none"/>
        </w:rPr>
        <w:t>modificările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și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completările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ulterioare</w:t>
      </w:r>
      <w:proofErr w:type="spellEnd"/>
    </w:p>
    <w:p w14:paraId="1EEB0980" w14:textId="77777777" w:rsidR="00D90D5B" w:rsidRPr="00BE0D5F" w:rsidRDefault="00D90D5B" w:rsidP="00D90D5B">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 Salarizarea</w:t>
      </w:r>
    </w:p>
    <w:p w14:paraId="39D8476C"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 xml:space="preserve">8. Legea  nr. 227/2015 privind Codul fiscal, cu modificările </w:t>
      </w:r>
      <w:proofErr w:type="spellStart"/>
      <w:r w:rsidRPr="00BE0D5F">
        <w:rPr>
          <w:rFonts w:ascii="Times New Roman" w:eastAsia="Times New Roman" w:hAnsi="Times New Roman" w:cs="Times New Roman"/>
          <w:b/>
          <w:bCs/>
          <w:kern w:val="0"/>
          <w:lang w:val="ro-RO"/>
          <w14:ligatures w14:val="none"/>
        </w:rPr>
        <w:t>şi</w:t>
      </w:r>
      <w:proofErr w:type="spellEnd"/>
      <w:r w:rsidRPr="00BE0D5F">
        <w:rPr>
          <w:rFonts w:ascii="Times New Roman" w:eastAsia="Times New Roman" w:hAnsi="Times New Roman" w:cs="Times New Roman"/>
          <w:b/>
          <w:bCs/>
          <w:kern w:val="0"/>
          <w:lang w:val="ro-RO"/>
          <w14:ligatures w14:val="none"/>
        </w:rPr>
        <w:t xml:space="preserve"> completările ulterioare</w:t>
      </w:r>
      <w:r w:rsidRPr="00BE0D5F">
        <w:rPr>
          <w:rFonts w:ascii="Times New Roman" w:eastAsia="Times New Roman" w:hAnsi="Times New Roman" w:cs="Times New Roman"/>
          <w:kern w:val="0"/>
          <w:lang w:val="ro-RO"/>
          <w14:ligatures w14:val="none"/>
        </w:rPr>
        <w:t>.</w:t>
      </w:r>
    </w:p>
    <w:p w14:paraId="3938BE7F" w14:textId="77777777" w:rsidR="00D90D5B" w:rsidRPr="00BE0D5F" w:rsidRDefault="00D90D5B" w:rsidP="00D90D5B">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 xml:space="preserve">Impozitul pe venit; </w:t>
      </w:r>
      <w:proofErr w:type="spellStart"/>
      <w:r w:rsidRPr="00BE0D5F">
        <w:rPr>
          <w:rFonts w:ascii="Times New Roman" w:eastAsia="Times New Roman" w:hAnsi="Times New Roman" w:cs="Times New Roman"/>
          <w:i/>
          <w:iCs/>
          <w:kern w:val="0"/>
          <w:lang w:val="ro-RO"/>
          <w14:ligatures w14:val="none"/>
        </w:rPr>
        <w:t>Contribuţii</w:t>
      </w:r>
      <w:proofErr w:type="spellEnd"/>
      <w:r w:rsidRPr="00BE0D5F">
        <w:rPr>
          <w:rFonts w:ascii="Times New Roman" w:eastAsia="Times New Roman" w:hAnsi="Times New Roman" w:cs="Times New Roman"/>
          <w:i/>
          <w:iCs/>
          <w:kern w:val="0"/>
          <w:lang w:val="ro-RO"/>
          <w14:ligatures w14:val="none"/>
        </w:rPr>
        <w:t xml:space="preserve"> sociale obligatorii</w:t>
      </w:r>
    </w:p>
    <w:p w14:paraId="50F0D3D2"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14:ligatures w14:val="none"/>
        </w:rPr>
        <w:t xml:space="preserve">9. </w:t>
      </w:r>
      <w:proofErr w:type="spellStart"/>
      <w:r w:rsidRPr="00BE0D5F">
        <w:rPr>
          <w:rFonts w:ascii="Times New Roman" w:eastAsia="Times New Roman" w:hAnsi="Times New Roman" w:cs="Times New Roman"/>
          <w:b/>
          <w:bCs/>
          <w:kern w:val="0"/>
          <w14:ligatures w14:val="none"/>
        </w:rPr>
        <w:t>Legea</w:t>
      </w:r>
      <w:proofErr w:type="spellEnd"/>
      <w:r w:rsidRPr="00BE0D5F">
        <w:rPr>
          <w:rFonts w:ascii="Times New Roman" w:eastAsia="Times New Roman" w:hAnsi="Times New Roman" w:cs="Times New Roman"/>
          <w:b/>
          <w:bCs/>
          <w:kern w:val="0"/>
          <w14:ligatures w14:val="none"/>
        </w:rPr>
        <w:t xml:space="preserve"> nr. 82/1991 </w:t>
      </w:r>
      <w:proofErr w:type="spellStart"/>
      <w:r w:rsidRPr="00BE0D5F">
        <w:rPr>
          <w:rFonts w:ascii="Times New Roman" w:eastAsia="Times New Roman" w:hAnsi="Times New Roman" w:cs="Times New Roman"/>
          <w:b/>
          <w:bCs/>
          <w:kern w:val="0"/>
          <w14:ligatures w14:val="none"/>
        </w:rPr>
        <w:t>Legea</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contabilităţii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republicată</w:t>
      </w:r>
      <w:proofErr w:type="spellEnd"/>
      <w:r w:rsidRPr="00BE0D5F">
        <w:rPr>
          <w:rFonts w:ascii="Times New Roman" w:eastAsia="Times New Roman" w:hAnsi="Times New Roman" w:cs="Times New Roman"/>
          <w:b/>
          <w:bCs/>
          <w:kern w:val="0"/>
          <w14:ligatures w14:val="none"/>
        </w:rPr>
        <w:t xml:space="preserve">, cu </w:t>
      </w:r>
      <w:proofErr w:type="spellStart"/>
      <w:r w:rsidRPr="00BE0D5F">
        <w:rPr>
          <w:rFonts w:ascii="Times New Roman" w:eastAsia="Times New Roman" w:hAnsi="Times New Roman" w:cs="Times New Roman"/>
          <w:b/>
          <w:bCs/>
          <w:kern w:val="0"/>
          <w14:ligatures w14:val="none"/>
        </w:rPr>
        <w:t>modificările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și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completările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ulterioare</w:t>
      </w:r>
      <w:proofErr w:type="spellEnd"/>
      <w:r w:rsidRPr="00BE0D5F">
        <w:rPr>
          <w:rFonts w:ascii="Times New Roman" w:eastAsia="Times New Roman" w:hAnsi="Times New Roman" w:cs="Times New Roman"/>
          <w:kern w:val="0"/>
          <w14:ligatures w14:val="none"/>
        </w:rPr>
        <w:t>,</w:t>
      </w:r>
    </w:p>
    <w:p w14:paraId="41FAF648" w14:textId="77777777" w:rsidR="00D90D5B" w:rsidRPr="00BE0D5F" w:rsidRDefault="00D90D5B" w:rsidP="00D90D5B">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 xml:space="preserve">Organizarea </w:t>
      </w:r>
      <w:proofErr w:type="spellStart"/>
      <w:r w:rsidRPr="00BE0D5F">
        <w:rPr>
          <w:rFonts w:ascii="Times New Roman" w:eastAsia="Times New Roman" w:hAnsi="Times New Roman" w:cs="Times New Roman"/>
          <w:i/>
          <w:iCs/>
          <w:kern w:val="0"/>
          <w:lang w:val="ro-RO"/>
          <w14:ligatures w14:val="none"/>
        </w:rPr>
        <w:t>şi</w:t>
      </w:r>
      <w:proofErr w:type="spellEnd"/>
      <w:r w:rsidRPr="00BE0D5F">
        <w:rPr>
          <w:rFonts w:ascii="Times New Roman" w:eastAsia="Times New Roman" w:hAnsi="Times New Roman" w:cs="Times New Roman"/>
          <w:i/>
          <w:iCs/>
          <w:kern w:val="0"/>
          <w:lang w:val="ro-RO"/>
          <w14:ligatures w14:val="none"/>
        </w:rPr>
        <w:t xml:space="preserve"> conducerea </w:t>
      </w:r>
      <w:proofErr w:type="spellStart"/>
      <w:r w:rsidRPr="00BE0D5F">
        <w:rPr>
          <w:rFonts w:ascii="Times New Roman" w:eastAsia="Times New Roman" w:hAnsi="Times New Roman" w:cs="Times New Roman"/>
          <w:i/>
          <w:iCs/>
          <w:kern w:val="0"/>
          <w:lang w:val="ro-RO"/>
          <w14:ligatures w14:val="none"/>
        </w:rPr>
        <w:t>contabilităţii</w:t>
      </w:r>
      <w:proofErr w:type="spellEnd"/>
    </w:p>
    <w:p w14:paraId="53C6FD93"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 xml:space="preserve">10. Legea nr. 500/2002 privind finanțele publice, cu modificările </w:t>
      </w:r>
      <w:proofErr w:type="spellStart"/>
      <w:r w:rsidRPr="00BE0D5F">
        <w:rPr>
          <w:rFonts w:ascii="Times New Roman" w:eastAsia="Times New Roman" w:hAnsi="Times New Roman" w:cs="Times New Roman"/>
          <w:b/>
          <w:bCs/>
          <w:kern w:val="0"/>
          <w:lang w:val="ro-RO"/>
          <w14:ligatures w14:val="none"/>
        </w:rPr>
        <w:t>şi</w:t>
      </w:r>
      <w:proofErr w:type="spellEnd"/>
      <w:r w:rsidRPr="00BE0D5F">
        <w:rPr>
          <w:rFonts w:ascii="Times New Roman" w:eastAsia="Times New Roman" w:hAnsi="Times New Roman" w:cs="Times New Roman"/>
          <w:b/>
          <w:bCs/>
          <w:kern w:val="0"/>
          <w:lang w:val="ro-RO"/>
          <w14:ligatures w14:val="none"/>
        </w:rPr>
        <w:t xml:space="preserve"> completările ulterioare.</w:t>
      </w:r>
    </w:p>
    <w:p w14:paraId="13FACCF1" w14:textId="77777777" w:rsidR="00D90D5B" w:rsidRPr="00BE0D5F" w:rsidRDefault="00D90D5B" w:rsidP="00D90D5B">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proofErr w:type="spellStart"/>
      <w:r w:rsidRPr="00BE0D5F">
        <w:rPr>
          <w:rFonts w:ascii="Times New Roman" w:eastAsia="Times New Roman" w:hAnsi="Times New Roman" w:cs="Times New Roman"/>
          <w:i/>
          <w:iCs/>
          <w:kern w:val="0"/>
          <w:lang w:val="ro-RO"/>
          <w14:ligatures w14:val="none"/>
        </w:rPr>
        <w:t>Competenţe</w:t>
      </w:r>
      <w:proofErr w:type="spellEnd"/>
      <w:r w:rsidRPr="00BE0D5F">
        <w:rPr>
          <w:rFonts w:ascii="Times New Roman" w:eastAsia="Times New Roman" w:hAnsi="Times New Roman" w:cs="Times New Roman"/>
          <w:i/>
          <w:iCs/>
          <w:kern w:val="0"/>
          <w:lang w:val="ro-RO"/>
          <w14:ligatures w14:val="none"/>
        </w:rPr>
        <w:t xml:space="preserve"> </w:t>
      </w:r>
      <w:proofErr w:type="spellStart"/>
      <w:r w:rsidRPr="00BE0D5F">
        <w:rPr>
          <w:rFonts w:ascii="Times New Roman" w:eastAsia="Times New Roman" w:hAnsi="Times New Roman" w:cs="Times New Roman"/>
          <w:i/>
          <w:iCs/>
          <w:kern w:val="0"/>
          <w:lang w:val="ro-RO"/>
          <w14:ligatures w14:val="none"/>
        </w:rPr>
        <w:t>şi</w:t>
      </w:r>
      <w:proofErr w:type="spellEnd"/>
      <w:r w:rsidRPr="00BE0D5F">
        <w:rPr>
          <w:rFonts w:ascii="Times New Roman" w:eastAsia="Times New Roman" w:hAnsi="Times New Roman" w:cs="Times New Roman"/>
          <w:i/>
          <w:iCs/>
          <w:kern w:val="0"/>
          <w:lang w:val="ro-RO"/>
          <w14:ligatures w14:val="none"/>
        </w:rPr>
        <w:t xml:space="preserve"> </w:t>
      </w:r>
      <w:proofErr w:type="spellStart"/>
      <w:r w:rsidRPr="00BE0D5F">
        <w:rPr>
          <w:rFonts w:ascii="Times New Roman" w:eastAsia="Times New Roman" w:hAnsi="Times New Roman" w:cs="Times New Roman"/>
          <w:i/>
          <w:iCs/>
          <w:kern w:val="0"/>
          <w:lang w:val="ro-RO"/>
          <w14:ligatures w14:val="none"/>
        </w:rPr>
        <w:t>responsabilităţi</w:t>
      </w:r>
      <w:proofErr w:type="spellEnd"/>
      <w:r w:rsidRPr="00BE0D5F">
        <w:rPr>
          <w:rFonts w:ascii="Times New Roman" w:eastAsia="Times New Roman" w:hAnsi="Times New Roman" w:cs="Times New Roman"/>
          <w:i/>
          <w:iCs/>
          <w:kern w:val="0"/>
          <w:lang w:val="ro-RO"/>
          <w14:ligatures w14:val="none"/>
        </w:rPr>
        <w:t xml:space="preserve"> în procesul bugetar</w:t>
      </w:r>
    </w:p>
    <w:p w14:paraId="1794F98B"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11</w:t>
      </w:r>
      <w:r w:rsidRPr="00BE0D5F">
        <w:rPr>
          <w:rFonts w:ascii="Times New Roman" w:eastAsia="Times New Roman" w:hAnsi="Times New Roman" w:cs="Times New Roman"/>
          <w:kern w:val="0"/>
          <w:lang w:val="ro-RO"/>
          <w14:ligatures w14:val="none"/>
        </w:rPr>
        <w:t xml:space="preserve">. </w:t>
      </w:r>
      <w:r w:rsidRPr="00BE0D5F">
        <w:rPr>
          <w:rFonts w:ascii="Times New Roman" w:eastAsia="Times New Roman" w:hAnsi="Times New Roman" w:cs="Times New Roman"/>
          <w:b/>
          <w:bCs/>
          <w:kern w:val="0"/>
          <w:lang w:val="ro-RO"/>
          <w14:ligatures w14:val="none"/>
        </w:rPr>
        <w:t>Legea nr. 98/2016 privind achizițiile publice, cu modificările și completările ulterioare</w:t>
      </w:r>
    </w:p>
    <w:p w14:paraId="4936019E" w14:textId="77777777" w:rsidR="00D90D5B" w:rsidRPr="00BE0D5F" w:rsidRDefault="00D90D5B" w:rsidP="00D90D5B">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 xml:space="preserve">Organizarea </w:t>
      </w:r>
      <w:proofErr w:type="spellStart"/>
      <w:r w:rsidRPr="00BE0D5F">
        <w:rPr>
          <w:rFonts w:ascii="Times New Roman" w:eastAsia="Times New Roman" w:hAnsi="Times New Roman" w:cs="Times New Roman"/>
          <w:i/>
          <w:iCs/>
          <w:kern w:val="0"/>
          <w:lang w:val="ro-RO"/>
          <w14:ligatures w14:val="none"/>
        </w:rPr>
        <w:t>şi</w:t>
      </w:r>
      <w:proofErr w:type="spellEnd"/>
      <w:r w:rsidRPr="00BE0D5F">
        <w:rPr>
          <w:rFonts w:ascii="Times New Roman" w:eastAsia="Times New Roman" w:hAnsi="Times New Roman" w:cs="Times New Roman"/>
          <w:i/>
          <w:iCs/>
          <w:kern w:val="0"/>
          <w:lang w:val="ro-RO"/>
          <w14:ligatures w14:val="none"/>
        </w:rPr>
        <w:t xml:space="preserve"> </w:t>
      </w:r>
      <w:proofErr w:type="spellStart"/>
      <w:r w:rsidRPr="00BE0D5F">
        <w:rPr>
          <w:rFonts w:ascii="Times New Roman" w:eastAsia="Times New Roman" w:hAnsi="Times New Roman" w:cs="Times New Roman"/>
          <w:i/>
          <w:iCs/>
          <w:kern w:val="0"/>
          <w:lang w:val="ro-RO"/>
          <w14:ligatures w14:val="none"/>
        </w:rPr>
        <w:t>desfăşurarea</w:t>
      </w:r>
      <w:proofErr w:type="spellEnd"/>
      <w:r w:rsidRPr="00BE0D5F">
        <w:rPr>
          <w:rFonts w:ascii="Times New Roman" w:eastAsia="Times New Roman" w:hAnsi="Times New Roman" w:cs="Times New Roman"/>
          <w:i/>
          <w:iCs/>
          <w:kern w:val="0"/>
          <w:lang w:val="ro-RO"/>
          <w14:ligatures w14:val="none"/>
        </w:rPr>
        <w:t xml:space="preserve"> procedurii de atribuire: criterii de calificare </w:t>
      </w:r>
      <w:proofErr w:type="spellStart"/>
      <w:r w:rsidRPr="00BE0D5F">
        <w:rPr>
          <w:rFonts w:ascii="Times New Roman" w:eastAsia="Times New Roman" w:hAnsi="Times New Roman" w:cs="Times New Roman"/>
          <w:i/>
          <w:iCs/>
          <w:kern w:val="0"/>
          <w:lang w:val="ro-RO"/>
          <w14:ligatures w14:val="none"/>
        </w:rPr>
        <w:t>şi</w:t>
      </w:r>
      <w:proofErr w:type="spellEnd"/>
      <w:r w:rsidRPr="00BE0D5F">
        <w:rPr>
          <w:rFonts w:ascii="Times New Roman" w:eastAsia="Times New Roman" w:hAnsi="Times New Roman" w:cs="Times New Roman"/>
          <w:i/>
          <w:iCs/>
          <w:kern w:val="0"/>
          <w:lang w:val="ro-RO"/>
          <w14:ligatures w14:val="none"/>
        </w:rPr>
        <w:t xml:space="preserve"> </w:t>
      </w:r>
      <w:proofErr w:type="spellStart"/>
      <w:r w:rsidRPr="00BE0D5F">
        <w:rPr>
          <w:rFonts w:ascii="Times New Roman" w:eastAsia="Times New Roman" w:hAnsi="Times New Roman" w:cs="Times New Roman"/>
          <w:i/>
          <w:iCs/>
          <w:kern w:val="0"/>
          <w:lang w:val="ro-RO"/>
          <w14:ligatures w14:val="none"/>
        </w:rPr>
        <w:t>selecţie</w:t>
      </w:r>
      <w:proofErr w:type="spellEnd"/>
      <w:r w:rsidRPr="00BE0D5F">
        <w:rPr>
          <w:rFonts w:ascii="Times New Roman" w:eastAsia="Times New Roman" w:hAnsi="Times New Roman" w:cs="Times New Roman"/>
          <w:i/>
          <w:iCs/>
          <w:kern w:val="0"/>
          <w:lang w:val="ro-RO"/>
          <w14:ligatures w14:val="none"/>
        </w:rPr>
        <w:t xml:space="preserve">; criterii de atribuire; documentul unic de </w:t>
      </w:r>
      <w:proofErr w:type="spellStart"/>
      <w:r w:rsidRPr="00BE0D5F">
        <w:rPr>
          <w:rFonts w:ascii="Times New Roman" w:eastAsia="Times New Roman" w:hAnsi="Times New Roman" w:cs="Times New Roman"/>
          <w:i/>
          <w:iCs/>
          <w:kern w:val="0"/>
          <w:lang w:val="ro-RO"/>
          <w14:ligatures w14:val="none"/>
        </w:rPr>
        <w:t>achiziţie</w:t>
      </w:r>
      <w:proofErr w:type="spellEnd"/>
      <w:r w:rsidRPr="00BE0D5F">
        <w:rPr>
          <w:rFonts w:ascii="Times New Roman" w:eastAsia="Times New Roman" w:hAnsi="Times New Roman" w:cs="Times New Roman"/>
          <w:i/>
          <w:iCs/>
          <w:kern w:val="0"/>
          <w:lang w:val="ro-RO"/>
          <w14:ligatures w14:val="none"/>
        </w:rPr>
        <w:t xml:space="preserve"> european. E-</w:t>
      </w:r>
      <w:proofErr w:type="spellStart"/>
      <w:r w:rsidRPr="00BE0D5F">
        <w:rPr>
          <w:rFonts w:ascii="Times New Roman" w:eastAsia="Times New Roman" w:hAnsi="Times New Roman" w:cs="Times New Roman"/>
          <w:i/>
          <w:iCs/>
          <w:kern w:val="0"/>
          <w:lang w:val="ro-RO"/>
          <w14:ligatures w14:val="none"/>
        </w:rPr>
        <w:t>Certis</w:t>
      </w:r>
      <w:proofErr w:type="spellEnd"/>
      <w:r w:rsidRPr="00BE0D5F">
        <w:rPr>
          <w:rFonts w:ascii="Times New Roman" w:eastAsia="Times New Roman" w:hAnsi="Times New Roman" w:cs="Times New Roman"/>
          <w:i/>
          <w:iCs/>
          <w:kern w:val="0"/>
          <w:lang w:val="ro-RO"/>
          <w14:ligatures w14:val="none"/>
        </w:rPr>
        <w:t xml:space="preserve">; atribuirea contractelor de </w:t>
      </w:r>
      <w:proofErr w:type="spellStart"/>
      <w:r w:rsidRPr="00BE0D5F">
        <w:rPr>
          <w:rFonts w:ascii="Times New Roman" w:eastAsia="Times New Roman" w:hAnsi="Times New Roman" w:cs="Times New Roman"/>
          <w:i/>
          <w:iCs/>
          <w:kern w:val="0"/>
          <w:lang w:val="ro-RO"/>
          <w14:ligatures w14:val="none"/>
        </w:rPr>
        <w:t>achiziţie</w:t>
      </w:r>
      <w:proofErr w:type="spellEnd"/>
      <w:r w:rsidRPr="00BE0D5F">
        <w:rPr>
          <w:rFonts w:ascii="Times New Roman" w:eastAsia="Times New Roman" w:hAnsi="Times New Roman" w:cs="Times New Roman"/>
          <w:i/>
          <w:iCs/>
          <w:kern w:val="0"/>
          <w:lang w:val="ro-RO"/>
          <w14:ligatures w14:val="none"/>
        </w:rPr>
        <w:t xml:space="preserve"> publică </w:t>
      </w:r>
      <w:proofErr w:type="spellStart"/>
      <w:r w:rsidRPr="00BE0D5F">
        <w:rPr>
          <w:rFonts w:ascii="Times New Roman" w:eastAsia="Times New Roman" w:hAnsi="Times New Roman" w:cs="Times New Roman"/>
          <w:i/>
          <w:iCs/>
          <w:kern w:val="0"/>
          <w:lang w:val="ro-RO"/>
          <w14:ligatures w14:val="none"/>
        </w:rPr>
        <w:t>şi</w:t>
      </w:r>
      <w:proofErr w:type="spellEnd"/>
      <w:r w:rsidRPr="00BE0D5F">
        <w:rPr>
          <w:rFonts w:ascii="Times New Roman" w:eastAsia="Times New Roman" w:hAnsi="Times New Roman" w:cs="Times New Roman"/>
          <w:i/>
          <w:iCs/>
          <w:kern w:val="0"/>
          <w:lang w:val="ro-RO"/>
          <w14:ligatures w14:val="none"/>
        </w:rPr>
        <w:t xml:space="preserve"> încheierea acordurilor-cadru</w:t>
      </w:r>
    </w:p>
    <w:p w14:paraId="37E8E61D" w14:textId="77777777" w:rsidR="00D90D5B" w:rsidRPr="00BE0D5F" w:rsidRDefault="00D90D5B" w:rsidP="00D90D5B">
      <w:pPr>
        <w:spacing w:after="0" w:line="240" w:lineRule="auto"/>
        <w:ind w:firstLine="709"/>
        <w:jc w:val="both"/>
        <w:rPr>
          <w:rFonts w:ascii="Times New Roman" w:eastAsia="Times New Roman" w:hAnsi="Times New Roman" w:cs="Times New Roman"/>
          <w:b/>
          <w:bCs/>
          <w:kern w:val="0"/>
          <w14:ligatures w14:val="none"/>
        </w:rPr>
      </w:pPr>
      <w:r w:rsidRPr="00BE0D5F">
        <w:rPr>
          <w:rFonts w:ascii="Times New Roman" w:eastAsia="Times New Roman" w:hAnsi="Times New Roman" w:cs="Times New Roman"/>
          <w:b/>
          <w:bCs/>
          <w:kern w:val="0"/>
          <w:lang w:val="ro-RO"/>
          <w14:ligatures w14:val="none"/>
        </w:rPr>
        <w:t>12</w:t>
      </w:r>
      <w:r w:rsidRPr="00BE0D5F">
        <w:rPr>
          <w:rFonts w:ascii="Times New Roman" w:eastAsia="Times New Roman" w:hAnsi="Times New Roman" w:cs="Times New Roman"/>
          <w:kern w:val="0"/>
          <w:lang w:val="ro-RO"/>
          <w14:ligatures w14:val="none"/>
        </w:rPr>
        <w:t xml:space="preserve">. </w:t>
      </w:r>
      <w:r w:rsidRPr="00BE0D5F">
        <w:rPr>
          <w:rFonts w:ascii="Times New Roman" w:eastAsia="Times New Roman" w:hAnsi="Times New Roman" w:cs="Times New Roman"/>
          <w:b/>
          <w:bCs/>
          <w:kern w:val="0"/>
          <w:lang w:val="ro-RO"/>
          <w14:ligatures w14:val="none"/>
        </w:rPr>
        <w:t xml:space="preserve">Ordinul nr. 1792/2002 pentru aprobarea Normelor metodologice privind angajarea, lichidarea, </w:t>
      </w:r>
      <w:proofErr w:type="spellStart"/>
      <w:r w:rsidRPr="00BE0D5F">
        <w:rPr>
          <w:rFonts w:ascii="Times New Roman" w:eastAsia="Times New Roman" w:hAnsi="Times New Roman" w:cs="Times New Roman"/>
          <w:b/>
          <w:bCs/>
          <w:kern w:val="0"/>
          <w:lang w:val="ro-RO"/>
          <w14:ligatures w14:val="none"/>
        </w:rPr>
        <w:t>ordonanţarea</w:t>
      </w:r>
      <w:proofErr w:type="spellEnd"/>
      <w:r w:rsidRPr="00BE0D5F">
        <w:rPr>
          <w:rFonts w:ascii="Times New Roman" w:eastAsia="Times New Roman" w:hAnsi="Times New Roman" w:cs="Times New Roman"/>
          <w:b/>
          <w:bCs/>
          <w:kern w:val="0"/>
          <w:lang w:val="ro-RO"/>
          <w14:ligatures w14:val="none"/>
        </w:rPr>
        <w:t xml:space="preserve"> </w:t>
      </w:r>
      <w:proofErr w:type="spellStart"/>
      <w:r w:rsidRPr="00BE0D5F">
        <w:rPr>
          <w:rFonts w:ascii="Times New Roman" w:eastAsia="Times New Roman" w:hAnsi="Times New Roman" w:cs="Times New Roman"/>
          <w:b/>
          <w:bCs/>
          <w:kern w:val="0"/>
          <w:lang w:val="ro-RO"/>
          <w14:ligatures w14:val="none"/>
        </w:rPr>
        <w:t>şi</w:t>
      </w:r>
      <w:proofErr w:type="spellEnd"/>
      <w:r w:rsidRPr="00BE0D5F">
        <w:rPr>
          <w:rFonts w:ascii="Times New Roman" w:eastAsia="Times New Roman" w:hAnsi="Times New Roman" w:cs="Times New Roman"/>
          <w:b/>
          <w:bCs/>
          <w:kern w:val="0"/>
          <w:lang w:val="ro-RO"/>
          <w14:ligatures w14:val="none"/>
        </w:rPr>
        <w:t xml:space="preserve"> plata cheltuielilor </w:t>
      </w:r>
      <w:proofErr w:type="spellStart"/>
      <w:r w:rsidRPr="00BE0D5F">
        <w:rPr>
          <w:rFonts w:ascii="Times New Roman" w:eastAsia="Times New Roman" w:hAnsi="Times New Roman" w:cs="Times New Roman"/>
          <w:b/>
          <w:bCs/>
          <w:kern w:val="0"/>
          <w:lang w:val="ro-RO"/>
          <w14:ligatures w14:val="none"/>
        </w:rPr>
        <w:t>instituţiilor</w:t>
      </w:r>
      <w:proofErr w:type="spellEnd"/>
      <w:r w:rsidRPr="00BE0D5F">
        <w:rPr>
          <w:rFonts w:ascii="Times New Roman" w:eastAsia="Times New Roman" w:hAnsi="Times New Roman" w:cs="Times New Roman"/>
          <w:b/>
          <w:bCs/>
          <w:kern w:val="0"/>
          <w:lang w:val="ro-RO"/>
          <w14:ligatures w14:val="none"/>
        </w:rPr>
        <w:t xml:space="preserve"> publice, precum </w:t>
      </w:r>
      <w:proofErr w:type="spellStart"/>
      <w:r w:rsidRPr="00BE0D5F">
        <w:rPr>
          <w:rFonts w:ascii="Times New Roman" w:eastAsia="Times New Roman" w:hAnsi="Times New Roman" w:cs="Times New Roman"/>
          <w:b/>
          <w:bCs/>
          <w:kern w:val="0"/>
          <w:lang w:val="ro-RO"/>
          <w14:ligatures w14:val="none"/>
        </w:rPr>
        <w:t>şi</w:t>
      </w:r>
      <w:proofErr w:type="spellEnd"/>
      <w:r w:rsidRPr="00BE0D5F">
        <w:rPr>
          <w:rFonts w:ascii="Times New Roman" w:eastAsia="Times New Roman" w:hAnsi="Times New Roman" w:cs="Times New Roman"/>
          <w:b/>
          <w:bCs/>
          <w:kern w:val="0"/>
          <w:lang w:val="ro-RO"/>
          <w14:ligatures w14:val="none"/>
        </w:rPr>
        <w:t xml:space="preserve"> organizarea, </w:t>
      </w:r>
      <w:proofErr w:type="spellStart"/>
      <w:r w:rsidRPr="00BE0D5F">
        <w:rPr>
          <w:rFonts w:ascii="Times New Roman" w:eastAsia="Times New Roman" w:hAnsi="Times New Roman" w:cs="Times New Roman"/>
          <w:b/>
          <w:bCs/>
          <w:kern w:val="0"/>
          <w:lang w:val="ro-RO"/>
          <w14:ligatures w14:val="none"/>
        </w:rPr>
        <w:t>evidenţa</w:t>
      </w:r>
      <w:proofErr w:type="spellEnd"/>
      <w:r w:rsidRPr="00BE0D5F">
        <w:rPr>
          <w:rFonts w:ascii="Times New Roman" w:eastAsia="Times New Roman" w:hAnsi="Times New Roman" w:cs="Times New Roman"/>
          <w:b/>
          <w:bCs/>
          <w:kern w:val="0"/>
          <w:lang w:val="ro-RO"/>
          <w14:ligatures w14:val="none"/>
        </w:rPr>
        <w:t xml:space="preserve"> </w:t>
      </w:r>
      <w:proofErr w:type="spellStart"/>
      <w:r w:rsidRPr="00BE0D5F">
        <w:rPr>
          <w:rFonts w:ascii="Times New Roman" w:eastAsia="Times New Roman" w:hAnsi="Times New Roman" w:cs="Times New Roman"/>
          <w:b/>
          <w:bCs/>
          <w:kern w:val="0"/>
          <w:lang w:val="ro-RO"/>
          <w14:ligatures w14:val="none"/>
        </w:rPr>
        <w:t>şi</w:t>
      </w:r>
      <w:proofErr w:type="spellEnd"/>
      <w:r w:rsidRPr="00BE0D5F">
        <w:rPr>
          <w:rFonts w:ascii="Times New Roman" w:eastAsia="Times New Roman" w:hAnsi="Times New Roman" w:cs="Times New Roman"/>
          <w:b/>
          <w:bCs/>
          <w:kern w:val="0"/>
          <w:lang w:val="ro-RO"/>
          <w14:ligatures w14:val="none"/>
        </w:rPr>
        <w:t xml:space="preserve"> raportarea angajamentelor bugetare </w:t>
      </w:r>
      <w:proofErr w:type="spellStart"/>
      <w:r w:rsidRPr="00BE0D5F">
        <w:rPr>
          <w:rFonts w:ascii="Times New Roman" w:eastAsia="Times New Roman" w:hAnsi="Times New Roman" w:cs="Times New Roman"/>
          <w:b/>
          <w:bCs/>
          <w:kern w:val="0"/>
          <w:lang w:val="ro-RO"/>
          <w14:ligatures w14:val="none"/>
        </w:rPr>
        <w:t>şi</w:t>
      </w:r>
      <w:proofErr w:type="spellEnd"/>
      <w:r w:rsidRPr="00BE0D5F">
        <w:rPr>
          <w:rFonts w:ascii="Times New Roman" w:eastAsia="Times New Roman" w:hAnsi="Times New Roman" w:cs="Times New Roman"/>
          <w:b/>
          <w:bCs/>
          <w:kern w:val="0"/>
          <w:lang w:val="ro-RO"/>
          <w14:ligatures w14:val="none"/>
        </w:rPr>
        <w:t xml:space="preserve"> legale, cu modificările și completările ulterioare</w:t>
      </w:r>
    </w:p>
    <w:p w14:paraId="7CD0A698" w14:textId="77777777" w:rsidR="00D90D5B" w:rsidRPr="00BE0D5F" w:rsidRDefault="00D90D5B" w:rsidP="00D90D5B">
      <w:pPr>
        <w:spacing w:after="0" w:line="240" w:lineRule="auto"/>
        <w:ind w:firstLine="708"/>
        <w:jc w:val="both"/>
        <w:rPr>
          <w:rFonts w:ascii="Times New Roman" w:eastAsia="Times New Roman" w:hAnsi="Times New Roman" w:cs="Times New Roman"/>
          <w:i/>
          <w:iCs/>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 xml:space="preserve">Angajarea cheltuielilor; Lichidarea cheltuielilor; </w:t>
      </w:r>
      <w:proofErr w:type="spellStart"/>
      <w:r w:rsidRPr="00BE0D5F">
        <w:rPr>
          <w:rFonts w:ascii="Times New Roman" w:eastAsia="Times New Roman" w:hAnsi="Times New Roman" w:cs="Times New Roman"/>
          <w:i/>
          <w:iCs/>
          <w:kern w:val="0"/>
          <w:lang w:val="ro-RO"/>
          <w14:ligatures w14:val="none"/>
        </w:rPr>
        <w:t>Ordonanţarea</w:t>
      </w:r>
      <w:proofErr w:type="spellEnd"/>
      <w:r w:rsidRPr="00BE0D5F">
        <w:rPr>
          <w:rFonts w:ascii="Times New Roman" w:eastAsia="Times New Roman" w:hAnsi="Times New Roman" w:cs="Times New Roman"/>
          <w:i/>
          <w:iCs/>
          <w:kern w:val="0"/>
          <w:lang w:val="ro-RO"/>
          <w14:ligatures w14:val="none"/>
        </w:rPr>
        <w:t xml:space="preserve"> cheltuielilor; Plata cheltuielilor</w:t>
      </w:r>
    </w:p>
    <w:p w14:paraId="6B942108"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13</w:t>
      </w:r>
      <w:r w:rsidRPr="00BE0D5F">
        <w:rPr>
          <w:rFonts w:ascii="Times New Roman" w:eastAsia="Times New Roman" w:hAnsi="Times New Roman" w:cs="Times New Roman"/>
          <w:kern w:val="0"/>
          <w:lang w:val="ro-RO"/>
          <w14:ligatures w14:val="none"/>
        </w:rPr>
        <w:t xml:space="preserve">. </w:t>
      </w:r>
      <w:r w:rsidRPr="00BE0D5F">
        <w:rPr>
          <w:rFonts w:ascii="Times New Roman" w:eastAsia="Times New Roman" w:hAnsi="Times New Roman" w:cs="Times New Roman"/>
          <w:b/>
          <w:bCs/>
          <w:kern w:val="0"/>
          <w:lang w:val="ro-RO"/>
          <w14:ligatures w14:val="none"/>
        </w:rPr>
        <w:t>Ordonanța Guvernului nr. 119/1999 privind controlul financiar intern și controlul financiar preventiv, republicată, cu modificările și completările ulterioare</w:t>
      </w:r>
    </w:p>
    <w:p w14:paraId="2CC42E03" w14:textId="77777777" w:rsidR="00D90D5B" w:rsidRPr="00BE0D5F" w:rsidRDefault="00D90D5B" w:rsidP="00D90D5B">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lastRenderedPageBreak/>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 xml:space="preserve">Dispoziții generale; </w:t>
      </w:r>
      <w:proofErr w:type="spellStart"/>
      <w:r w:rsidRPr="00BE0D5F">
        <w:rPr>
          <w:rFonts w:ascii="Times New Roman" w:eastAsia="Times New Roman" w:hAnsi="Times New Roman" w:cs="Times New Roman"/>
          <w:i/>
          <w:iCs/>
          <w:kern w:val="0"/>
          <w:lang w:val="ro-RO"/>
          <w14:ligatures w14:val="none"/>
        </w:rPr>
        <w:t>Dispoziţii</w:t>
      </w:r>
      <w:proofErr w:type="spellEnd"/>
      <w:r w:rsidRPr="00BE0D5F">
        <w:rPr>
          <w:rFonts w:ascii="Times New Roman" w:eastAsia="Times New Roman" w:hAnsi="Times New Roman" w:cs="Times New Roman"/>
          <w:i/>
          <w:iCs/>
          <w:kern w:val="0"/>
          <w:lang w:val="ro-RO"/>
          <w14:ligatures w14:val="none"/>
        </w:rPr>
        <w:t xml:space="preserve"> privind controlul financiar preventiv propriu</w:t>
      </w:r>
    </w:p>
    <w:p w14:paraId="7D25F789"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14</w:t>
      </w:r>
      <w:r w:rsidRPr="00BE0D5F">
        <w:rPr>
          <w:rFonts w:ascii="Times New Roman" w:eastAsia="Times New Roman" w:hAnsi="Times New Roman" w:cs="Times New Roman"/>
          <w:kern w:val="0"/>
          <w:lang w:val="ro-RO"/>
          <w14:ligatures w14:val="none"/>
        </w:rPr>
        <w:t xml:space="preserve">. </w:t>
      </w:r>
      <w:r w:rsidRPr="00BE0D5F">
        <w:rPr>
          <w:rFonts w:ascii="Times New Roman" w:eastAsia="Times New Roman" w:hAnsi="Times New Roman" w:cs="Times New Roman"/>
          <w:b/>
          <w:bCs/>
          <w:kern w:val="0"/>
          <w:lang w:val="ro-RO"/>
          <w14:ligatures w14:val="none"/>
        </w:rPr>
        <w:t>Ordinul nr. 600/2018 privind aprobarea Codului controlului intern managerial al entităților publice</w:t>
      </w:r>
      <w:r w:rsidRPr="00BE0D5F">
        <w:rPr>
          <w:rFonts w:ascii="Times New Roman" w:eastAsia="Times New Roman" w:hAnsi="Times New Roman" w:cs="Times New Roman"/>
          <w:kern w:val="0"/>
          <w:lang w:val="ro-RO"/>
          <w14:ligatures w14:val="none"/>
        </w:rPr>
        <w:t xml:space="preserve">, </w:t>
      </w:r>
      <w:r w:rsidRPr="00BE0D5F">
        <w:rPr>
          <w:rFonts w:ascii="Times New Roman" w:eastAsia="Times New Roman" w:hAnsi="Times New Roman" w:cs="Times New Roman"/>
          <w:b/>
          <w:bCs/>
          <w:kern w:val="0"/>
          <w:lang w:val="ro-RO"/>
          <w14:ligatures w14:val="none"/>
        </w:rPr>
        <w:t>cu</w:t>
      </w:r>
      <w:r w:rsidRPr="00BE0D5F">
        <w:rPr>
          <w:rFonts w:ascii="Times New Roman" w:eastAsia="Times New Roman" w:hAnsi="Times New Roman" w:cs="Times New Roman"/>
          <w:kern w:val="0"/>
          <w:lang w:val="ro-RO"/>
          <w14:ligatures w14:val="none"/>
        </w:rPr>
        <w:t xml:space="preserve"> </w:t>
      </w:r>
      <w:proofErr w:type="spellStart"/>
      <w:r w:rsidRPr="00BE0D5F">
        <w:rPr>
          <w:rFonts w:ascii="Times New Roman" w:eastAsia="Times New Roman" w:hAnsi="Times New Roman" w:cs="Times New Roman"/>
          <w:b/>
          <w:bCs/>
          <w:kern w:val="0"/>
          <w14:ligatures w14:val="none"/>
        </w:rPr>
        <w:t>modificările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și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completările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ulterioare</w:t>
      </w:r>
      <w:proofErr w:type="spellEnd"/>
    </w:p>
    <w:p w14:paraId="349649CB" w14:textId="77777777" w:rsidR="00D90D5B" w:rsidRPr="00BE0D5F" w:rsidRDefault="00D90D5B" w:rsidP="00D90D5B">
      <w:pPr>
        <w:spacing w:after="0" w:line="240" w:lineRule="auto"/>
        <w:ind w:firstLine="708"/>
        <w:jc w:val="both"/>
        <w:rPr>
          <w:rFonts w:ascii="Times New Roman" w:eastAsia="Times New Roman" w:hAnsi="Times New Roman" w:cs="Times New Roman"/>
          <w:i/>
          <w:iCs/>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 xml:space="preserve">Comisia de monitorizare; </w:t>
      </w:r>
      <w:proofErr w:type="spellStart"/>
      <w:r w:rsidRPr="00BE0D5F">
        <w:rPr>
          <w:rFonts w:ascii="Times New Roman" w:eastAsia="Times New Roman" w:hAnsi="Times New Roman" w:cs="Times New Roman"/>
          <w:i/>
          <w:iCs/>
          <w:kern w:val="0"/>
          <w:lang w:val="ro-RO"/>
          <w14:ligatures w14:val="none"/>
        </w:rPr>
        <w:t>Consideraţii</w:t>
      </w:r>
      <w:proofErr w:type="spellEnd"/>
      <w:r w:rsidRPr="00BE0D5F">
        <w:rPr>
          <w:rFonts w:ascii="Times New Roman" w:eastAsia="Times New Roman" w:hAnsi="Times New Roman" w:cs="Times New Roman"/>
          <w:i/>
          <w:iCs/>
          <w:kern w:val="0"/>
          <w:lang w:val="ro-RO"/>
          <w14:ligatures w14:val="none"/>
        </w:rPr>
        <w:t xml:space="preserve"> generale privind conceptul de control intern managerial; Scopul </w:t>
      </w:r>
      <w:proofErr w:type="spellStart"/>
      <w:r w:rsidRPr="00BE0D5F">
        <w:rPr>
          <w:rFonts w:ascii="Times New Roman" w:eastAsia="Times New Roman" w:hAnsi="Times New Roman" w:cs="Times New Roman"/>
          <w:i/>
          <w:iCs/>
          <w:kern w:val="0"/>
          <w:lang w:val="ro-RO"/>
          <w14:ligatures w14:val="none"/>
        </w:rPr>
        <w:t>şi</w:t>
      </w:r>
      <w:proofErr w:type="spellEnd"/>
      <w:r w:rsidRPr="00BE0D5F">
        <w:rPr>
          <w:rFonts w:ascii="Times New Roman" w:eastAsia="Times New Roman" w:hAnsi="Times New Roman" w:cs="Times New Roman"/>
          <w:i/>
          <w:iCs/>
          <w:kern w:val="0"/>
          <w:lang w:val="ro-RO"/>
          <w14:ligatures w14:val="none"/>
        </w:rPr>
        <w:t xml:space="preserve"> definirea standardelor de control intern managerial; Lista standardelor de control intern managerial</w:t>
      </w:r>
    </w:p>
    <w:p w14:paraId="0499B084" w14:textId="77777777" w:rsidR="00D90D5B" w:rsidRPr="00BE0D5F" w:rsidRDefault="00D90D5B" w:rsidP="00D90D5B">
      <w:pPr>
        <w:tabs>
          <w:tab w:val="left" w:pos="0"/>
        </w:tabs>
        <w:spacing w:after="0" w:line="240" w:lineRule="auto"/>
        <w:jc w:val="both"/>
        <w:rPr>
          <w:rFonts w:ascii="Times New Roman" w:eastAsia="Times New Roman" w:hAnsi="Times New Roman" w:cs="Times New Roman"/>
          <w:kern w:val="0"/>
          <w:lang w:val="ro-RO"/>
          <w14:ligatures w14:val="none"/>
        </w:rPr>
      </w:pPr>
    </w:p>
    <w:p w14:paraId="17155B2C" w14:textId="77777777" w:rsidR="00D90D5B" w:rsidRDefault="00D90D5B" w:rsidP="00D90D5B">
      <w:pPr>
        <w:numPr>
          <w:ilvl w:val="0"/>
          <w:numId w:val="1"/>
        </w:numPr>
        <w:tabs>
          <w:tab w:val="left" w:pos="0"/>
        </w:tabs>
        <w:spacing w:after="0" w:line="240" w:lineRule="auto"/>
        <w:ind w:left="501"/>
        <w:jc w:val="both"/>
        <w:rPr>
          <w:rFonts w:ascii="Times New Roman" w:eastAsia="Times New Roman" w:hAnsi="Times New Roman" w:cs="Times New Roman"/>
          <w:b/>
          <w:bCs/>
          <w:i/>
          <w:iCs/>
          <w:kern w:val="0"/>
          <w:lang w:val="ro-RO"/>
          <w14:ligatures w14:val="none"/>
        </w:rPr>
      </w:pPr>
      <w:r w:rsidRPr="00BE0D5F">
        <w:rPr>
          <w:rFonts w:ascii="Times New Roman" w:eastAsia="Times New Roman" w:hAnsi="Times New Roman" w:cs="Times New Roman"/>
          <w:b/>
          <w:bCs/>
          <w:i/>
          <w:iCs/>
          <w:kern w:val="0"/>
          <w:u w:val="single"/>
          <w:lang w:val="ro-RO"/>
          <w14:ligatures w14:val="none"/>
        </w:rPr>
        <w:t>Pentru postul de consilier juridic IA din cadrul Serviciului Personal, Salarizare, Secretariat, Juridic și Granturi</w:t>
      </w:r>
      <w:r w:rsidRPr="00BE0D5F">
        <w:rPr>
          <w:rFonts w:ascii="Times New Roman" w:eastAsia="Times New Roman" w:hAnsi="Times New Roman" w:cs="Times New Roman"/>
          <w:b/>
          <w:bCs/>
          <w:i/>
          <w:iCs/>
          <w:kern w:val="0"/>
          <w:lang w:val="ro-RO"/>
          <w14:ligatures w14:val="none"/>
        </w:rPr>
        <w:t>:</w:t>
      </w:r>
    </w:p>
    <w:p w14:paraId="295768B3" w14:textId="77777777" w:rsidR="00D90D5B" w:rsidRPr="00BE0D5F" w:rsidRDefault="00D90D5B" w:rsidP="00D90D5B">
      <w:pPr>
        <w:tabs>
          <w:tab w:val="left" w:pos="0"/>
        </w:tabs>
        <w:spacing w:after="0" w:line="240" w:lineRule="auto"/>
        <w:ind w:left="501"/>
        <w:jc w:val="both"/>
        <w:rPr>
          <w:rFonts w:ascii="Times New Roman" w:eastAsia="Times New Roman" w:hAnsi="Times New Roman" w:cs="Times New Roman"/>
          <w:b/>
          <w:bCs/>
          <w:i/>
          <w:iCs/>
          <w:kern w:val="0"/>
          <w:lang w:val="ro-RO"/>
          <w14:ligatures w14:val="none"/>
        </w:rPr>
      </w:pPr>
    </w:p>
    <w:p w14:paraId="195859F8"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14:ligatures w14:val="none"/>
        </w:rPr>
        <w:t>1.</w:t>
      </w:r>
      <w:r w:rsidRPr="00BE0D5F">
        <w:rPr>
          <w:rFonts w:ascii="Times New Roman" w:eastAsia="Times New Roman" w:hAnsi="Times New Roman" w:cs="Times New Roman"/>
          <w:kern w:val="0"/>
          <w14:ligatures w14:val="none"/>
        </w:rPr>
        <w:t> </w:t>
      </w:r>
      <w:r w:rsidRPr="00BE0D5F">
        <w:rPr>
          <w:rFonts w:ascii="Times New Roman" w:eastAsia="Times New Roman" w:hAnsi="Times New Roman" w:cs="Times New Roman"/>
          <w:b/>
          <w:bCs/>
          <w:kern w:val="0"/>
          <w:lang w:val="ro-RO"/>
          <w14:ligatures w14:val="none"/>
        </w:rPr>
        <w:t>Legea 31/2007 – privind reorganizarea și funcționarea Academiei Oamenilor de Știință din România, actualizată</w:t>
      </w:r>
    </w:p>
    <w:p w14:paraId="6D8048BF" w14:textId="77777777" w:rsidR="00D90D5B" w:rsidRPr="00BE0D5F" w:rsidRDefault="00D90D5B" w:rsidP="00D90D5B">
      <w:pPr>
        <w:spacing w:after="0" w:line="240" w:lineRule="auto"/>
        <w:ind w:firstLine="708"/>
        <w:jc w:val="both"/>
        <w:rPr>
          <w:rFonts w:ascii="Times New Roman" w:eastAsia="Times New Roman" w:hAnsi="Times New Roman" w:cs="Times New Roman"/>
          <w:i/>
          <w:iCs/>
          <w:kern w:val="0"/>
          <w14:ligatures w14:val="none"/>
        </w:rPr>
      </w:pPr>
      <w:r w:rsidRPr="00BE0D5F">
        <w:rPr>
          <w:rFonts w:ascii="Times New Roman" w:eastAsia="Times New Roman" w:hAnsi="Times New Roman" w:cs="Times New Roman"/>
          <w:i/>
          <w:iCs/>
          <w:kern w:val="0"/>
          <w:lang w:val="ro-RO"/>
          <w14:ligatures w14:val="none"/>
        </w:rPr>
        <w:t>Cu tematica: Organizarea și funcționarea; Conducerea AOSR; Finanțarea și patrimoniul AOSR</w:t>
      </w:r>
    </w:p>
    <w:p w14:paraId="6D73B66E"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2.</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HG. 1/2023 -</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Statutul Academiei Oamenilor de Știință din România</w:t>
      </w:r>
    </w:p>
    <w:p w14:paraId="0B2A7B4C" w14:textId="77777777" w:rsidR="00D90D5B" w:rsidRPr="00BE0D5F" w:rsidRDefault="00D90D5B" w:rsidP="00D90D5B">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b/>
          <w:bCs/>
          <w:kern w:val="0"/>
          <w:lang w:val="ro-RO"/>
          <w14:ligatures w14:val="none"/>
        </w:rPr>
        <w:t> </w:t>
      </w:r>
      <w:r w:rsidRPr="00BE0D5F">
        <w:rPr>
          <w:rFonts w:ascii="Times New Roman" w:eastAsia="Times New Roman" w:hAnsi="Times New Roman" w:cs="Times New Roman"/>
          <w:kern w:val="0"/>
          <w:lang w:val="ro-RO"/>
          <w14:ligatures w14:val="none"/>
        </w:rPr>
        <w:t>Dispoziții generale;</w:t>
      </w:r>
      <w:r w:rsidRPr="00BE0D5F">
        <w:rPr>
          <w:rFonts w:ascii="Times New Roman" w:eastAsia="Times New Roman" w:hAnsi="Times New Roman" w:cs="Times New Roman"/>
          <w:b/>
          <w:bCs/>
          <w:kern w:val="0"/>
          <w:lang w:val="ro-RO"/>
          <w14:ligatures w14:val="none"/>
        </w:rPr>
        <w:t xml:space="preserve"> </w:t>
      </w:r>
      <w:r w:rsidRPr="00BE0D5F">
        <w:rPr>
          <w:rFonts w:ascii="Times New Roman" w:eastAsia="Times New Roman" w:hAnsi="Times New Roman" w:cs="Times New Roman"/>
          <w:i/>
          <w:iCs/>
          <w:kern w:val="0"/>
          <w:lang w:val="ro-RO"/>
          <w14:ligatures w14:val="none"/>
        </w:rPr>
        <w:t>Organizarea și funcționarea; Conducerea Academiei Oamenilor de Știință din România;</w:t>
      </w:r>
    </w:p>
    <w:p w14:paraId="77C8C449"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14:ligatures w14:val="none"/>
        </w:rPr>
        <w:t>3.</w:t>
      </w:r>
      <w:r w:rsidRPr="00BE0D5F">
        <w:rPr>
          <w:rFonts w:ascii="Times New Roman" w:eastAsia="Times New Roman" w:hAnsi="Times New Roman" w:cs="Times New Roman"/>
          <w:kern w:val="0"/>
          <w14:ligatures w14:val="none"/>
        </w:rPr>
        <w:t> </w:t>
      </w:r>
      <w:r w:rsidRPr="00BE0D5F">
        <w:rPr>
          <w:rFonts w:ascii="Times New Roman" w:eastAsia="Times New Roman" w:hAnsi="Times New Roman" w:cs="Times New Roman"/>
          <w:b/>
          <w:bCs/>
          <w:kern w:val="0"/>
          <w:lang w:val="ro-RO"/>
          <w14:ligatures w14:val="none"/>
        </w:rPr>
        <w:t>Legea nr. 134/2010 privind Codul de procedură civilă, republicată, cu modificările și completările ulterioare</w:t>
      </w:r>
    </w:p>
    <w:p w14:paraId="6C1F0EC4" w14:textId="77777777" w:rsidR="00D90D5B" w:rsidRPr="00BE0D5F" w:rsidRDefault="00D90D5B" w:rsidP="00D90D5B">
      <w:pPr>
        <w:spacing w:after="0" w:line="240" w:lineRule="auto"/>
        <w:ind w:firstLine="708"/>
        <w:jc w:val="both"/>
        <w:rPr>
          <w:rFonts w:ascii="Times New Roman" w:eastAsia="Times New Roman" w:hAnsi="Times New Roman" w:cs="Times New Roman"/>
          <w:i/>
          <w:iCs/>
          <w:kern w:val="0"/>
          <w14:ligatures w14:val="none"/>
        </w:rPr>
      </w:pPr>
      <w:r w:rsidRPr="00BE0D5F">
        <w:rPr>
          <w:rFonts w:ascii="Times New Roman" w:eastAsia="Times New Roman" w:hAnsi="Times New Roman" w:cs="Times New Roman"/>
          <w:i/>
          <w:iCs/>
          <w:kern w:val="0"/>
          <w:lang w:val="ro-RO"/>
          <w14:ligatures w14:val="none"/>
        </w:rPr>
        <w:t xml:space="preserve">Cu tematica: reprezentarea părților în judecată; Acțiunea civilă, Actele de procedură; Nulitatea actelor de </w:t>
      </w:r>
      <w:proofErr w:type="spellStart"/>
      <w:r w:rsidRPr="00BE0D5F">
        <w:rPr>
          <w:rFonts w:ascii="Times New Roman" w:eastAsia="Times New Roman" w:hAnsi="Times New Roman" w:cs="Times New Roman"/>
          <w:i/>
          <w:iCs/>
          <w:kern w:val="0"/>
          <w:lang w:val="ro-RO"/>
          <w14:ligatures w14:val="none"/>
        </w:rPr>
        <w:t>procedră</w:t>
      </w:r>
      <w:proofErr w:type="spellEnd"/>
      <w:r w:rsidRPr="00BE0D5F">
        <w:rPr>
          <w:rFonts w:ascii="Times New Roman" w:eastAsia="Times New Roman" w:hAnsi="Times New Roman" w:cs="Times New Roman"/>
          <w:i/>
          <w:iCs/>
          <w:kern w:val="0"/>
          <w:lang w:val="ro-RO"/>
          <w14:ligatures w14:val="none"/>
        </w:rPr>
        <w:t xml:space="preserve"> civilă, Termene procedurale, Procedura contencioasă, Căile de atac, Căile extraordinare de atac</w:t>
      </w:r>
    </w:p>
    <w:p w14:paraId="7E8664EB"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4.</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Legea nr. 287/2009 privind Codul civil, republicată, cu modificările și completările ulterioare</w:t>
      </w:r>
    </w:p>
    <w:p w14:paraId="04DA84FC" w14:textId="77777777" w:rsidR="00D90D5B" w:rsidRPr="00BE0D5F" w:rsidRDefault="00D90D5B" w:rsidP="00D90D5B">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xml:space="preserve">: </w:t>
      </w:r>
      <w:r w:rsidRPr="00BE0D5F">
        <w:rPr>
          <w:rFonts w:ascii="Times New Roman" w:eastAsia="Times New Roman" w:hAnsi="Times New Roman" w:cs="Times New Roman"/>
          <w:i/>
          <w:iCs/>
          <w:kern w:val="0"/>
          <w:lang w:val="ro-RO"/>
          <w14:ligatures w14:val="none"/>
        </w:rPr>
        <w:t xml:space="preserve">Despre Bunuri; Proprietatea publică; Drepturile reale corespunzătoare </w:t>
      </w:r>
      <w:proofErr w:type="spellStart"/>
      <w:r w:rsidRPr="00BE0D5F">
        <w:rPr>
          <w:rFonts w:ascii="Times New Roman" w:eastAsia="Times New Roman" w:hAnsi="Times New Roman" w:cs="Times New Roman"/>
          <w:i/>
          <w:iCs/>
          <w:kern w:val="0"/>
          <w:lang w:val="ro-RO"/>
          <w14:ligatures w14:val="none"/>
        </w:rPr>
        <w:t>proprietații</w:t>
      </w:r>
      <w:proofErr w:type="spellEnd"/>
      <w:r w:rsidRPr="00BE0D5F">
        <w:rPr>
          <w:rFonts w:ascii="Times New Roman" w:eastAsia="Times New Roman" w:hAnsi="Times New Roman" w:cs="Times New Roman"/>
          <w:i/>
          <w:iCs/>
          <w:kern w:val="0"/>
          <w:lang w:val="ro-RO"/>
          <w14:ligatures w14:val="none"/>
        </w:rPr>
        <w:t xml:space="preserve"> publice; Despre </w:t>
      </w:r>
      <w:proofErr w:type="spellStart"/>
      <w:r w:rsidRPr="00BE0D5F">
        <w:rPr>
          <w:rFonts w:ascii="Times New Roman" w:eastAsia="Times New Roman" w:hAnsi="Times New Roman" w:cs="Times New Roman"/>
          <w:i/>
          <w:iCs/>
          <w:kern w:val="0"/>
          <w:lang w:val="ro-RO"/>
          <w14:ligatures w14:val="none"/>
        </w:rPr>
        <w:t>obligaţii</w:t>
      </w:r>
      <w:proofErr w:type="spellEnd"/>
      <w:r w:rsidRPr="00BE0D5F">
        <w:rPr>
          <w:rFonts w:ascii="Times New Roman" w:eastAsia="Times New Roman" w:hAnsi="Times New Roman" w:cs="Times New Roman"/>
          <w:i/>
          <w:iCs/>
          <w:kern w:val="0"/>
          <w:lang w:val="ro-RO"/>
          <w14:ligatures w14:val="none"/>
        </w:rPr>
        <w:t xml:space="preserve">; Izvoarele </w:t>
      </w:r>
      <w:proofErr w:type="spellStart"/>
      <w:r w:rsidRPr="00BE0D5F">
        <w:rPr>
          <w:rFonts w:ascii="Times New Roman" w:eastAsia="Times New Roman" w:hAnsi="Times New Roman" w:cs="Times New Roman"/>
          <w:i/>
          <w:iCs/>
          <w:kern w:val="0"/>
          <w:lang w:val="ro-RO"/>
          <w14:ligatures w14:val="none"/>
        </w:rPr>
        <w:t>obligaţiilor</w:t>
      </w:r>
      <w:proofErr w:type="spellEnd"/>
      <w:r w:rsidRPr="00BE0D5F">
        <w:rPr>
          <w:rFonts w:ascii="Times New Roman" w:eastAsia="Times New Roman" w:hAnsi="Times New Roman" w:cs="Times New Roman"/>
          <w:i/>
          <w:iCs/>
          <w:kern w:val="0"/>
          <w:lang w:val="ro-RO"/>
          <w14:ligatures w14:val="none"/>
        </w:rPr>
        <w:t xml:space="preserve"> - Contractul; Executarea </w:t>
      </w:r>
      <w:proofErr w:type="spellStart"/>
      <w:r w:rsidRPr="00BE0D5F">
        <w:rPr>
          <w:rFonts w:ascii="Times New Roman" w:eastAsia="Times New Roman" w:hAnsi="Times New Roman" w:cs="Times New Roman"/>
          <w:i/>
          <w:iCs/>
          <w:kern w:val="0"/>
          <w:lang w:val="ro-RO"/>
          <w14:ligatures w14:val="none"/>
        </w:rPr>
        <w:t>obligaţiilor</w:t>
      </w:r>
      <w:proofErr w:type="spellEnd"/>
      <w:r w:rsidRPr="00BE0D5F">
        <w:rPr>
          <w:rFonts w:ascii="Times New Roman" w:eastAsia="Times New Roman" w:hAnsi="Times New Roman" w:cs="Times New Roman"/>
          <w:i/>
          <w:iCs/>
          <w:kern w:val="0"/>
          <w:lang w:val="ro-RO"/>
          <w14:ligatures w14:val="none"/>
        </w:rPr>
        <w:t>.</w:t>
      </w:r>
    </w:p>
    <w:p w14:paraId="4E2C6387"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5.</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Legea contenciosului administrativ nr. 554/2004, cu modificările și completările ulterioare</w:t>
      </w:r>
      <w:r w:rsidRPr="00BE0D5F">
        <w:rPr>
          <w:rFonts w:ascii="Times New Roman" w:eastAsia="Times New Roman" w:hAnsi="Times New Roman" w:cs="Times New Roman"/>
          <w:kern w:val="0"/>
          <w:lang w:val="ro-RO"/>
          <w14:ligatures w14:val="none"/>
        </w:rPr>
        <w:t>:</w:t>
      </w:r>
    </w:p>
    <w:p w14:paraId="17F323C9" w14:textId="77777777" w:rsidR="00D90D5B" w:rsidRPr="00BE0D5F" w:rsidRDefault="00D90D5B" w:rsidP="00D90D5B">
      <w:pPr>
        <w:spacing w:after="0" w:line="240" w:lineRule="auto"/>
        <w:ind w:firstLine="708"/>
        <w:jc w:val="both"/>
        <w:rPr>
          <w:rFonts w:ascii="Times New Roman" w:eastAsia="Times New Roman" w:hAnsi="Times New Roman" w:cs="Times New Roman"/>
          <w:i/>
          <w:iCs/>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 xml:space="preserve">Procedura de </w:t>
      </w:r>
      <w:proofErr w:type="spellStart"/>
      <w:r w:rsidRPr="00BE0D5F">
        <w:rPr>
          <w:rFonts w:ascii="Times New Roman" w:eastAsia="Times New Roman" w:hAnsi="Times New Roman" w:cs="Times New Roman"/>
          <w:i/>
          <w:iCs/>
          <w:kern w:val="0"/>
          <w:lang w:val="ro-RO"/>
          <w14:ligatures w14:val="none"/>
        </w:rPr>
        <w:t>soluţionare</w:t>
      </w:r>
      <w:proofErr w:type="spellEnd"/>
      <w:r w:rsidRPr="00BE0D5F">
        <w:rPr>
          <w:rFonts w:ascii="Times New Roman" w:eastAsia="Times New Roman" w:hAnsi="Times New Roman" w:cs="Times New Roman"/>
          <w:i/>
          <w:iCs/>
          <w:kern w:val="0"/>
          <w:lang w:val="ro-RO"/>
          <w14:ligatures w14:val="none"/>
        </w:rPr>
        <w:t xml:space="preserve"> a cererilor în contenciosul administrativ; Procedura de executare.</w:t>
      </w:r>
    </w:p>
    <w:p w14:paraId="65B0A584"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6.</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Legea nr. 53/2003 privind Codul muncii, republicată, cu modificările și completările ulterioare:</w:t>
      </w:r>
    </w:p>
    <w:p w14:paraId="44CAAE71" w14:textId="77777777" w:rsidR="00D90D5B" w:rsidRPr="00BE0D5F" w:rsidRDefault="00D90D5B" w:rsidP="00D90D5B">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xml:space="preserve">: </w:t>
      </w:r>
      <w:r w:rsidRPr="00BE0D5F">
        <w:rPr>
          <w:rFonts w:ascii="Times New Roman" w:eastAsia="Times New Roman" w:hAnsi="Times New Roman" w:cs="Times New Roman"/>
          <w:i/>
          <w:iCs/>
          <w:kern w:val="0"/>
          <w:lang w:val="ro-RO"/>
          <w14:ligatures w14:val="none"/>
        </w:rPr>
        <w:t xml:space="preserve">Contractul individual de </w:t>
      </w:r>
      <w:proofErr w:type="spellStart"/>
      <w:r w:rsidRPr="00BE0D5F">
        <w:rPr>
          <w:rFonts w:ascii="Times New Roman" w:eastAsia="Times New Roman" w:hAnsi="Times New Roman" w:cs="Times New Roman"/>
          <w:i/>
          <w:iCs/>
          <w:kern w:val="0"/>
          <w:lang w:val="ro-RO"/>
          <w14:ligatures w14:val="none"/>
        </w:rPr>
        <w:t>muncă;Răspunderea</w:t>
      </w:r>
      <w:proofErr w:type="spellEnd"/>
      <w:r w:rsidRPr="00BE0D5F">
        <w:rPr>
          <w:rFonts w:ascii="Times New Roman" w:eastAsia="Times New Roman" w:hAnsi="Times New Roman" w:cs="Times New Roman"/>
          <w:i/>
          <w:iCs/>
          <w:kern w:val="0"/>
          <w:lang w:val="ro-RO"/>
          <w14:ligatures w14:val="none"/>
        </w:rPr>
        <w:t xml:space="preserve"> </w:t>
      </w:r>
      <w:proofErr w:type="spellStart"/>
      <w:r w:rsidRPr="00BE0D5F">
        <w:rPr>
          <w:rFonts w:ascii="Times New Roman" w:eastAsia="Times New Roman" w:hAnsi="Times New Roman" w:cs="Times New Roman"/>
          <w:i/>
          <w:iCs/>
          <w:kern w:val="0"/>
          <w:lang w:val="ro-RO"/>
          <w14:ligatures w14:val="none"/>
        </w:rPr>
        <w:t>juridică;Jurisdicţia</w:t>
      </w:r>
      <w:proofErr w:type="spellEnd"/>
      <w:r w:rsidRPr="00BE0D5F">
        <w:rPr>
          <w:rFonts w:ascii="Times New Roman" w:eastAsia="Times New Roman" w:hAnsi="Times New Roman" w:cs="Times New Roman"/>
          <w:i/>
          <w:iCs/>
          <w:kern w:val="0"/>
          <w:lang w:val="ro-RO"/>
          <w14:ligatures w14:val="none"/>
        </w:rPr>
        <w:t xml:space="preserve"> muncii.</w:t>
      </w:r>
    </w:p>
    <w:p w14:paraId="2E92F7B3"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7.</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 xml:space="preserve">Legea nr. 153/2017 – privind salarizarea personalului </w:t>
      </w:r>
      <w:proofErr w:type="spellStart"/>
      <w:r w:rsidRPr="00BE0D5F">
        <w:rPr>
          <w:rFonts w:ascii="Times New Roman" w:eastAsia="Times New Roman" w:hAnsi="Times New Roman" w:cs="Times New Roman"/>
          <w:b/>
          <w:bCs/>
          <w:kern w:val="0"/>
          <w:lang w:val="ro-RO"/>
          <w14:ligatures w14:val="none"/>
        </w:rPr>
        <w:t>platit</w:t>
      </w:r>
      <w:proofErr w:type="spellEnd"/>
      <w:r w:rsidRPr="00BE0D5F">
        <w:rPr>
          <w:rFonts w:ascii="Times New Roman" w:eastAsia="Times New Roman" w:hAnsi="Times New Roman" w:cs="Times New Roman"/>
          <w:b/>
          <w:bCs/>
          <w:kern w:val="0"/>
          <w:lang w:val="ro-RO"/>
          <w14:ligatures w14:val="none"/>
        </w:rPr>
        <w:t xml:space="preserve"> din fonduri publice,  cu </w:t>
      </w:r>
      <w:proofErr w:type="spellStart"/>
      <w:r w:rsidRPr="00BE0D5F">
        <w:rPr>
          <w:rFonts w:ascii="Times New Roman" w:eastAsia="Times New Roman" w:hAnsi="Times New Roman" w:cs="Times New Roman"/>
          <w:b/>
          <w:bCs/>
          <w:kern w:val="0"/>
          <w14:ligatures w14:val="none"/>
        </w:rPr>
        <w:t>modificările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și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completările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ulterioare</w:t>
      </w:r>
      <w:proofErr w:type="spellEnd"/>
    </w:p>
    <w:p w14:paraId="57354EEA" w14:textId="77777777" w:rsidR="00D90D5B" w:rsidRPr="00BE0D5F" w:rsidRDefault="00D90D5B" w:rsidP="00D90D5B">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 Salarizarea, Criterii de performanță, Sporuri</w:t>
      </w:r>
    </w:p>
    <w:p w14:paraId="33214C63"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8.</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 xml:space="preserve">Legea  nr. 227/2015 privind Codul fiscal, cu modificările </w:t>
      </w:r>
      <w:proofErr w:type="spellStart"/>
      <w:r w:rsidRPr="00BE0D5F">
        <w:rPr>
          <w:rFonts w:ascii="Times New Roman" w:eastAsia="Times New Roman" w:hAnsi="Times New Roman" w:cs="Times New Roman"/>
          <w:b/>
          <w:bCs/>
          <w:kern w:val="0"/>
          <w:lang w:val="ro-RO"/>
          <w14:ligatures w14:val="none"/>
        </w:rPr>
        <w:t>şi</w:t>
      </w:r>
      <w:proofErr w:type="spellEnd"/>
      <w:r w:rsidRPr="00BE0D5F">
        <w:rPr>
          <w:rFonts w:ascii="Times New Roman" w:eastAsia="Times New Roman" w:hAnsi="Times New Roman" w:cs="Times New Roman"/>
          <w:b/>
          <w:bCs/>
          <w:kern w:val="0"/>
          <w:lang w:val="ro-RO"/>
          <w14:ligatures w14:val="none"/>
        </w:rPr>
        <w:t xml:space="preserve"> completările ulterioare</w:t>
      </w:r>
      <w:r w:rsidRPr="00BE0D5F">
        <w:rPr>
          <w:rFonts w:ascii="Times New Roman" w:eastAsia="Times New Roman" w:hAnsi="Times New Roman" w:cs="Times New Roman"/>
          <w:kern w:val="0"/>
          <w:lang w:val="ro-RO"/>
          <w14:ligatures w14:val="none"/>
        </w:rPr>
        <w:t>,</w:t>
      </w:r>
    </w:p>
    <w:p w14:paraId="1F7C4297" w14:textId="77777777" w:rsidR="00D90D5B" w:rsidRPr="00BE0D5F" w:rsidRDefault="00D90D5B" w:rsidP="00D90D5B">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 xml:space="preserve">Impozitul pe venit; </w:t>
      </w:r>
      <w:proofErr w:type="spellStart"/>
      <w:r w:rsidRPr="00BE0D5F">
        <w:rPr>
          <w:rFonts w:ascii="Times New Roman" w:eastAsia="Times New Roman" w:hAnsi="Times New Roman" w:cs="Times New Roman"/>
          <w:i/>
          <w:iCs/>
          <w:kern w:val="0"/>
          <w:lang w:val="ro-RO"/>
          <w14:ligatures w14:val="none"/>
        </w:rPr>
        <w:t>Contribuţii</w:t>
      </w:r>
      <w:proofErr w:type="spellEnd"/>
      <w:r w:rsidRPr="00BE0D5F">
        <w:rPr>
          <w:rFonts w:ascii="Times New Roman" w:eastAsia="Times New Roman" w:hAnsi="Times New Roman" w:cs="Times New Roman"/>
          <w:i/>
          <w:iCs/>
          <w:kern w:val="0"/>
          <w:lang w:val="ro-RO"/>
          <w14:ligatures w14:val="none"/>
        </w:rPr>
        <w:t xml:space="preserve"> sociale obligatorii</w:t>
      </w:r>
    </w:p>
    <w:p w14:paraId="7D135F69"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9.</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 xml:space="preserve">Legea nr. 82/1991 Legea </w:t>
      </w:r>
      <w:proofErr w:type="spellStart"/>
      <w:r w:rsidRPr="00BE0D5F">
        <w:rPr>
          <w:rFonts w:ascii="Times New Roman" w:eastAsia="Times New Roman" w:hAnsi="Times New Roman" w:cs="Times New Roman"/>
          <w:b/>
          <w:bCs/>
          <w:kern w:val="0"/>
          <w:lang w:val="ro-RO"/>
          <w14:ligatures w14:val="none"/>
        </w:rPr>
        <w:t>contabilităţii</w:t>
      </w:r>
      <w:proofErr w:type="spellEnd"/>
      <w:r w:rsidRPr="00BE0D5F">
        <w:rPr>
          <w:rFonts w:ascii="Times New Roman" w:eastAsia="Times New Roman" w:hAnsi="Times New Roman" w:cs="Times New Roman"/>
          <w:b/>
          <w:bCs/>
          <w:kern w:val="0"/>
          <w:lang w:val="ro-RO"/>
          <w14:ligatures w14:val="none"/>
        </w:rPr>
        <w:t>, republicată,  cu modificările și completările ulterioare</w:t>
      </w:r>
      <w:r w:rsidRPr="00BE0D5F">
        <w:rPr>
          <w:rFonts w:ascii="Times New Roman" w:eastAsia="Times New Roman" w:hAnsi="Times New Roman" w:cs="Times New Roman"/>
          <w:kern w:val="0"/>
          <w:lang w:val="ro-RO"/>
          <w14:ligatures w14:val="none"/>
        </w:rPr>
        <w:t>,</w:t>
      </w:r>
    </w:p>
    <w:p w14:paraId="6B404710" w14:textId="77777777" w:rsidR="00D90D5B" w:rsidRPr="00BE0D5F" w:rsidRDefault="00D90D5B" w:rsidP="00D90D5B">
      <w:pPr>
        <w:spacing w:after="0" w:line="240" w:lineRule="auto"/>
        <w:ind w:firstLine="708"/>
        <w:jc w:val="both"/>
        <w:rPr>
          <w:rFonts w:ascii="Times New Roman" w:eastAsia="Times New Roman" w:hAnsi="Times New Roman" w:cs="Times New Roman"/>
          <w:kern w:val="0"/>
          <w:u w:val="single"/>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 xml:space="preserve">Organizarea </w:t>
      </w:r>
      <w:proofErr w:type="spellStart"/>
      <w:r w:rsidRPr="00BE0D5F">
        <w:rPr>
          <w:rFonts w:ascii="Times New Roman" w:eastAsia="Times New Roman" w:hAnsi="Times New Roman" w:cs="Times New Roman"/>
          <w:i/>
          <w:iCs/>
          <w:kern w:val="0"/>
          <w:lang w:val="ro-RO"/>
          <w14:ligatures w14:val="none"/>
        </w:rPr>
        <w:t>şi</w:t>
      </w:r>
      <w:proofErr w:type="spellEnd"/>
      <w:r w:rsidRPr="00BE0D5F">
        <w:rPr>
          <w:rFonts w:ascii="Times New Roman" w:eastAsia="Times New Roman" w:hAnsi="Times New Roman" w:cs="Times New Roman"/>
          <w:i/>
          <w:iCs/>
          <w:kern w:val="0"/>
          <w:lang w:val="ro-RO"/>
          <w14:ligatures w14:val="none"/>
        </w:rPr>
        <w:t xml:space="preserve"> conducerea </w:t>
      </w:r>
      <w:proofErr w:type="spellStart"/>
      <w:r w:rsidRPr="00BE0D5F">
        <w:rPr>
          <w:rFonts w:ascii="Times New Roman" w:eastAsia="Times New Roman" w:hAnsi="Times New Roman" w:cs="Times New Roman"/>
          <w:i/>
          <w:iCs/>
          <w:kern w:val="0"/>
          <w:lang w:val="ro-RO"/>
          <w14:ligatures w14:val="none"/>
        </w:rPr>
        <w:t>contabilităţii</w:t>
      </w:r>
      <w:proofErr w:type="spellEnd"/>
    </w:p>
    <w:p w14:paraId="1BF31DD6" w14:textId="77777777" w:rsidR="00D90D5B" w:rsidRPr="00BE0D5F" w:rsidRDefault="00D90D5B" w:rsidP="00D90D5B">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10.</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 xml:space="preserve">Legea nr. 500/2002 privind finanțele publice, cu modificările </w:t>
      </w:r>
      <w:proofErr w:type="spellStart"/>
      <w:r w:rsidRPr="00BE0D5F">
        <w:rPr>
          <w:rFonts w:ascii="Times New Roman" w:eastAsia="Times New Roman" w:hAnsi="Times New Roman" w:cs="Times New Roman"/>
          <w:b/>
          <w:bCs/>
          <w:kern w:val="0"/>
          <w:lang w:val="ro-RO"/>
          <w14:ligatures w14:val="none"/>
        </w:rPr>
        <w:t>şi</w:t>
      </w:r>
      <w:proofErr w:type="spellEnd"/>
      <w:r w:rsidRPr="00BE0D5F">
        <w:rPr>
          <w:rFonts w:ascii="Times New Roman" w:eastAsia="Times New Roman" w:hAnsi="Times New Roman" w:cs="Times New Roman"/>
          <w:b/>
          <w:bCs/>
          <w:kern w:val="0"/>
          <w:lang w:val="ro-RO"/>
          <w14:ligatures w14:val="none"/>
        </w:rPr>
        <w:t xml:space="preserve"> completările ulterioare,</w:t>
      </w:r>
    </w:p>
    <w:p w14:paraId="58CC594E" w14:textId="77777777" w:rsidR="00D90D5B" w:rsidRPr="00BE0D5F" w:rsidRDefault="00D90D5B" w:rsidP="00D90D5B">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proofErr w:type="spellStart"/>
      <w:r w:rsidRPr="00BE0D5F">
        <w:rPr>
          <w:rFonts w:ascii="Times New Roman" w:eastAsia="Times New Roman" w:hAnsi="Times New Roman" w:cs="Times New Roman"/>
          <w:i/>
          <w:iCs/>
          <w:kern w:val="0"/>
          <w:lang w:val="ro-RO"/>
          <w14:ligatures w14:val="none"/>
        </w:rPr>
        <w:t>Competenţe</w:t>
      </w:r>
      <w:proofErr w:type="spellEnd"/>
      <w:r w:rsidRPr="00BE0D5F">
        <w:rPr>
          <w:rFonts w:ascii="Times New Roman" w:eastAsia="Times New Roman" w:hAnsi="Times New Roman" w:cs="Times New Roman"/>
          <w:i/>
          <w:iCs/>
          <w:kern w:val="0"/>
          <w:lang w:val="ro-RO"/>
          <w14:ligatures w14:val="none"/>
        </w:rPr>
        <w:t xml:space="preserve"> </w:t>
      </w:r>
      <w:proofErr w:type="spellStart"/>
      <w:r w:rsidRPr="00BE0D5F">
        <w:rPr>
          <w:rFonts w:ascii="Times New Roman" w:eastAsia="Times New Roman" w:hAnsi="Times New Roman" w:cs="Times New Roman"/>
          <w:i/>
          <w:iCs/>
          <w:kern w:val="0"/>
          <w:lang w:val="ro-RO"/>
          <w14:ligatures w14:val="none"/>
        </w:rPr>
        <w:t>şi</w:t>
      </w:r>
      <w:proofErr w:type="spellEnd"/>
      <w:r w:rsidRPr="00BE0D5F">
        <w:rPr>
          <w:rFonts w:ascii="Times New Roman" w:eastAsia="Times New Roman" w:hAnsi="Times New Roman" w:cs="Times New Roman"/>
          <w:i/>
          <w:iCs/>
          <w:kern w:val="0"/>
          <w:lang w:val="ro-RO"/>
          <w14:ligatures w14:val="none"/>
        </w:rPr>
        <w:t xml:space="preserve"> </w:t>
      </w:r>
      <w:proofErr w:type="spellStart"/>
      <w:r w:rsidRPr="00BE0D5F">
        <w:rPr>
          <w:rFonts w:ascii="Times New Roman" w:eastAsia="Times New Roman" w:hAnsi="Times New Roman" w:cs="Times New Roman"/>
          <w:i/>
          <w:iCs/>
          <w:kern w:val="0"/>
          <w:lang w:val="ro-RO"/>
          <w14:ligatures w14:val="none"/>
        </w:rPr>
        <w:t>responsabilităţi</w:t>
      </w:r>
      <w:proofErr w:type="spellEnd"/>
      <w:r w:rsidRPr="00BE0D5F">
        <w:rPr>
          <w:rFonts w:ascii="Times New Roman" w:eastAsia="Times New Roman" w:hAnsi="Times New Roman" w:cs="Times New Roman"/>
          <w:i/>
          <w:iCs/>
          <w:kern w:val="0"/>
          <w:lang w:val="ro-RO"/>
          <w14:ligatures w14:val="none"/>
        </w:rPr>
        <w:t xml:space="preserve"> în procesul bugetar</w:t>
      </w:r>
    </w:p>
    <w:p w14:paraId="328AF8E0" w14:textId="77777777" w:rsidR="00D90D5B" w:rsidRPr="00BE0D5F" w:rsidRDefault="00D90D5B" w:rsidP="00D90D5B">
      <w:pPr>
        <w:spacing w:after="0" w:line="240" w:lineRule="auto"/>
        <w:ind w:firstLine="708"/>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11.</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Ordinul nr. 600/2018 privind aprobarea Codului controlului intern managerial al entităților publice</w:t>
      </w:r>
    </w:p>
    <w:p w14:paraId="187A86AA" w14:textId="77777777" w:rsidR="00D90D5B" w:rsidRPr="00BE0D5F" w:rsidRDefault="00D90D5B" w:rsidP="00D90D5B">
      <w:pPr>
        <w:spacing w:after="0" w:line="240" w:lineRule="auto"/>
        <w:ind w:firstLine="705"/>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 xml:space="preserve">Comisia de monitorizare; </w:t>
      </w:r>
      <w:proofErr w:type="spellStart"/>
      <w:r w:rsidRPr="00BE0D5F">
        <w:rPr>
          <w:rFonts w:ascii="Times New Roman" w:eastAsia="Times New Roman" w:hAnsi="Times New Roman" w:cs="Times New Roman"/>
          <w:i/>
          <w:iCs/>
          <w:kern w:val="0"/>
          <w:lang w:val="ro-RO"/>
          <w14:ligatures w14:val="none"/>
        </w:rPr>
        <w:t>Consideraţii</w:t>
      </w:r>
      <w:proofErr w:type="spellEnd"/>
      <w:r w:rsidRPr="00BE0D5F">
        <w:rPr>
          <w:rFonts w:ascii="Times New Roman" w:eastAsia="Times New Roman" w:hAnsi="Times New Roman" w:cs="Times New Roman"/>
          <w:i/>
          <w:iCs/>
          <w:kern w:val="0"/>
          <w:lang w:val="ro-RO"/>
          <w14:ligatures w14:val="none"/>
        </w:rPr>
        <w:t xml:space="preserve"> generale privind conceptul de control intern managerial; Scopul </w:t>
      </w:r>
      <w:proofErr w:type="spellStart"/>
      <w:r w:rsidRPr="00BE0D5F">
        <w:rPr>
          <w:rFonts w:ascii="Times New Roman" w:eastAsia="Times New Roman" w:hAnsi="Times New Roman" w:cs="Times New Roman"/>
          <w:i/>
          <w:iCs/>
          <w:kern w:val="0"/>
          <w:lang w:val="ro-RO"/>
          <w14:ligatures w14:val="none"/>
        </w:rPr>
        <w:t>şi</w:t>
      </w:r>
      <w:proofErr w:type="spellEnd"/>
      <w:r w:rsidRPr="00BE0D5F">
        <w:rPr>
          <w:rFonts w:ascii="Times New Roman" w:eastAsia="Times New Roman" w:hAnsi="Times New Roman" w:cs="Times New Roman"/>
          <w:i/>
          <w:iCs/>
          <w:kern w:val="0"/>
          <w:lang w:val="ro-RO"/>
          <w14:ligatures w14:val="none"/>
        </w:rPr>
        <w:t xml:space="preserve"> definirea standardelor de control intern managerial; Lista standardelor de control intern managerial.</w:t>
      </w:r>
    </w:p>
    <w:p w14:paraId="2F8CE0B4" w14:textId="77777777" w:rsidR="00D90D5B" w:rsidRPr="00BE0D5F" w:rsidRDefault="00D90D5B" w:rsidP="00D90D5B">
      <w:pPr>
        <w:spacing w:after="0" w:line="240" w:lineRule="auto"/>
        <w:ind w:left="810"/>
        <w:jc w:val="both"/>
        <w:rPr>
          <w:rFonts w:ascii="Times New Roman" w:eastAsia="Times New Roman" w:hAnsi="Times New Roman" w:cs="Times New Roman"/>
          <w:kern w:val="0"/>
          <w:lang w:val="ro-RO"/>
          <w14:ligatures w14:val="none"/>
        </w:rPr>
      </w:pPr>
    </w:p>
    <w:p w14:paraId="4A953507" w14:textId="77777777" w:rsidR="00D90D5B" w:rsidRDefault="00D90D5B" w:rsidP="00D90D5B">
      <w:pPr>
        <w:numPr>
          <w:ilvl w:val="0"/>
          <w:numId w:val="1"/>
        </w:numPr>
        <w:tabs>
          <w:tab w:val="left" w:pos="0"/>
        </w:tabs>
        <w:spacing w:after="0" w:line="240" w:lineRule="auto"/>
        <w:ind w:left="501"/>
        <w:jc w:val="both"/>
        <w:rPr>
          <w:rFonts w:ascii="Times New Roman" w:eastAsia="Times New Roman" w:hAnsi="Times New Roman" w:cs="Times New Roman"/>
          <w:b/>
          <w:bCs/>
          <w:i/>
          <w:iCs/>
          <w:kern w:val="0"/>
          <w:u w:val="single"/>
          <w:lang w:val="ro-RO"/>
          <w14:ligatures w14:val="none"/>
        </w:rPr>
      </w:pPr>
      <w:r w:rsidRPr="00BE0D5F">
        <w:rPr>
          <w:rFonts w:ascii="Times New Roman" w:eastAsia="Times New Roman" w:hAnsi="Times New Roman" w:cs="Times New Roman"/>
          <w:b/>
          <w:bCs/>
          <w:i/>
          <w:iCs/>
          <w:kern w:val="0"/>
          <w:u w:val="single"/>
          <w:lang w:val="ro-RO"/>
          <w14:ligatures w14:val="none"/>
        </w:rPr>
        <w:t>Pentru postul de inspector de specialitate IA (salarizare) din cadrul Serviciului Personal, Salarizare, Secretariat, Juridic și Granturi:</w:t>
      </w:r>
    </w:p>
    <w:p w14:paraId="59202D00" w14:textId="77777777" w:rsidR="00D90D5B" w:rsidRPr="00BE0D5F" w:rsidRDefault="00D90D5B" w:rsidP="00D90D5B">
      <w:pPr>
        <w:numPr>
          <w:ilvl w:val="0"/>
          <w:numId w:val="1"/>
        </w:numPr>
        <w:tabs>
          <w:tab w:val="left" w:pos="0"/>
        </w:tabs>
        <w:spacing w:after="0" w:line="240" w:lineRule="auto"/>
        <w:ind w:left="501"/>
        <w:jc w:val="both"/>
        <w:rPr>
          <w:rFonts w:ascii="Times New Roman" w:eastAsia="Times New Roman" w:hAnsi="Times New Roman" w:cs="Times New Roman"/>
          <w:b/>
          <w:bCs/>
          <w:i/>
          <w:iCs/>
          <w:kern w:val="0"/>
          <w:u w:val="single"/>
          <w:lang w:val="ro-RO"/>
          <w14:ligatures w14:val="none"/>
        </w:rPr>
      </w:pPr>
    </w:p>
    <w:p w14:paraId="426B4293"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14:ligatures w14:val="none"/>
        </w:rPr>
        <w:t>1.</w:t>
      </w:r>
      <w:r w:rsidRPr="00BE0D5F">
        <w:rPr>
          <w:rFonts w:ascii="Times New Roman" w:eastAsia="Times New Roman" w:hAnsi="Times New Roman" w:cs="Times New Roman"/>
          <w:kern w:val="0"/>
          <w14:ligatures w14:val="none"/>
        </w:rPr>
        <w:t> </w:t>
      </w:r>
      <w:r w:rsidRPr="00BE0D5F">
        <w:rPr>
          <w:rFonts w:ascii="Times New Roman" w:eastAsia="Times New Roman" w:hAnsi="Times New Roman" w:cs="Times New Roman"/>
          <w:b/>
          <w:bCs/>
          <w:kern w:val="0"/>
          <w:lang w:val="ro-RO"/>
          <w14:ligatures w14:val="none"/>
        </w:rPr>
        <w:t>Legea 31/2007 – privind reorganizarea și funcționarea Academiei Oamenilor de Știință din România, actualizată;</w:t>
      </w:r>
    </w:p>
    <w:p w14:paraId="27E5D89F" w14:textId="77777777" w:rsidR="00D90D5B" w:rsidRPr="00BE0D5F" w:rsidRDefault="00D90D5B" w:rsidP="00D90D5B">
      <w:pPr>
        <w:spacing w:after="0" w:line="240" w:lineRule="auto"/>
        <w:ind w:left="709"/>
        <w:jc w:val="both"/>
        <w:rPr>
          <w:rFonts w:ascii="Times New Roman" w:eastAsia="Times New Roman" w:hAnsi="Times New Roman" w:cs="Times New Roman"/>
          <w:i/>
          <w:iCs/>
          <w:kern w:val="0"/>
          <w14:ligatures w14:val="none"/>
        </w:rPr>
      </w:pPr>
      <w:r w:rsidRPr="00BE0D5F">
        <w:rPr>
          <w:rFonts w:ascii="Times New Roman" w:eastAsia="Times New Roman" w:hAnsi="Times New Roman" w:cs="Times New Roman"/>
          <w:kern w:val="0"/>
          <w14:ligatures w14:val="none"/>
        </w:rPr>
        <w:t>     </w:t>
      </w: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Organizarea și funcționarea; Conducerea AOSR; Finanțarea și patrimoniul AOSR</w:t>
      </w:r>
    </w:p>
    <w:p w14:paraId="37B40FB9"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14:ligatures w14:val="none"/>
        </w:rPr>
        <w:t xml:space="preserve">2. </w:t>
      </w:r>
      <w:r w:rsidRPr="00BE0D5F">
        <w:rPr>
          <w:rFonts w:ascii="Times New Roman" w:eastAsia="Times New Roman" w:hAnsi="Times New Roman" w:cs="Times New Roman"/>
          <w:b/>
          <w:bCs/>
          <w:kern w:val="0"/>
          <w:lang w:val="ro-RO"/>
          <w14:ligatures w14:val="none"/>
        </w:rPr>
        <w:t>Legea nr. 53/2003 – Codul muncii republicată, cu modificările și completările ulterioare:</w:t>
      </w:r>
    </w:p>
    <w:p w14:paraId="11CBFC62" w14:textId="77777777" w:rsidR="00D90D5B" w:rsidRPr="00BE0D5F" w:rsidRDefault="00D90D5B" w:rsidP="00D90D5B">
      <w:pPr>
        <w:spacing w:after="0" w:line="240" w:lineRule="auto"/>
        <w:ind w:left="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xml:space="preserve">: </w:t>
      </w:r>
      <w:r w:rsidRPr="00BE0D5F">
        <w:rPr>
          <w:rFonts w:ascii="Times New Roman" w:eastAsia="Times New Roman" w:hAnsi="Times New Roman" w:cs="Times New Roman"/>
          <w:i/>
          <w:iCs/>
          <w:kern w:val="0"/>
          <w:lang w:val="ro-RO"/>
          <w14:ligatures w14:val="none"/>
        </w:rPr>
        <w:t>Principii generale; Contractul individual de muncă; timpul de muncă și timpul de odihnă; Concediile; Salarizarea; Formarea profesională.</w:t>
      </w:r>
    </w:p>
    <w:p w14:paraId="599DFCB7"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4.</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 xml:space="preserve">Legea nr. 153/2017 – privind salarizarea personalului </w:t>
      </w:r>
      <w:proofErr w:type="spellStart"/>
      <w:r w:rsidRPr="00BE0D5F">
        <w:rPr>
          <w:rFonts w:ascii="Times New Roman" w:eastAsia="Times New Roman" w:hAnsi="Times New Roman" w:cs="Times New Roman"/>
          <w:b/>
          <w:bCs/>
          <w:kern w:val="0"/>
          <w:lang w:val="ro-RO"/>
          <w14:ligatures w14:val="none"/>
        </w:rPr>
        <w:t>platit</w:t>
      </w:r>
      <w:proofErr w:type="spellEnd"/>
      <w:r w:rsidRPr="00BE0D5F">
        <w:rPr>
          <w:rFonts w:ascii="Times New Roman" w:eastAsia="Times New Roman" w:hAnsi="Times New Roman" w:cs="Times New Roman"/>
          <w:b/>
          <w:bCs/>
          <w:kern w:val="0"/>
          <w:lang w:val="ro-RO"/>
          <w14:ligatures w14:val="none"/>
        </w:rPr>
        <w:t xml:space="preserve"> din fonduri publice, cu modificările și completările ulterioare</w:t>
      </w:r>
    </w:p>
    <w:p w14:paraId="1CF4CC67" w14:textId="77777777" w:rsidR="00D90D5B" w:rsidRPr="00BE0D5F" w:rsidRDefault="00D90D5B" w:rsidP="00D90D5B">
      <w:pPr>
        <w:spacing w:after="0" w:line="240" w:lineRule="auto"/>
        <w:ind w:left="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 Salarizarea; Criterii de performanță; Sporuri</w:t>
      </w:r>
    </w:p>
    <w:p w14:paraId="76524FAD" w14:textId="77777777" w:rsidR="00D90D5B" w:rsidRPr="00BE0D5F" w:rsidRDefault="00D90D5B" w:rsidP="00D90D5B">
      <w:pPr>
        <w:spacing w:after="0" w:line="240" w:lineRule="auto"/>
        <w:ind w:left="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14:ligatures w14:val="none"/>
        </w:rPr>
        <w:t>5.</w:t>
      </w:r>
      <w:r w:rsidRPr="00BE0D5F">
        <w:rPr>
          <w:rFonts w:ascii="Times New Roman" w:eastAsia="Times New Roman" w:hAnsi="Times New Roman" w:cs="Times New Roman"/>
          <w:kern w:val="0"/>
          <w14:ligatures w14:val="none"/>
        </w:rPr>
        <w:t> </w:t>
      </w:r>
      <w:r w:rsidRPr="00BE0D5F">
        <w:rPr>
          <w:rFonts w:ascii="Times New Roman" w:eastAsia="Times New Roman" w:hAnsi="Times New Roman" w:cs="Times New Roman"/>
          <w:b/>
          <w:bCs/>
          <w:kern w:val="0"/>
          <w:lang w:val="ro-RO"/>
          <w14:ligatures w14:val="none"/>
        </w:rPr>
        <w:t xml:space="preserve">Legea nr.227/2015 privind Codul fiscal, cu modificările </w:t>
      </w:r>
      <w:proofErr w:type="spellStart"/>
      <w:r w:rsidRPr="00BE0D5F">
        <w:rPr>
          <w:rFonts w:ascii="Times New Roman" w:eastAsia="Times New Roman" w:hAnsi="Times New Roman" w:cs="Times New Roman"/>
          <w:b/>
          <w:bCs/>
          <w:kern w:val="0"/>
          <w:lang w:val="ro-RO"/>
          <w14:ligatures w14:val="none"/>
        </w:rPr>
        <w:t>şi</w:t>
      </w:r>
      <w:proofErr w:type="spellEnd"/>
      <w:r w:rsidRPr="00BE0D5F">
        <w:rPr>
          <w:rFonts w:ascii="Times New Roman" w:eastAsia="Times New Roman" w:hAnsi="Times New Roman" w:cs="Times New Roman"/>
          <w:b/>
          <w:bCs/>
          <w:kern w:val="0"/>
          <w:lang w:val="ro-RO"/>
          <w14:ligatures w14:val="none"/>
        </w:rPr>
        <w:t xml:space="preserve"> completările ulterioare</w:t>
      </w:r>
      <w:r w:rsidRPr="00BE0D5F">
        <w:rPr>
          <w:rFonts w:ascii="Times New Roman" w:eastAsia="Times New Roman" w:hAnsi="Times New Roman" w:cs="Times New Roman"/>
          <w:kern w:val="0"/>
          <w:lang w:val="ro-RO"/>
          <w14:ligatures w14:val="none"/>
        </w:rPr>
        <w:t>,</w:t>
      </w:r>
    </w:p>
    <w:p w14:paraId="4EC78BE5" w14:textId="77777777" w:rsidR="00D90D5B" w:rsidRPr="00BE0D5F" w:rsidRDefault="00D90D5B" w:rsidP="00D90D5B">
      <w:pPr>
        <w:spacing w:after="0" w:line="240" w:lineRule="auto"/>
        <w:ind w:left="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 xml:space="preserve"> Cu tematica: Impozitul pe venit; </w:t>
      </w:r>
      <w:proofErr w:type="spellStart"/>
      <w:r w:rsidRPr="00BE0D5F">
        <w:rPr>
          <w:rFonts w:ascii="Times New Roman" w:eastAsia="Times New Roman" w:hAnsi="Times New Roman" w:cs="Times New Roman"/>
          <w:i/>
          <w:iCs/>
          <w:kern w:val="0"/>
          <w:lang w:val="ro-RO"/>
          <w14:ligatures w14:val="none"/>
        </w:rPr>
        <w:t>Contribuţii</w:t>
      </w:r>
      <w:proofErr w:type="spellEnd"/>
      <w:r w:rsidRPr="00BE0D5F">
        <w:rPr>
          <w:rFonts w:ascii="Times New Roman" w:eastAsia="Times New Roman" w:hAnsi="Times New Roman" w:cs="Times New Roman"/>
          <w:i/>
          <w:iCs/>
          <w:kern w:val="0"/>
          <w:lang w:val="ro-RO"/>
          <w14:ligatures w14:val="none"/>
        </w:rPr>
        <w:t xml:space="preserve"> sociale obligatorii</w:t>
      </w:r>
    </w:p>
    <w:p w14:paraId="584EA755"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lang w:val="ro-RO"/>
          <w14:ligatures w14:val="none"/>
        </w:rPr>
        <w:t>6.</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b/>
          <w:bCs/>
          <w:kern w:val="0"/>
          <w:lang w:val="ro-RO"/>
          <w14:ligatures w14:val="none"/>
        </w:rPr>
        <w:t>Ordinul nr. 600/2018 privind aprobarea Codului controlului intern managerial al entităților publice</w:t>
      </w:r>
    </w:p>
    <w:p w14:paraId="5C764B3B" w14:textId="77777777" w:rsidR="00D90D5B" w:rsidRPr="00BE0D5F" w:rsidRDefault="00D90D5B" w:rsidP="00D90D5B">
      <w:pPr>
        <w:spacing w:after="0" w:line="240" w:lineRule="auto"/>
        <w:ind w:left="142" w:firstLine="567"/>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w:t>
      </w:r>
      <w:r w:rsidRPr="00BE0D5F">
        <w:rPr>
          <w:rFonts w:ascii="Times New Roman" w:eastAsia="Times New Roman" w:hAnsi="Times New Roman" w:cs="Times New Roman"/>
          <w:i/>
          <w:iCs/>
          <w:kern w:val="0"/>
          <w:lang w:val="ro-RO"/>
          <w14:ligatures w14:val="none"/>
        </w:rPr>
        <w:t xml:space="preserve">Comisia de monitorizare; </w:t>
      </w:r>
      <w:proofErr w:type="spellStart"/>
      <w:r w:rsidRPr="00BE0D5F">
        <w:rPr>
          <w:rFonts w:ascii="Times New Roman" w:eastAsia="Times New Roman" w:hAnsi="Times New Roman" w:cs="Times New Roman"/>
          <w:i/>
          <w:iCs/>
          <w:kern w:val="0"/>
          <w:lang w:val="ro-RO"/>
          <w14:ligatures w14:val="none"/>
        </w:rPr>
        <w:t>Consideraţii</w:t>
      </w:r>
      <w:proofErr w:type="spellEnd"/>
      <w:r w:rsidRPr="00BE0D5F">
        <w:rPr>
          <w:rFonts w:ascii="Times New Roman" w:eastAsia="Times New Roman" w:hAnsi="Times New Roman" w:cs="Times New Roman"/>
          <w:i/>
          <w:iCs/>
          <w:kern w:val="0"/>
          <w:lang w:val="ro-RO"/>
          <w14:ligatures w14:val="none"/>
        </w:rPr>
        <w:t xml:space="preserve"> generale privind conceptul de control intern managerial; Scopul </w:t>
      </w:r>
      <w:proofErr w:type="spellStart"/>
      <w:r w:rsidRPr="00BE0D5F">
        <w:rPr>
          <w:rFonts w:ascii="Times New Roman" w:eastAsia="Times New Roman" w:hAnsi="Times New Roman" w:cs="Times New Roman"/>
          <w:i/>
          <w:iCs/>
          <w:kern w:val="0"/>
          <w:lang w:val="ro-RO"/>
          <w14:ligatures w14:val="none"/>
        </w:rPr>
        <w:t>şi</w:t>
      </w:r>
      <w:proofErr w:type="spellEnd"/>
      <w:r w:rsidRPr="00BE0D5F">
        <w:rPr>
          <w:rFonts w:ascii="Times New Roman" w:eastAsia="Times New Roman" w:hAnsi="Times New Roman" w:cs="Times New Roman"/>
          <w:i/>
          <w:iCs/>
          <w:kern w:val="0"/>
          <w:lang w:val="ro-RO"/>
          <w14:ligatures w14:val="none"/>
        </w:rPr>
        <w:t xml:space="preserve"> definirea standardelor de control intern managerial; Lista standardelor de control intern managerial</w:t>
      </w:r>
    </w:p>
    <w:p w14:paraId="41311117"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14:ligatures w14:val="none"/>
        </w:rPr>
        <w:t>7.</w:t>
      </w:r>
      <w:r w:rsidRPr="00BE0D5F">
        <w:rPr>
          <w:rFonts w:ascii="Times New Roman" w:eastAsia="Times New Roman" w:hAnsi="Times New Roman" w:cs="Times New Roman"/>
          <w:kern w:val="0"/>
          <w14:ligatures w14:val="none"/>
        </w:rPr>
        <w:t>      </w:t>
      </w:r>
      <w:r w:rsidRPr="00BE0D5F">
        <w:rPr>
          <w:rFonts w:ascii="Times New Roman" w:eastAsia="Times New Roman" w:hAnsi="Times New Roman" w:cs="Times New Roman"/>
          <w:b/>
          <w:bCs/>
          <w:kern w:val="0"/>
          <w14:ligatures w14:val="none"/>
        </w:rPr>
        <w:t xml:space="preserve">HG 250/1992 </w:t>
      </w:r>
      <w:proofErr w:type="spellStart"/>
      <w:r w:rsidRPr="00BE0D5F">
        <w:rPr>
          <w:rFonts w:ascii="Times New Roman" w:eastAsia="Times New Roman" w:hAnsi="Times New Roman" w:cs="Times New Roman"/>
          <w:b/>
          <w:bCs/>
          <w:kern w:val="0"/>
          <w14:ligatures w14:val="none"/>
        </w:rPr>
        <w:t>privind</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concediul</w:t>
      </w:r>
      <w:proofErr w:type="spellEnd"/>
      <w:r w:rsidRPr="00BE0D5F">
        <w:rPr>
          <w:rFonts w:ascii="Times New Roman" w:eastAsia="Times New Roman" w:hAnsi="Times New Roman" w:cs="Times New Roman"/>
          <w:b/>
          <w:bCs/>
          <w:kern w:val="0"/>
          <w14:ligatures w14:val="none"/>
        </w:rPr>
        <w:t xml:space="preserve"> de </w:t>
      </w:r>
      <w:proofErr w:type="spellStart"/>
      <w:r w:rsidRPr="00BE0D5F">
        <w:rPr>
          <w:rFonts w:ascii="Times New Roman" w:eastAsia="Times New Roman" w:hAnsi="Times New Roman" w:cs="Times New Roman"/>
          <w:b/>
          <w:bCs/>
          <w:kern w:val="0"/>
          <w14:ligatures w14:val="none"/>
        </w:rPr>
        <w:t>odihnă</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şi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alte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concedii</w:t>
      </w:r>
      <w:proofErr w:type="spellEnd"/>
      <w:r w:rsidRPr="00BE0D5F">
        <w:rPr>
          <w:rFonts w:ascii="Times New Roman" w:eastAsia="Times New Roman" w:hAnsi="Times New Roman" w:cs="Times New Roman"/>
          <w:b/>
          <w:bCs/>
          <w:kern w:val="0"/>
          <w14:ligatures w14:val="none"/>
        </w:rPr>
        <w:t xml:space="preserve"> ale </w:t>
      </w:r>
      <w:proofErr w:type="spellStart"/>
      <w:r w:rsidRPr="00BE0D5F">
        <w:rPr>
          <w:rFonts w:ascii="Times New Roman" w:eastAsia="Times New Roman" w:hAnsi="Times New Roman" w:cs="Times New Roman"/>
          <w:b/>
          <w:bCs/>
          <w:kern w:val="0"/>
          <w14:ligatures w14:val="none"/>
        </w:rPr>
        <w:t>salariaţilor</w:t>
      </w:r>
      <w:proofErr w:type="spellEnd"/>
      <w:r w:rsidRPr="00BE0D5F">
        <w:rPr>
          <w:rFonts w:ascii="Times New Roman" w:eastAsia="Times New Roman" w:hAnsi="Times New Roman" w:cs="Times New Roman"/>
          <w:b/>
          <w:bCs/>
          <w:kern w:val="0"/>
          <w14:ligatures w14:val="none"/>
        </w:rPr>
        <w:t xml:space="preserve"> din </w:t>
      </w:r>
      <w:proofErr w:type="spellStart"/>
      <w:r w:rsidRPr="00BE0D5F">
        <w:rPr>
          <w:rFonts w:ascii="Times New Roman" w:eastAsia="Times New Roman" w:hAnsi="Times New Roman" w:cs="Times New Roman"/>
          <w:b/>
          <w:bCs/>
          <w:kern w:val="0"/>
          <w14:ligatures w14:val="none"/>
        </w:rPr>
        <w:t>administraţia</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publică</w:t>
      </w:r>
      <w:proofErr w:type="spellEnd"/>
      <w:r w:rsidRPr="00BE0D5F">
        <w:rPr>
          <w:rFonts w:ascii="Times New Roman" w:eastAsia="Times New Roman" w:hAnsi="Times New Roman" w:cs="Times New Roman"/>
          <w:b/>
          <w:bCs/>
          <w:kern w:val="0"/>
          <w14:ligatures w14:val="none"/>
        </w:rPr>
        <w:t xml:space="preserve">, din </w:t>
      </w:r>
      <w:proofErr w:type="spellStart"/>
      <w:r w:rsidRPr="00BE0D5F">
        <w:rPr>
          <w:rFonts w:ascii="Times New Roman" w:eastAsia="Times New Roman" w:hAnsi="Times New Roman" w:cs="Times New Roman"/>
          <w:b/>
          <w:bCs/>
          <w:kern w:val="0"/>
          <w14:ligatures w14:val="none"/>
        </w:rPr>
        <w:t>regiile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autonome</w:t>
      </w:r>
      <w:proofErr w:type="spellEnd"/>
      <w:r w:rsidRPr="00BE0D5F">
        <w:rPr>
          <w:rFonts w:ascii="Times New Roman" w:eastAsia="Times New Roman" w:hAnsi="Times New Roman" w:cs="Times New Roman"/>
          <w:b/>
          <w:bCs/>
          <w:kern w:val="0"/>
          <w14:ligatures w14:val="none"/>
        </w:rPr>
        <w:t xml:space="preserve"> cu specific </w:t>
      </w:r>
      <w:proofErr w:type="spellStart"/>
      <w:r w:rsidRPr="00BE0D5F">
        <w:rPr>
          <w:rFonts w:ascii="Times New Roman" w:eastAsia="Times New Roman" w:hAnsi="Times New Roman" w:cs="Times New Roman"/>
          <w:b/>
          <w:bCs/>
          <w:kern w:val="0"/>
          <w14:ligatures w14:val="none"/>
        </w:rPr>
        <w:t>deosebit</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şi</w:t>
      </w:r>
      <w:proofErr w:type="spellEnd"/>
      <w:r w:rsidRPr="00BE0D5F">
        <w:rPr>
          <w:rFonts w:ascii="Times New Roman" w:eastAsia="Times New Roman" w:hAnsi="Times New Roman" w:cs="Times New Roman"/>
          <w:b/>
          <w:bCs/>
          <w:kern w:val="0"/>
          <w14:ligatures w14:val="none"/>
        </w:rPr>
        <w:t xml:space="preserve"> din </w:t>
      </w:r>
      <w:proofErr w:type="spellStart"/>
      <w:r w:rsidRPr="00BE0D5F">
        <w:rPr>
          <w:rFonts w:ascii="Times New Roman" w:eastAsia="Times New Roman" w:hAnsi="Times New Roman" w:cs="Times New Roman"/>
          <w:b/>
          <w:bCs/>
          <w:kern w:val="0"/>
          <w14:ligatures w14:val="none"/>
        </w:rPr>
        <w:t>unităţile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bugetare</w:t>
      </w:r>
      <w:proofErr w:type="spellEnd"/>
      <w:r w:rsidRPr="00BE0D5F">
        <w:rPr>
          <w:rFonts w:ascii="Times New Roman" w:eastAsia="Times New Roman" w:hAnsi="Times New Roman" w:cs="Times New Roman"/>
          <w:b/>
          <w:bCs/>
          <w:kern w:val="0"/>
          <w14:ligatures w14:val="none"/>
        </w:rPr>
        <w:t xml:space="preserve">, cu </w:t>
      </w:r>
      <w:bookmarkStart w:id="3" w:name="_Hlk194405204"/>
      <w:proofErr w:type="spellStart"/>
      <w:r w:rsidRPr="00BE0D5F">
        <w:rPr>
          <w:rFonts w:ascii="Times New Roman" w:eastAsia="Times New Roman" w:hAnsi="Times New Roman" w:cs="Times New Roman"/>
          <w:b/>
          <w:bCs/>
          <w:kern w:val="0"/>
          <w14:ligatures w14:val="none"/>
        </w:rPr>
        <w:t>modificările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și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completările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ulterioare</w:t>
      </w:r>
      <w:bookmarkEnd w:id="3"/>
      <w:proofErr w:type="spellEnd"/>
    </w:p>
    <w:p w14:paraId="12698676" w14:textId="77777777" w:rsidR="00D90D5B" w:rsidRPr="00BE0D5F" w:rsidRDefault="00D90D5B" w:rsidP="00D90D5B">
      <w:pPr>
        <w:spacing w:after="0" w:line="240" w:lineRule="auto"/>
        <w:ind w:firstLine="709"/>
        <w:jc w:val="both"/>
        <w:rPr>
          <w:rFonts w:ascii="Times New Roman" w:eastAsia="Times New Roman" w:hAnsi="Times New Roman" w:cs="Times New Roman"/>
          <w:i/>
          <w:iCs/>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xml:space="preserve">: </w:t>
      </w:r>
      <w:r w:rsidRPr="00BE0D5F">
        <w:rPr>
          <w:rFonts w:ascii="Times New Roman" w:eastAsia="Times New Roman" w:hAnsi="Times New Roman" w:cs="Times New Roman"/>
          <w:i/>
          <w:iCs/>
          <w:kern w:val="0"/>
          <w:lang w:val="ro-RO"/>
          <w14:ligatures w14:val="none"/>
        </w:rPr>
        <w:t xml:space="preserve">Concediul de odihnă; Concediul </w:t>
      </w:r>
      <w:proofErr w:type="spellStart"/>
      <w:r w:rsidRPr="00BE0D5F">
        <w:rPr>
          <w:rFonts w:ascii="Times New Roman" w:eastAsia="Times New Roman" w:hAnsi="Times New Roman" w:cs="Times New Roman"/>
          <w:i/>
          <w:iCs/>
          <w:kern w:val="0"/>
          <w:lang w:val="ro-RO"/>
          <w14:ligatures w14:val="none"/>
        </w:rPr>
        <w:t>platit</w:t>
      </w:r>
      <w:proofErr w:type="spellEnd"/>
      <w:r w:rsidRPr="00BE0D5F">
        <w:rPr>
          <w:rFonts w:ascii="Times New Roman" w:eastAsia="Times New Roman" w:hAnsi="Times New Roman" w:cs="Times New Roman"/>
          <w:i/>
          <w:iCs/>
          <w:kern w:val="0"/>
          <w:lang w:val="ro-RO"/>
          <w14:ligatures w14:val="none"/>
        </w:rPr>
        <w:t xml:space="preserve"> pentru evenimente familiale deosebite; Concediul fără plată.</w:t>
      </w:r>
    </w:p>
    <w:p w14:paraId="75580DF1" w14:textId="77777777" w:rsidR="00D90D5B" w:rsidRPr="00BE0D5F" w:rsidRDefault="00D90D5B" w:rsidP="00D90D5B">
      <w:pPr>
        <w:spacing w:after="0" w:line="240" w:lineRule="auto"/>
        <w:ind w:firstLine="709"/>
        <w:jc w:val="both"/>
        <w:rPr>
          <w:rFonts w:ascii="Times New Roman" w:eastAsia="Times New Roman" w:hAnsi="Times New Roman" w:cs="Times New Roman"/>
          <w:kern w:val="0"/>
          <w14:ligatures w14:val="none"/>
        </w:rPr>
      </w:pPr>
      <w:r w:rsidRPr="00BE0D5F">
        <w:rPr>
          <w:rFonts w:ascii="Times New Roman" w:eastAsia="Times New Roman" w:hAnsi="Times New Roman" w:cs="Times New Roman"/>
          <w:b/>
          <w:bCs/>
          <w:kern w:val="0"/>
          <w14:ligatures w14:val="none"/>
        </w:rPr>
        <w:t>8.</w:t>
      </w:r>
      <w:r w:rsidRPr="00BE0D5F">
        <w:rPr>
          <w:rFonts w:ascii="Times New Roman" w:eastAsia="Times New Roman" w:hAnsi="Times New Roman" w:cs="Times New Roman"/>
          <w:kern w:val="0"/>
          <w14:ligatures w14:val="none"/>
        </w:rPr>
        <w:t>      </w:t>
      </w:r>
      <w:proofErr w:type="spellStart"/>
      <w:r w:rsidRPr="00BE0D5F">
        <w:rPr>
          <w:rFonts w:ascii="Times New Roman" w:eastAsia="Times New Roman" w:hAnsi="Times New Roman" w:cs="Times New Roman"/>
          <w:b/>
          <w:bCs/>
          <w:kern w:val="0"/>
          <w14:ligatures w14:val="none"/>
        </w:rPr>
        <w:t>Ordonanta</w:t>
      </w:r>
      <w:proofErr w:type="spellEnd"/>
      <w:r w:rsidRPr="00BE0D5F">
        <w:rPr>
          <w:rFonts w:ascii="Times New Roman" w:eastAsia="Times New Roman" w:hAnsi="Times New Roman" w:cs="Times New Roman"/>
          <w:b/>
          <w:bCs/>
          <w:kern w:val="0"/>
          <w14:ligatures w14:val="none"/>
        </w:rPr>
        <w:t xml:space="preserve"> 158/2005 </w:t>
      </w:r>
      <w:proofErr w:type="spellStart"/>
      <w:r w:rsidRPr="00BE0D5F">
        <w:rPr>
          <w:rFonts w:ascii="Times New Roman" w:eastAsia="Times New Roman" w:hAnsi="Times New Roman" w:cs="Times New Roman"/>
          <w:b/>
          <w:bCs/>
          <w:kern w:val="0"/>
          <w14:ligatures w14:val="none"/>
        </w:rPr>
        <w:t>privind</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concediile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şi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indemnizaţiile</w:t>
      </w:r>
      <w:proofErr w:type="spellEnd"/>
      <w:r w:rsidRPr="00BE0D5F">
        <w:rPr>
          <w:rFonts w:ascii="Times New Roman" w:eastAsia="Times New Roman" w:hAnsi="Times New Roman" w:cs="Times New Roman"/>
          <w:b/>
          <w:bCs/>
          <w:kern w:val="0"/>
          <w14:ligatures w14:val="none"/>
        </w:rPr>
        <w:t xml:space="preserve"> de </w:t>
      </w:r>
      <w:proofErr w:type="spellStart"/>
      <w:r w:rsidRPr="00BE0D5F">
        <w:rPr>
          <w:rFonts w:ascii="Times New Roman" w:eastAsia="Times New Roman" w:hAnsi="Times New Roman" w:cs="Times New Roman"/>
          <w:b/>
          <w:bCs/>
          <w:kern w:val="0"/>
          <w14:ligatures w14:val="none"/>
        </w:rPr>
        <w:t>asigurări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sociale</w:t>
      </w:r>
      <w:proofErr w:type="spellEnd"/>
      <w:r w:rsidRPr="00BE0D5F">
        <w:rPr>
          <w:rFonts w:ascii="Times New Roman" w:eastAsia="Times New Roman" w:hAnsi="Times New Roman" w:cs="Times New Roman"/>
          <w:b/>
          <w:bCs/>
          <w:kern w:val="0"/>
          <w14:ligatures w14:val="none"/>
        </w:rPr>
        <w:t xml:space="preserve"> de </w:t>
      </w:r>
      <w:proofErr w:type="spellStart"/>
      <w:r w:rsidRPr="00BE0D5F">
        <w:rPr>
          <w:rFonts w:ascii="Times New Roman" w:eastAsia="Times New Roman" w:hAnsi="Times New Roman" w:cs="Times New Roman"/>
          <w:b/>
          <w:bCs/>
          <w:kern w:val="0"/>
          <w14:ligatures w14:val="none"/>
        </w:rPr>
        <w:t>sănătate</w:t>
      </w:r>
      <w:proofErr w:type="spellEnd"/>
      <w:r w:rsidRPr="00BE0D5F">
        <w:rPr>
          <w:rFonts w:ascii="Times New Roman" w:eastAsia="Times New Roman" w:hAnsi="Times New Roman" w:cs="Times New Roman"/>
          <w:b/>
          <w:bCs/>
          <w:kern w:val="0"/>
          <w14:ligatures w14:val="none"/>
        </w:rPr>
        <w:t xml:space="preserve">, cu </w:t>
      </w:r>
      <w:proofErr w:type="spellStart"/>
      <w:r w:rsidRPr="00BE0D5F">
        <w:rPr>
          <w:rFonts w:ascii="Times New Roman" w:eastAsia="Times New Roman" w:hAnsi="Times New Roman" w:cs="Times New Roman"/>
          <w:b/>
          <w:bCs/>
          <w:kern w:val="0"/>
          <w14:ligatures w14:val="none"/>
        </w:rPr>
        <w:t>modificările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și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completările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ulterioare</w:t>
      </w:r>
      <w:proofErr w:type="spellEnd"/>
    </w:p>
    <w:p w14:paraId="4E1BD5C7" w14:textId="77777777" w:rsidR="00D90D5B" w:rsidRPr="00BE0D5F" w:rsidRDefault="00D90D5B" w:rsidP="00D90D5B">
      <w:pPr>
        <w:spacing w:after="0" w:line="240" w:lineRule="auto"/>
        <w:ind w:firstLine="708"/>
        <w:jc w:val="both"/>
        <w:rPr>
          <w:rFonts w:ascii="Times New Roman" w:eastAsia="Times New Roman" w:hAnsi="Times New Roman" w:cs="Times New Roman"/>
          <w:i/>
          <w:iCs/>
          <w:kern w:val="0"/>
          <w14:ligatures w14:val="none"/>
        </w:rPr>
      </w:pPr>
      <w:r w:rsidRPr="00BE0D5F">
        <w:rPr>
          <w:rFonts w:ascii="Times New Roman" w:eastAsia="Times New Roman" w:hAnsi="Times New Roman" w:cs="Times New Roman"/>
          <w:i/>
          <w:iCs/>
          <w:kern w:val="0"/>
          <w:lang w:val="ro-RO"/>
          <w14:ligatures w14:val="none"/>
        </w:rPr>
        <w:t>Cu tematica</w:t>
      </w:r>
      <w:r w:rsidRPr="00BE0D5F">
        <w:rPr>
          <w:rFonts w:ascii="Times New Roman" w:eastAsia="Times New Roman" w:hAnsi="Times New Roman" w:cs="Times New Roman"/>
          <w:kern w:val="0"/>
          <w:lang w:val="ro-RO"/>
          <w14:ligatures w14:val="none"/>
        </w:rPr>
        <w:t xml:space="preserve">: </w:t>
      </w:r>
      <w:r w:rsidRPr="00BE0D5F">
        <w:rPr>
          <w:rFonts w:ascii="Times New Roman" w:eastAsia="Times New Roman" w:hAnsi="Times New Roman" w:cs="Times New Roman"/>
          <w:i/>
          <w:iCs/>
          <w:kern w:val="0"/>
          <w:lang w:val="ro-RO"/>
          <w14:ligatures w14:val="none"/>
        </w:rPr>
        <w:t xml:space="preserve">Concediul </w:t>
      </w:r>
      <w:proofErr w:type="spellStart"/>
      <w:r w:rsidRPr="00BE0D5F">
        <w:rPr>
          <w:rFonts w:ascii="Times New Roman" w:eastAsia="Times New Roman" w:hAnsi="Times New Roman" w:cs="Times New Roman"/>
          <w:i/>
          <w:iCs/>
          <w:kern w:val="0"/>
          <w:lang w:val="ro-RO"/>
          <w14:ligatures w14:val="none"/>
        </w:rPr>
        <w:t>şi</w:t>
      </w:r>
      <w:proofErr w:type="spellEnd"/>
      <w:r w:rsidRPr="00BE0D5F">
        <w:rPr>
          <w:rFonts w:ascii="Times New Roman" w:eastAsia="Times New Roman" w:hAnsi="Times New Roman" w:cs="Times New Roman"/>
          <w:i/>
          <w:iCs/>
          <w:kern w:val="0"/>
          <w:lang w:val="ro-RO"/>
          <w14:ligatures w14:val="none"/>
        </w:rPr>
        <w:t xml:space="preserve"> </w:t>
      </w:r>
      <w:proofErr w:type="spellStart"/>
      <w:r w:rsidRPr="00BE0D5F">
        <w:rPr>
          <w:rFonts w:ascii="Times New Roman" w:eastAsia="Times New Roman" w:hAnsi="Times New Roman" w:cs="Times New Roman"/>
          <w:i/>
          <w:iCs/>
          <w:kern w:val="0"/>
          <w:lang w:val="ro-RO"/>
          <w14:ligatures w14:val="none"/>
        </w:rPr>
        <w:t>indemnizaţia</w:t>
      </w:r>
      <w:proofErr w:type="spellEnd"/>
      <w:r w:rsidRPr="00BE0D5F">
        <w:rPr>
          <w:rFonts w:ascii="Times New Roman" w:eastAsia="Times New Roman" w:hAnsi="Times New Roman" w:cs="Times New Roman"/>
          <w:i/>
          <w:iCs/>
          <w:kern w:val="0"/>
          <w:lang w:val="ro-RO"/>
          <w14:ligatures w14:val="none"/>
        </w:rPr>
        <w:t xml:space="preserve"> pentru incapacitate temporară de muncă;</w:t>
      </w:r>
    </w:p>
    <w:p w14:paraId="1CE51D9E" w14:textId="77777777" w:rsidR="00D90D5B" w:rsidRPr="00BE0D5F" w:rsidRDefault="00D90D5B" w:rsidP="00D90D5B">
      <w:pPr>
        <w:spacing w:after="0" w:line="240" w:lineRule="auto"/>
        <w:ind w:firstLine="709"/>
        <w:jc w:val="both"/>
        <w:rPr>
          <w:rFonts w:ascii="Times New Roman" w:eastAsia="Times New Roman" w:hAnsi="Times New Roman" w:cs="Times New Roman"/>
          <w:i/>
          <w:iCs/>
          <w:kern w:val="0"/>
          <w14:ligatures w14:val="none"/>
        </w:rPr>
      </w:pPr>
      <w:r w:rsidRPr="00BE0D5F">
        <w:rPr>
          <w:rFonts w:ascii="Times New Roman" w:eastAsia="Times New Roman" w:hAnsi="Times New Roman" w:cs="Times New Roman"/>
          <w:i/>
          <w:iCs/>
          <w:kern w:val="0"/>
          <w:lang w:val="ro-RO"/>
          <w14:ligatures w14:val="none"/>
        </w:rPr>
        <w:t>Concediu și indemnizația de maternitate</w:t>
      </w:r>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Concediul</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şi</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indemnizaţia</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pentru</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îngrijirea</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copilului</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bolnav</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Concediul</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şi</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indemnizaţia</w:t>
      </w:r>
      <w:proofErr w:type="spellEnd"/>
      <w:r w:rsidRPr="00BE0D5F">
        <w:rPr>
          <w:rFonts w:ascii="Times New Roman" w:eastAsia="Times New Roman" w:hAnsi="Times New Roman" w:cs="Times New Roman"/>
          <w:i/>
          <w:iCs/>
          <w:kern w:val="0"/>
          <w14:ligatures w14:val="none"/>
        </w:rPr>
        <w:t xml:space="preserve"> de </w:t>
      </w:r>
      <w:proofErr w:type="spellStart"/>
      <w:r w:rsidRPr="00BE0D5F">
        <w:rPr>
          <w:rFonts w:ascii="Times New Roman" w:eastAsia="Times New Roman" w:hAnsi="Times New Roman" w:cs="Times New Roman"/>
          <w:i/>
          <w:iCs/>
          <w:kern w:val="0"/>
          <w14:ligatures w14:val="none"/>
        </w:rPr>
        <w:t>risc</w:t>
      </w:r>
      <w:proofErr w:type="spellEnd"/>
      <w:r w:rsidRPr="00BE0D5F">
        <w:rPr>
          <w:rFonts w:ascii="Times New Roman" w:eastAsia="Times New Roman" w:hAnsi="Times New Roman" w:cs="Times New Roman"/>
          <w:i/>
          <w:iCs/>
          <w:kern w:val="0"/>
          <w14:ligatures w14:val="none"/>
        </w:rPr>
        <w:t xml:space="preserve"> maternal; Alte </w:t>
      </w:r>
      <w:proofErr w:type="spellStart"/>
      <w:r w:rsidRPr="00BE0D5F">
        <w:rPr>
          <w:rFonts w:ascii="Times New Roman" w:eastAsia="Times New Roman" w:hAnsi="Times New Roman" w:cs="Times New Roman"/>
          <w:i/>
          <w:iCs/>
          <w:kern w:val="0"/>
          <w14:ligatures w14:val="none"/>
        </w:rPr>
        <w:t>dispoziţii</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privind</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indemnizaţiile</w:t>
      </w:r>
      <w:proofErr w:type="spellEnd"/>
      <w:r w:rsidRPr="00BE0D5F">
        <w:rPr>
          <w:rFonts w:ascii="Times New Roman" w:eastAsia="Times New Roman" w:hAnsi="Times New Roman" w:cs="Times New Roman"/>
          <w:i/>
          <w:iCs/>
          <w:kern w:val="0"/>
          <w14:ligatures w14:val="none"/>
        </w:rPr>
        <w:t xml:space="preserve"> de </w:t>
      </w:r>
      <w:proofErr w:type="spellStart"/>
      <w:r w:rsidRPr="00BE0D5F">
        <w:rPr>
          <w:rFonts w:ascii="Times New Roman" w:eastAsia="Times New Roman" w:hAnsi="Times New Roman" w:cs="Times New Roman"/>
          <w:i/>
          <w:iCs/>
          <w:kern w:val="0"/>
          <w14:ligatures w14:val="none"/>
        </w:rPr>
        <w:t>asigurări</w:t>
      </w:r>
      <w:proofErr w:type="spellEnd"/>
      <w:r w:rsidRPr="00BE0D5F">
        <w:rPr>
          <w:rFonts w:ascii="Times New Roman" w:eastAsia="Times New Roman" w:hAnsi="Times New Roman" w:cs="Times New Roman"/>
          <w:i/>
          <w:iCs/>
          <w:kern w:val="0"/>
          <w14:ligatures w14:val="none"/>
        </w:rPr>
        <w:t xml:space="preserve"> </w:t>
      </w:r>
      <w:proofErr w:type="spellStart"/>
      <w:r w:rsidRPr="00BE0D5F">
        <w:rPr>
          <w:rFonts w:ascii="Times New Roman" w:eastAsia="Times New Roman" w:hAnsi="Times New Roman" w:cs="Times New Roman"/>
          <w:i/>
          <w:iCs/>
          <w:kern w:val="0"/>
          <w14:ligatures w14:val="none"/>
        </w:rPr>
        <w:t>sociale</w:t>
      </w:r>
      <w:proofErr w:type="spellEnd"/>
      <w:r w:rsidRPr="00BE0D5F">
        <w:rPr>
          <w:rFonts w:ascii="Times New Roman" w:eastAsia="Times New Roman" w:hAnsi="Times New Roman" w:cs="Times New Roman"/>
          <w:i/>
          <w:iCs/>
          <w:kern w:val="0"/>
          <w14:ligatures w14:val="none"/>
        </w:rPr>
        <w:t xml:space="preserve"> de </w:t>
      </w:r>
      <w:proofErr w:type="spellStart"/>
      <w:r w:rsidRPr="00BE0D5F">
        <w:rPr>
          <w:rFonts w:ascii="Times New Roman" w:eastAsia="Times New Roman" w:hAnsi="Times New Roman" w:cs="Times New Roman"/>
          <w:i/>
          <w:iCs/>
          <w:kern w:val="0"/>
          <w14:ligatures w14:val="none"/>
        </w:rPr>
        <w:t>sănătate</w:t>
      </w:r>
      <w:proofErr w:type="spellEnd"/>
      <w:r w:rsidRPr="00BE0D5F">
        <w:rPr>
          <w:rFonts w:ascii="Times New Roman" w:eastAsia="Times New Roman" w:hAnsi="Times New Roman" w:cs="Times New Roman"/>
          <w:i/>
          <w:iCs/>
          <w:kern w:val="0"/>
          <w14:ligatures w14:val="none"/>
        </w:rPr>
        <w:t xml:space="preserve">. </w:t>
      </w:r>
    </w:p>
    <w:p w14:paraId="1CAE0693" w14:textId="77777777" w:rsidR="00D90D5B" w:rsidRPr="00BE0D5F" w:rsidRDefault="00D90D5B" w:rsidP="00D90D5B">
      <w:pPr>
        <w:spacing w:after="0" w:line="240" w:lineRule="auto"/>
        <w:ind w:firstLine="709"/>
        <w:jc w:val="both"/>
        <w:rPr>
          <w:rFonts w:ascii="Times New Roman" w:eastAsia="Times New Roman" w:hAnsi="Times New Roman" w:cs="Times New Roman"/>
          <w:b/>
          <w:bCs/>
          <w:kern w:val="0"/>
          <w14:ligatures w14:val="none"/>
        </w:rPr>
      </w:pPr>
      <w:r w:rsidRPr="00BE0D5F">
        <w:rPr>
          <w:rFonts w:ascii="Times New Roman" w:eastAsia="Times New Roman" w:hAnsi="Times New Roman" w:cs="Times New Roman"/>
          <w:b/>
          <w:bCs/>
          <w:kern w:val="0"/>
          <w14:ligatures w14:val="none"/>
        </w:rPr>
        <w:t>9.</w:t>
      </w:r>
      <w:r w:rsidRPr="00BE0D5F">
        <w:rPr>
          <w:rFonts w:ascii="Times New Roman" w:eastAsia="Times New Roman" w:hAnsi="Times New Roman" w:cs="Times New Roman"/>
          <w:kern w:val="0"/>
          <w14:ligatures w14:val="none"/>
        </w:rPr>
        <w:t xml:space="preserve">  </w:t>
      </w:r>
      <w:proofErr w:type="spellStart"/>
      <w:r w:rsidRPr="00BE0D5F">
        <w:rPr>
          <w:rFonts w:ascii="Times New Roman" w:eastAsia="Times New Roman" w:hAnsi="Times New Roman" w:cs="Times New Roman"/>
          <w:b/>
          <w:bCs/>
          <w:kern w:val="0"/>
          <w14:ligatures w14:val="none"/>
        </w:rPr>
        <w:t>Ordinul</w:t>
      </w:r>
      <w:proofErr w:type="spellEnd"/>
      <w:r w:rsidRPr="00BE0D5F">
        <w:rPr>
          <w:rFonts w:ascii="Times New Roman" w:eastAsia="Times New Roman" w:hAnsi="Times New Roman" w:cs="Times New Roman"/>
          <w:b/>
          <w:bCs/>
          <w:kern w:val="0"/>
          <w14:ligatures w14:val="none"/>
        </w:rPr>
        <w:t xml:space="preserve"> nr. 1.580/2022 </w:t>
      </w:r>
      <w:proofErr w:type="spellStart"/>
      <w:r w:rsidRPr="00BE0D5F">
        <w:rPr>
          <w:rFonts w:ascii="Times New Roman" w:eastAsia="Times New Roman" w:hAnsi="Times New Roman" w:cs="Times New Roman"/>
          <w:b/>
          <w:bCs/>
          <w:kern w:val="0"/>
          <w14:ligatures w14:val="none"/>
        </w:rPr>
        <w:t>pentru</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aprobarea</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modelului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conţinutului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modalităţii</w:t>
      </w:r>
      <w:proofErr w:type="spellEnd"/>
      <w:r w:rsidRPr="00BE0D5F">
        <w:rPr>
          <w:rFonts w:ascii="Times New Roman" w:eastAsia="Times New Roman" w:hAnsi="Times New Roman" w:cs="Times New Roman"/>
          <w:b/>
          <w:bCs/>
          <w:kern w:val="0"/>
          <w14:ligatures w14:val="none"/>
        </w:rPr>
        <w:t xml:space="preserve"> de </w:t>
      </w:r>
      <w:proofErr w:type="spellStart"/>
      <w:r w:rsidRPr="00BE0D5F">
        <w:rPr>
          <w:rFonts w:ascii="Times New Roman" w:eastAsia="Times New Roman" w:hAnsi="Times New Roman" w:cs="Times New Roman"/>
          <w:b/>
          <w:bCs/>
          <w:kern w:val="0"/>
          <w14:ligatures w14:val="none"/>
        </w:rPr>
        <w:t>depunere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şi</w:t>
      </w:r>
      <w:proofErr w:type="spellEnd"/>
      <w:r w:rsidRPr="00BE0D5F">
        <w:rPr>
          <w:rFonts w:ascii="Times New Roman" w:eastAsia="Times New Roman" w:hAnsi="Times New Roman" w:cs="Times New Roman"/>
          <w:b/>
          <w:bCs/>
          <w:kern w:val="0"/>
          <w14:ligatures w14:val="none"/>
        </w:rPr>
        <w:t xml:space="preserve"> de </w:t>
      </w:r>
      <w:proofErr w:type="spellStart"/>
      <w:r w:rsidRPr="00BE0D5F">
        <w:rPr>
          <w:rFonts w:ascii="Times New Roman" w:eastAsia="Times New Roman" w:hAnsi="Times New Roman" w:cs="Times New Roman"/>
          <w:b/>
          <w:bCs/>
          <w:kern w:val="0"/>
          <w14:ligatures w14:val="none"/>
        </w:rPr>
        <w:t>gestionare</w:t>
      </w:r>
      <w:proofErr w:type="spellEnd"/>
      <w:r w:rsidRPr="00BE0D5F">
        <w:rPr>
          <w:rFonts w:ascii="Times New Roman" w:eastAsia="Times New Roman" w:hAnsi="Times New Roman" w:cs="Times New Roman"/>
          <w:b/>
          <w:bCs/>
          <w:kern w:val="0"/>
          <w14:ligatures w14:val="none"/>
        </w:rPr>
        <w:t xml:space="preserve"> a "</w:t>
      </w:r>
      <w:proofErr w:type="spellStart"/>
      <w:r w:rsidRPr="00BE0D5F">
        <w:rPr>
          <w:rFonts w:ascii="Times New Roman" w:eastAsia="Times New Roman" w:hAnsi="Times New Roman" w:cs="Times New Roman"/>
          <w:b/>
          <w:bCs/>
          <w:kern w:val="0"/>
          <w14:ligatures w14:val="none"/>
        </w:rPr>
        <w:t>Declaraţiei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privind</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obligaţiile</w:t>
      </w:r>
      <w:proofErr w:type="spellEnd"/>
      <w:r w:rsidRPr="00BE0D5F">
        <w:rPr>
          <w:rFonts w:ascii="Times New Roman" w:eastAsia="Times New Roman" w:hAnsi="Times New Roman" w:cs="Times New Roman"/>
          <w:b/>
          <w:bCs/>
          <w:kern w:val="0"/>
          <w14:ligatures w14:val="none"/>
        </w:rPr>
        <w:t xml:space="preserve"> de </w:t>
      </w:r>
      <w:proofErr w:type="spellStart"/>
      <w:r w:rsidRPr="00BE0D5F">
        <w:rPr>
          <w:rFonts w:ascii="Times New Roman" w:eastAsia="Times New Roman" w:hAnsi="Times New Roman" w:cs="Times New Roman"/>
          <w:b/>
          <w:bCs/>
          <w:kern w:val="0"/>
          <w14:ligatures w14:val="none"/>
        </w:rPr>
        <w:t>plată</w:t>
      </w:r>
      <w:proofErr w:type="spellEnd"/>
      <w:r w:rsidRPr="00BE0D5F">
        <w:rPr>
          <w:rFonts w:ascii="Times New Roman" w:eastAsia="Times New Roman" w:hAnsi="Times New Roman" w:cs="Times New Roman"/>
          <w:b/>
          <w:bCs/>
          <w:kern w:val="0"/>
          <w14:ligatures w14:val="none"/>
        </w:rPr>
        <w:t xml:space="preserve"> a </w:t>
      </w:r>
      <w:proofErr w:type="spellStart"/>
      <w:r w:rsidRPr="00BE0D5F">
        <w:rPr>
          <w:rFonts w:ascii="Times New Roman" w:eastAsia="Times New Roman" w:hAnsi="Times New Roman" w:cs="Times New Roman"/>
          <w:b/>
          <w:bCs/>
          <w:kern w:val="0"/>
          <w14:ligatures w14:val="none"/>
        </w:rPr>
        <w:t>contribuţiilor</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sociale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impozitului</w:t>
      </w:r>
      <w:proofErr w:type="spellEnd"/>
      <w:r w:rsidRPr="00BE0D5F">
        <w:rPr>
          <w:rFonts w:ascii="Times New Roman" w:eastAsia="Times New Roman" w:hAnsi="Times New Roman" w:cs="Times New Roman"/>
          <w:b/>
          <w:bCs/>
          <w:kern w:val="0"/>
          <w14:ligatures w14:val="none"/>
        </w:rPr>
        <w:t xml:space="preserve"> pe </w:t>
      </w:r>
      <w:proofErr w:type="spellStart"/>
      <w:r w:rsidRPr="00BE0D5F">
        <w:rPr>
          <w:rFonts w:ascii="Times New Roman" w:eastAsia="Times New Roman" w:hAnsi="Times New Roman" w:cs="Times New Roman"/>
          <w:b/>
          <w:bCs/>
          <w:kern w:val="0"/>
          <w14:ligatures w14:val="none"/>
        </w:rPr>
        <w:t>venit</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şi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evidenţa</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nominală</w:t>
      </w:r>
      <w:proofErr w:type="spellEnd"/>
      <w:r w:rsidRPr="00BE0D5F">
        <w:rPr>
          <w:rFonts w:ascii="Times New Roman" w:eastAsia="Times New Roman" w:hAnsi="Times New Roman" w:cs="Times New Roman"/>
          <w:b/>
          <w:bCs/>
          <w:kern w:val="0"/>
          <w14:ligatures w14:val="none"/>
        </w:rPr>
        <w:t xml:space="preserve"> a </w:t>
      </w:r>
      <w:proofErr w:type="spellStart"/>
      <w:r w:rsidRPr="00BE0D5F">
        <w:rPr>
          <w:rFonts w:ascii="Times New Roman" w:eastAsia="Times New Roman" w:hAnsi="Times New Roman" w:cs="Times New Roman"/>
          <w:b/>
          <w:bCs/>
          <w:kern w:val="0"/>
          <w14:ligatures w14:val="none"/>
        </w:rPr>
        <w:t>persoanelor</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asigurate</w:t>
      </w:r>
      <w:proofErr w:type="spellEnd"/>
      <w:r w:rsidRPr="00BE0D5F">
        <w:rPr>
          <w:rFonts w:ascii="Times New Roman" w:eastAsia="Times New Roman" w:hAnsi="Times New Roman" w:cs="Times New Roman"/>
          <w:b/>
          <w:bCs/>
          <w:kern w:val="0"/>
          <w14:ligatures w14:val="none"/>
        </w:rPr>
        <w:t xml:space="preserve">, cu </w:t>
      </w:r>
      <w:proofErr w:type="spellStart"/>
      <w:r w:rsidRPr="00BE0D5F">
        <w:rPr>
          <w:rFonts w:ascii="Times New Roman" w:eastAsia="Times New Roman" w:hAnsi="Times New Roman" w:cs="Times New Roman"/>
          <w:b/>
          <w:bCs/>
          <w:kern w:val="0"/>
          <w14:ligatures w14:val="none"/>
        </w:rPr>
        <w:t>modificările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și</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completările</w:t>
      </w:r>
      <w:proofErr w:type="spellEnd"/>
      <w:r w:rsidRPr="00BE0D5F">
        <w:rPr>
          <w:rFonts w:ascii="Times New Roman" w:eastAsia="Times New Roman" w:hAnsi="Times New Roman" w:cs="Times New Roman"/>
          <w:b/>
          <w:bCs/>
          <w:kern w:val="0"/>
          <w14:ligatures w14:val="none"/>
        </w:rPr>
        <w:t xml:space="preserve"> </w:t>
      </w:r>
      <w:proofErr w:type="spellStart"/>
      <w:r w:rsidRPr="00BE0D5F">
        <w:rPr>
          <w:rFonts w:ascii="Times New Roman" w:eastAsia="Times New Roman" w:hAnsi="Times New Roman" w:cs="Times New Roman"/>
          <w:b/>
          <w:bCs/>
          <w:kern w:val="0"/>
          <w14:ligatures w14:val="none"/>
        </w:rPr>
        <w:t>ulterioare</w:t>
      </w:r>
      <w:proofErr w:type="spellEnd"/>
      <w:r w:rsidRPr="00BE0D5F">
        <w:rPr>
          <w:rFonts w:ascii="Times New Roman" w:eastAsia="Times New Roman" w:hAnsi="Times New Roman" w:cs="Times New Roman"/>
          <w:b/>
          <w:bCs/>
          <w:kern w:val="0"/>
          <w14:ligatures w14:val="none"/>
        </w:rPr>
        <w:t>.</w:t>
      </w:r>
    </w:p>
    <w:p w14:paraId="5B3EF684" w14:textId="77777777" w:rsidR="00D90D5B" w:rsidRPr="00BE0D5F" w:rsidRDefault="00D90D5B" w:rsidP="00D90D5B">
      <w:pPr>
        <w:spacing w:after="0" w:line="240" w:lineRule="auto"/>
        <w:ind w:firstLine="709"/>
        <w:jc w:val="both"/>
        <w:rPr>
          <w:rFonts w:ascii="Times New Roman" w:eastAsia="Times New Roman" w:hAnsi="Times New Roman" w:cs="Times New Roman"/>
          <w:b/>
          <w:bCs/>
          <w:kern w:val="0"/>
          <w14:ligatures w14:val="none"/>
        </w:rPr>
      </w:pPr>
    </w:p>
    <w:p w14:paraId="1983F9E0" w14:textId="77777777" w:rsidR="00D90D5B" w:rsidRPr="00BE0D5F" w:rsidRDefault="00D90D5B" w:rsidP="00D90D5B">
      <w:pPr>
        <w:spacing w:after="0" w:line="240" w:lineRule="auto"/>
        <w:ind w:firstLine="709"/>
        <w:jc w:val="both"/>
        <w:rPr>
          <w:rFonts w:ascii="Times New Roman" w:eastAsia="Times New Roman" w:hAnsi="Times New Roman" w:cs="Times New Roman"/>
          <w:b/>
          <w:bCs/>
          <w:kern w:val="0"/>
          <w14:ligatures w14:val="none"/>
        </w:rPr>
      </w:pPr>
    </w:p>
    <w:p w14:paraId="4DC1A89C" w14:textId="77777777" w:rsidR="00D31842" w:rsidRPr="004D5F44" w:rsidRDefault="00D31842" w:rsidP="00D90D5B">
      <w:pPr>
        <w:tabs>
          <w:tab w:val="left" w:pos="993"/>
          <w:tab w:val="left" w:pos="1890"/>
          <w:tab w:val="left" w:pos="1980"/>
          <w:tab w:val="left" w:pos="2070"/>
          <w:tab w:val="center" w:pos="4320"/>
          <w:tab w:val="right" w:pos="8640"/>
        </w:tabs>
        <w:spacing w:after="0" w:line="240" w:lineRule="auto"/>
        <w:ind w:right="707"/>
        <w:jc w:val="both"/>
        <w:rPr>
          <w:rFonts w:ascii="Times New Roman" w:eastAsia="Times New Roman" w:hAnsi="Times New Roman" w:cs="Times New Roman"/>
          <w:iCs/>
          <w:color w:val="000000"/>
          <w:kern w:val="0"/>
          <w:u w:val="single"/>
          <w:lang w:val="ro-RO"/>
          <w14:ligatures w14:val="none"/>
        </w:rPr>
      </w:pPr>
    </w:p>
    <w:p w14:paraId="1E7804E6" w14:textId="77777777" w:rsidR="00D90D5B" w:rsidRPr="00BE0D5F" w:rsidRDefault="00D90D5B" w:rsidP="00D90D5B">
      <w:pPr>
        <w:numPr>
          <w:ilvl w:val="0"/>
          <w:numId w:val="1"/>
        </w:numPr>
        <w:tabs>
          <w:tab w:val="left" w:pos="0"/>
        </w:tabs>
        <w:spacing w:after="0" w:line="240" w:lineRule="auto"/>
        <w:jc w:val="both"/>
        <w:rPr>
          <w:rFonts w:ascii="Times New Roman" w:eastAsia="Times New Roman" w:hAnsi="Times New Roman" w:cs="Times New Roman"/>
          <w:kern w:val="0"/>
          <w:u w:val="single"/>
          <w:lang w:val="ro-RO"/>
          <w14:ligatures w14:val="none"/>
        </w:rPr>
      </w:pPr>
      <w:r w:rsidRPr="004D5F44">
        <w:rPr>
          <w:rFonts w:ascii="Times New Roman" w:eastAsia="Times New Roman" w:hAnsi="Times New Roman" w:cs="Times New Roman"/>
          <w:b/>
          <w:bCs/>
          <w:i/>
          <w:iCs/>
          <w:kern w:val="0"/>
          <w:u w:val="single"/>
          <w:lang w:val="ro-RO"/>
          <w14:ligatures w14:val="none"/>
        </w:rPr>
        <w:t xml:space="preserve">Pentru postul de consilier IA (administrativ) din cadrul Serviciului </w:t>
      </w:r>
      <w:proofErr w:type="spellStart"/>
      <w:r w:rsidRPr="004D5F44">
        <w:rPr>
          <w:rFonts w:ascii="Times New Roman" w:eastAsia="Times New Roman" w:hAnsi="Times New Roman" w:cs="Times New Roman"/>
          <w:b/>
          <w:bCs/>
          <w:i/>
          <w:iCs/>
          <w:kern w:val="0"/>
          <w:u w:val="single"/>
          <w:lang w:val="ro-RO"/>
          <w14:ligatures w14:val="none"/>
        </w:rPr>
        <w:t>Economico</w:t>
      </w:r>
      <w:proofErr w:type="spellEnd"/>
      <w:r w:rsidRPr="004D5F44">
        <w:rPr>
          <w:rFonts w:ascii="Times New Roman" w:eastAsia="Times New Roman" w:hAnsi="Times New Roman" w:cs="Times New Roman"/>
          <w:b/>
          <w:bCs/>
          <w:i/>
          <w:iCs/>
          <w:kern w:val="0"/>
          <w:u w:val="single"/>
          <w:lang w:val="ro-RO"/>
          <w14:ligatures w14:val="none"/>
        </w:rPr>
        <w:t>-Administrativ și Achiziții:</w:t>
      </w:r>
    </w:p>
    <w:p w14:paraId="7D60AF5D" w14:textId="77777777" w:rsidR="00D90D5B" w:rsidRPr="003960CB" w:rsidRDefault="00D90D5B" w:rsidP="00D90D5B">
      <w:pPr>
        <w:tabs>
          <w:tab w:val="left" w:pos="0"/>
        </w:tabs>
        <w:spacing w:after="0" w:line="240" w:lineRule="auto"/>
        <w:ind w:left="568"/>
        <w:jc w:val="both"/>
        <w:rPr>
          <w:rFonts w:ascii="Times New Roman" w:eastAsia="Times New Roman" w:hAnsi="Times New Roman" w:cs="Times New Roman"/>
          <w:b/>
          <w:bCs/>
          <w:kern w:val="0"/>
          <w:u w:val="single"/>
          <w:lang w:val="ro-RO"/>
          <w14:ligatures w14:val="none"/>
        </w:rPr>
      </w:pPr>
    </w:p>
    <w:p w14:paraId="01346B64" w14:textId="77777777" w:rsidR="00D90D5B" w:rsidRPr="003960CB" w:rsidRDefault="00D90D5B" w:rsidP="00D90D5B">
      <w:pPr>
        <w:pStyle w:val="ListParagraph"/>
        <w:numPr>
          <w:ilvl w:val="0"/>
          <w:numId w:val="11"/>
        </w:numPr>
        <w:spacing w:after="0" w:line="276" w:lineRule="auto"/>
        <w:jc w:val="both"/>
        <w:rPr>
          <w:rFonts w:ascii="Times New Roman" w:eastAsia="Times New Roman" w:hAnsi="Times New Roman" w:cs="Times New Roman"/>
          <w:b/>
          <w:bCs/>
          <w:kern w:val="0"/>
          <w:lang w:val="ro-RO" w:eastAsia="ro-RO"/>
          <w14:ligatures w14:val="none"/>
        </w:rPr>
      </w:pPr>
      <w:r w:rsidRPr="003960CB">
        <w:rPr>
          <w:rFonts w:ascii="Times New Roman" w:eastAsia="Times New Roman" w:hAnsi="Times New Roman" w:cs="Times New Roman"/>
          <w:b/>
          <w:bCs/>
          <w:kern w:val="0"/>
          <w:lang w:val="ro-RO"/>
          <w14:ligatures w14:val="none"/>
        </w:rPr>
        <w:t xml:space="preserve">Legea nr. 31/2007 privind reorganizarea </w:t>
      </w:r>
      <w:proofErr w:type="spellStart"/>
      <w:r w:rsidRPr="003960CB">
        <w:rPr>
          <w:rFonts w:ascii="Times New Roman" w:eastAsia="Times New Roman" w:hAnsi="Times New Roman" w:cs="Times New Roman"/>
          <w:b/>
          <w:bCs/>
          <w:kern w:val="0"/>
          <w:lang w:val="ro-RO"/>
          <w14:ligatures w14:val="none"/>
        </w:rPr>
        <w:t>şi</w:t>
      </w:r>
      <w:proofErr w:type="spellEnd"/>
      <w:r w:rsidRPr="003960CB">
        <w:rPr>
          <w:rFonts w:ascii="Times New Roman" w:eastAsia="Times New Roman" w:hAnsi="Times New Roman" w:cs="Times New Roman"/>
          <w:b/>
          <w:bCs/>
          <w:kern w:val="0"/>
          <w:lang w:val="ro-RO"/>
          <w14:ligatures w14:val="none"/>
        </w:rPr>
        <w:t xml:space="preserve"> </w:t>
      </w:r>
      <w:proofErr w:type="spellStart"/>
      <w:r w:rsidRPr="003960CB">
        <w:rPr>
          <w:rFonts w:ascii="Times New Roman" w:eastAsia="Times New Roman" w:hAnsi="Times New Roman" w:cs="Times New Roman"/>
          <w:b/>
          <w:bCs/>
          <w:kern w:val="0"/>
          <w:lang w:val="ro-RO"/>
          <w14:ligatures w14:val="none"/>
        </w:rPr>
        <w:t>funcţionarea</w:t>
      </w:r>
      <w:proofErr w:type="spellEnd"/>
      <w:r w:rsidRPr="003960CB">
        <w:rPr>
          <w:rFonts w:ascii="Times New Roman" w:eastAsia="Times New Roman" w:hAnsi="Times New Roman" w:cs="Times New Roman"/>
          <w:b/>
          <w:bCs/>
          <w:kern w:val="0"/>
          <w:lang w:val="ro-RO"/>
          <w14:ligatures w14:val="none"/>
        </w:rPr>
        <w:t xml:space="preserve"> Academiei Oamenilor de </w:t>
      </w:r>
      <w:proofErr w:type="spellStart"/>
      <w:r w:rsidRPr="003960CB">
        <w:rPr>
          <w:rFonts w:ascii="Times New Roman" w:eastAsia="Times New Roman" w:hAnsi="Times New Roman" w:cs="Times New Roman"/>
          <w:b/>
          <w:bCs/>
          <w:kern w:val="0"/>
          <w:lang w:val="ro-RO"/>
          <w14:ligatures w14:val="none"/>
        </w:rPr>
        <w:t>Ştiinţă</w:t>
      </w:r>
      <w:proofErr w:type="spellEnd"/>
      <w:r w:rsidRPr="003960CB">
        <w:rPr>
          <w:rFonts w:ascii="Times New Roman" w:eastAsia="Times New Roman" w:hAnsi="Times New Roman" w:cs="Times New Roman"/>
          <w:b/>
          <w:bCs/>
          <w:kern w:val="0"/>
          <w:lang w:val="ro-RO"/>
          <w14:ligatures w14:val="none"/>
        </w:rPr>
        <w:t xml:space="preserve"> din România, actualizata;</w:t>
      </w:r>
    </w:p>
    <w:p w14:paraId="53087E52" w14:textId="77777777" w:rsidR="00D90D5B" w:rsidRPr="00BE0D5F" w:rsidRDefault="00D90D5B" w:rsidP="00D90D5B">
      <w:pPr>
        <w:spacing w:after="0" w:line="276" w:lineRule="auto"/>
        <w:ind w:left="599" w:firstLine="720"/>
        <w:jc w:val="both"/>
        <w:rPr>
          <w:rFonts w:ascii="Times New Roman" w:eastAsia="Times New Roman" w:hAnsi="Times New Roman" w:cs="Times New Roman"/>
          <w:i/>
          <w:iCs/>
          <w:kern w:val="0"/>
          <w:lang w:val="ro-RO"/>
          <w14:ligatures w14:val="none"/>
        </w:rPr>
      </w:pPr>
      <w:r w:rsidRPr="003960CB">
        <w:rPr>
          <w:rFonts w:ascii="Times New Roman" w:eastAsia="Times New Roman" w:hAnsi="Times New Roman" w:cs="Times New Roman"/>
          <w:i/>
          <w:iCs/>
          <w:kern w:val="0"/>
          <w:lang w:val="ro-RO"/>
          <w14:ligatures w14:val="none"/>
        </w:rPr>
        <w:t xml:space="preserve">Cu tematica: </w:t>
      </w:r>
      <w:r w:rsidRPr="00BE0D5F">
        <w:rPr>
          <w:rFonts w:ascii="Times New Roman" w:eastAsia="Times New Roman" w:hAnsi="Times New Roman" w:cs="Times New Roman"/>
          <w:i/>
          <w:iCs/>
          <w:kern w:val="0"/>
          <w:lang w:val="ro-RO"/>
          <w14:ligatures w14:val="none"/>
        </w:rPr>
        <w:t xml:space="preserve">Organizarea și funcționarea Academiei Oamenilor de </w:t>
      </w:r>
      <w:proofErr w:type="spellStart"/>
      <w:r w:rsidRPr="00BE0D5F">
        <w:rPr>
          <w:rFonts w:ascii="Times New Roman" w:eastAsia="Times New Roman" w:hAnsi="Times New Roman" w:cs="Times New Roman"/>
          <w:i/>
          <w:iCs/>
          <w:kern w:val="0"/>
          <w:lang w:val="ro-RO"/>
          <w14:ligatures w14:val="none"/>
        </w:rPr>
        <w:t>Știinta</w:t>
      </w:r>
      <w:proofErr w:type="spellEnd"/>
      <w:r w:rsidRPr="00BE0D5F">
        <w:rPr>
          <w:rFonts w:ascii="Times New Roman" w:eastAsia="Times New Roman" w:hAnsi="Times New Roman" w:cs="Times New Roman"/>
          <w:i/>
          <w:iCs/>
          <w:kern w:val="0"/>
          <w:lang w:val="ro-RO"/>
          <w14:ligatures w14:val="none"/>
        </w:rPr>
        <w:t xml:space="preserve"> din România;</w:t>
      </w:r>
    </w:p>
    <w:p w14:paraId="07E2E2F7" w14:textId="77777777" w:rsidR="00D90D5B" w:rsidRPr="00BE0D5F" w:rsidRDefault="00D90D5B" w:rsidP="00D90D5B">
      <w:pPr>
        <w:pStyle w:val="ListParagraph"/>
        <w:spacing w:after="0" w:line="276" w:lineRule="auto"/>
        <w:ind w:left="1319"/>
        <w:jc w:val="both"/>
        <w:rPr>
          <w:rFonts w:ascii="Times New Roman" w:eastAsia="Times New Roman" w:hAnsi="Times New Roman" w:cs="Times New Roman"/>
          <w:kern w:val="0"/>
          <w:lang w:val="ro-RO" w:eastAsia="ro-RO"/>
          <w14:ligatures w14:val="none"/>
        </w:rPr>
      </w:pPr>
    </w:p>
    <w:p w14:paraId="2629CE23" w14:textId="77777777" w:rsidR="00D90D5B" w:rsidRPr="003960CB" w:rsidRDefault="00D90D5B" w:rsidP="00D90D5B">
      <w:pPr>
        <w:pStyle w:val="ListParagraph"/>
        <w:numPr>
          <w:ilvl w:val="0"/>
          <w:numId w:val="11"/>
        </w:numPr>
        <w:spacing w:after="0" w:line="276" w:lineRule="auto"/>
        <w:jc w:val="both"/>
        <w:rPr>
          <w:rFonts w:ascii="Times New Roman" w:eastAsia="Times New Roman" w:hAnsi="Times New Roman" w:cs="Times New Roman"/>
          <w:b/>
          <w:bCs/>
          <w:kern w:val="0"/>
          <w:lang w:val="ro-RO" w:eastAsia="ro-RO"/>
          <w14:ligatures w14:val="none"/>
        </w:rPr>
      </w:pPr>
      <w:r w:rsidRPr="003960CB">
        <w:rPr>
          <w:rFonts w:ascii="Times New Roman" w:eastAsia="Times New Roman" w:hAnsi="Times New Roman" w:cs="Times New Roman"/>
          <w:b/>
          <w:bCs/>
          <w:kern w:val="0"/>
          <w:lang w:val="ro-RO"/>
          <w14:ligatures w14:val="none"/>
        </w:rPr>
        <w:lastRenderedPageBreak/>
        <w:t xml:space="preserve">Hotărârea nr. 1/19.05.2023 pentru aprobarea Statutului Academiei Oamenilor de </w:t>
      </w:r>
      <w:proofErr w:type="spellStart"/>
      <w:r w:rsidRPr="003960CB">
        <w:rPr>
          <w:rFonts w:ascii="Times New Roman" w:eastAsia="Times New Roman" w:hAnsi="Times New Roman" w:cs="Times New Roman"/>
          <w:b/>
          <w:bCs/>
          <w:kern w:val="0"/>
          <w:lang w:val="ro-RO"/>
          <w14:ligatures w14:val="none"/>
        </w:rPr>
        <w:t>Ştiinţă</w:t>
      </w:r>
      <w:proofErr w:type="spellEnd"/>
      <w:r w:rsidRPr="003960CB">
        <w:rPr>
          <w:rFonts w:ascii="Times New Roman" w:eastAsia="Times New Roman" w:hAnsi="Times New Roman" w:cs="Times New Roman"/>
          <w:b/>
          <w:bCs/>
          <w:kern w:val="0"/>
          <w:lang w:val="ro-RO"/>
          <w14:ligatures w14:val="none"/>
        </w:rPr>
        <w:t xml:space="preserve"> din România;</w:t>
      </w:r>
    </w:p>
    <w:p w14:paraId="2CD5D53B" w14:textId="77777777" w:rsidR="00D90D5B" w:rsidRPr="003960CB" w:rsidRDefault="00D90D5B" w:rsidP="00D90D5B">
      <w:pPr>
        <w:spacing w:after="0" w:line="276" w:lineRule="auto"/>
        <w:ind w:left="786"/>
        <w:jc w:val="both"/>
        <w:rPr>
          <w:rFonts w:ascii="Times New Roman" w:eastAsia="Times New Roman" w:hAnsi="Times New Roman" w:cs="Times New Roman"/>
          <w:i/>
          <w:iCs/>
          <w:kern w:val="0"/>
          <w:lang w:val="ro-RO"/>
          <w14:ligatures w14:val="none"/>
        </w:rPr>
      </w:pPr>
      <w:r w:rsidRPr="003960CB">
        <w:rPr>
          <w:rFonts w:ascii="Times New Roman" w:eastAsia="Times New Roman" w:hAnsi="Times New Roman" w:cs="Times New Roman"/>
          <w:i/>
          <w:iCs/>
          <w:kern w:val="0"/>
          <w:lang w:val="ro-RO"/>
          <w14:ligatures w14:val="none"/>
        </w:rPr>
        <w:t xml:space="preserve">Cu tematica: </w:t>
      </w:r>
      <w:r w:rsidRPr="00BE0D5F">
        <w:rPr>
          <w:rFonts w:ascii="Times New Roman" w:eastAsia="Times New Roman" w:hAnsi="Times New Roman" w:cs="Times New Roman"/>
          <w:i/>
          <w:iCs/>
          <w:kern w:val="0"/>
          <w:lang w:val="ro-RO"/>
          <w14:ligatures w14:val="none"/>
        </w:rPr>
        <w:t xml:space="preserve">Conducerea Academiei Oamenilor de </w:t>
      </w:r>
      <w:proofErr w:type="spellStart"/>
      <w:r w:rsidRPr="00BE0D5F">
        <w:rPr>
          <w:rFonts w:ascii="Times New Roman" w:eastAsia="Times New Roman" w:hAnsi="Times New Roman" w:cs="Times New Roman"/>
          <w:i/>
          <w:iCs/>
          <w:kern w:val="0"/>
          <w:lang w:val="ro-RO"/>
          <w14:ligatures w14:val="none"/>
        </w:rPr>
        <w:t>Știinta</w:t>
      </w:r>
      <w:proofErr w:type="spellEnd"/>
      <w:r w:rsidRPr="00BE0D5F">
        <w:rPr>
          <w:rFonts w:ascii="Times New Roman" w:eastAsia="Times New Roman" w:hAnsi="Times New Roman" w:cs="Times New Roman"/>
          <w:i/>
          <w:iCs/>
          <w:kern w:val="0"/>
          <w:lang w:val="ro-RO"/>
          <w14:ligatures w14:val="none"/>
        </w:rPr>
        <w:t xml:space="preserve"> din România</w:t>
      </w:r>
    </w:p>
    <w:p w14:paraId="2261FAF9" w14:textId="77777777" w:rsidR="00D90D5B" w:rsidRPr="003960CB" w:rsidRDefault="00D90D5B" w:rsidP="00D90D5B">
      <w:pPr>
        <w:numPr>
          <w:ilvl w:val="0"/>
          <w:numId w:val="11"/>
        </w:numPr>
        <w:spacing w:after="0" w:line="276" w:lineRule="auto"/>
        <w:jc w:val="both"/>
        <w:rPr>
          <w:rFonts w:ascii="Times New Roman" w:eastAsia="Times New Roman" w:hAnsi="Times New Roman" w:cs="Times New Roman"/>
          <w:b/>
          <w:bCs/>
          <w:kern w:val="0"/>
          <w:lang w:val="ro-RO" w:eastAsia="ro-RO"/>
          <w14:ligatures w14:val="none"/>
        </w:rPr>
      </w:pPr>
      <w:r w:rsidRPr="00BE0D5F">
        <w:rPr>
          <w:rFonts w:ascii="Times New Roman" w:eastAsia="Times New Roman" w:hAnsi="Times New Roman" w:cs="Times New Roman"/>
          <w:b/>
          <w:bCs/>
          <w:kern w:val="0"/>
          <w:lang w:val="ro-RO" w:eastAsia="ro-RO"/>
          <w14:ligatures w14:val="none"/>
        </w:rPr>
        <w:t xml:space="preserve">Ordinul M.F.P. 1753/2004 pentru aprobarea Normelor privind organizarea </w:t>
      </w:r>
      <w:proofErr w:type="spellStart"/>
      <w:r w:rsidRPr="00BE0D5F">
        <w:rPr>
          <w:rFonts w:ascii="Times New Roman" w:eastAsia="Times New Roman" w:hAnsi="Times New Roman" w:cs="Times New Roman"/>
          <w:b/>
          <w:bCs/>
          <w:kern w:val="0"/>
          <w:lang w:val="ro-RO" w:eastAsia="ro-RO"/>
          <w14:ligatures w14:val="none"/>
        </w:rPr>
        <w:t>şi</w:t>
      </w:r>
      <w:proofErr w:type="spellEnd"/>
      <w:r w:rsidRPr="00BE0D5F">
        <w:rPr>
          <w:rFonts w:ascii="Times New Roman" w:eastAsia="Times New Roman" w:hAnsi="Times New Roman" w:cs="Times New Roman"/>
          <w:b/>
          <w:bCs/>
          <w:kern w:val="0"/>
          <w:lang w:val="ro-RO" w:eastAsia="ro-RO"/>
          <w14:ligatures w14:val="none"/>
        </w:rPr>
        <w:t xml:space="preserve"> efectuarea inventarierii elementelor de activ </w:t>
      </w:r>
      <w:proofErr w:type="spellStart"/>
      <w:r w:rsidRPr="00BE0D5F">
        <w:rPr>
          <w:rFonts w:ascii="Times New Roman" w:eastAsia="Times New Roman" w:hAnsi="Times New Roman" w:cs="Times New Roman"/>
          <w:b/>
          <w:bCs/>
          <w:kern w:val="0"/>
          <w:lang w:val="ro-RO" w:eastAsia="ro-RO"/>
          <w14:ligatures w14:val="none"/>
        </w:rPr>
        <w:t>şi</w:t>
      </w:r>
      <w:proofErr w:type="spellEnd"/>
      <w:r w:rsidRPr="00BE0D5F">
        <w:rPr>
          <w:rFonts w:ascii="Times New Roman" w:eastAsia="Times New Roman" w:hAnsi="Times New Roman" w:cs="Times New Roman"/>
          <w:b/>
          <w:bCs/>
          <w:kern w:val="0"/>
          <w:lang w:val="ro-RO" w:eastAsia="ro-RO"/>
          <w14:ligatures w14:val="none"/>
        </w:rPr>
        <w:t xml:space="preserve"> pasiv, actualizat.</w:t>
      </w:r>
    </w:p>
    <w:p w14:paraId="23E5E153" w14:textId="77777777" w:rsidR="00D90D5B" w:rsidRPr="00BE0D5F" w:rsidRDefault="00D90D5B" w:rsidP="00D90D5B">
      <w:pPr>
        <w:spacing w:after="0" w:line="276" w:lineRule="auto"/>
        <w:ind w:left="720"/>
        <w:jc w:val="both"/>
        <w:rPr>
          <w:rFonts w:ascii="Times New Roman" w:eastAsia="Times New Roman" w:hAnsi="Times New Roman" w:cs="Times New Roman"/>
          <w:i/>
          <w:iCs/>
          <w:kern w:val="0"/>
          <w:lang w:val="ro-RO" w:eastAsia="ro-RO"/>
          <w14:ligatures w14:val="none"/>
        </w:rPr>
      </w:pPr>
      <w:r w:rsidRPr="003960CB">
        <w:rPr>
          <w:rFonts w:ascii="Times New Roman" w:eastAsia="Times New Roman" w:hAnsi="Times New Roman" w:cs="Times New Roman"/>
          <w:i/>
          <w:iCs/>
          <w:kern w:val="0"/>
          <w:lang w:val="ro-RO" w:eastAsia="ro-RO"/>
          <w14:ligatures w14:val="none"/>
        </w:rPr>
        <w:t>Cu tematica: Lista de inventariere</w:t>
      </w:r>
    </w:p>
    <w:p w14:paraId="4501EFD7" w14:textId="77777777" w:rsidR="00D90D5B" w:rsidRPr="003960CB" w:rsidRDefault="00D90D5B" w:rsidP="00D90D5B">
      <w:pPr>
        <w:pStyle w:val="ListParagraph"/>
        <w:numPr>
          <w:ilvl w:val="0"/>
          <w:numId w:val="11"/>
        </w:numPr>
        <w:spacing w:after="0" w:line="276" w:lineRule="auto"/>
        <w:jc w:val="both"/>
        <w:rPr>
          <w:rFonts w:ascii="Times New Roman" w:eastAsia="Times New Roman" w:hAnsi="Times New Roman" w:cs="Times New Roman"/>
          <w:b/>
          <w:bCs/>
          <w:kern w:val="0"/>
          <w:lang w:val="ro-RO" w:eastAsia="ro-RO"/>
          <w14:ligatures w14:val="none"/>
        </w:rPr>
      </w:pPr>
      <w:r w:rsidRPr="003960CB">
        <w:rPr>
          <w:rFonts w:ascii="Times New Roman" w:eastAsia="Times New Roman" w:hAnsi="Times New Roman" w:cs="Times New Roman"/>
          <w:b/>
          <w:bCs/>
          <w:kern w:val="0"/>
          <w:lang w:val="ro-RO" w:eastAsia="ro-RO"/>
          <w14:ligatures w14:val="none"/>
        </w:rPr>
        <w:t xml:space="preserve">Legea nr. 15/1994 privind amortizarea capitalului imobilizat in active corporale </w:t>
      </w:r>
      <w:proofErr w:type="spellStart"/>
      <w:r w:rsidRPr="003960CB">
        <w:rPr>
          <w:rFonts w:ascii="Times New Roman" w:eastAsia="Times New Roman" w:hAnsi="Times New Roman" w:cs="Times New Roman"/>
          <w:b/>
          <w:bCs/>
          <w:kern w:val="0"/>
          <w:lang w:val="ro-RO" w:eastAsia="ro-RO"/>
          <w14:ligatures w14:val="none"/>
        </w:rPr>
        <w:t>şi</w:t>
      </w:r>
      <w:proofErr w:type="spellEnd"/>
      <w:r w:rsidRPr="003960CB">
        <w:rPr>
          <w:rFonts w:ascii="Times New Roman" w:eastAsia="Times New Roman" w:hAnsi="Times New Roman" w:cs="Times New Roman"/>
          <w:b/>
          <w:bCs/>
          <w:kern w:val="0"/>
          <w:lang w:val="ro-RO" w:eastAsia="ro-RO"/>
          <w14:ligatures w14:val="none"/>
        </w:rPr>
        <w:t xml:space="preserve"> necorporale, republicata.</w:t>
      </w:r>
    </w:p>
    <w:p w14:paraId="765AD7E7" w14:textId="77777777" w:rsidR="00D90D5B" w:rsidRPr="003960CB" w:rsidRDefault="00D90D5B" w:rsidP="00D90D5B">
      <w:pPr>
        <w:spacing w:after="0" w:line="276" w:lineRule="auto"/>
        <w:ind w:left="786"/>
        <w:jc w:val="both"/>
        <w:rPr>
          <w:rFonts w:ascii="Times New Roman" w:eastAsia="Times New Roman" w:hAnsi="Times New Roman" w:cs="Times New Roman"/>
          <w:i/>
          <w:iCs/>
          <w:kern w:val="0"/>
          <w:lang w:val="ro-RO"/>
          <w14:ligatures w14:val="none"/>
        </w:rPr>
      </w:pPr>
      <w:bookmarkStart w:id="4" w:name="_Hlk203562570"/>
      <w:r w:rsidRPr="003960CB">
        <w:rPr>
          <w:rFonts w:ascii="Times New Roman" w:eastAsia="Times New Roman" w:hAnsi="Times New Roman" w:cs="Times New Roman"/>
          <w:i/>
          <w:iCs/>
          <w:kern w:val="0"/>
          <w:lang w:val="ro-RO" w:eastAsia="ro-RO"/>
          <w14:ligatures w14:val="none"/>
        </w:rPr>
        <w:t xml:space="preserve">Cu tematica: </w:t>
      </w:r>
      <w:bookmarkEnd w:id="4"/>
      <w:r w:rsidRPr="00BE0D5F">
        <w:rPr>
          <w:rFonts w:ascii="Times New Roman" w:eastAsia="Times New Roman" w:hAnsi="Times New Roman" w:cs="Times New Roman"/>
          <w:i/>
          <w:iCs/>
          <w:kern w:val="0"/>
          <w:lang w:val="ro-RO"/>
          <w14:ligatures w14:val="none"/>
        </w:rPr>
        <w:t xml:space="preserve">Inventarierea elementelor de activ </w:t>
      </w:r>
      <w:proofErr w:type="spellStart"/>
      <w:r w:rsidRPr="00BE0D5F">
        <w:rPr>
          <w:rFonts w:ascii="Times New Roman" w:eastAsia="Times New Roman" w:hAnsi="Times New Roman" w:cs="Times New Roman"/>
          <w:i/>
          <w:iCs/>
          <w:kern w:val="0"/>
          <w:lang w:val="ro-RO"/>
          <w14:ligatures w14:val="none"/>
        </w:rPr>
        <w:t>şi</w:t>
      </w:r>
      <w:proofErr w:type="spellEnd"/>
      <w:r w:rsidRPr="00BE0D5F">
        <w:rPr>
          <w:rFonts w:ascii="Times New Roman" w:eastAsia="Times New Roman" w:hAnsi="Times New Roman" w:cs="Times New Roman"/>
          <w:i/>
          <w:iCs/>
          <w:kern w:val="0"/>
          <w:lang w:val="ro-RO"/>
          <w14:ligatures w14:val="none"/>
        </w:rPr>
        <w:t xml:space="preserve"> de pasiv</w:t>
      </w:r>
    </w:p>
    <w:p w14:paraId="1619C017" w14:textId="77777777" w:rsidR="00D90D5B" w:rsidRPr="00BE0D5F" w:rsidRDefault="00D90D5B" w:rsidP="00D90D5B">
      <w:pPr>
        <w:numPr>
          <w:ilvl w:val="0"/>
          <w:numId w:val="11"/>
        </w:numPr>
        <w:spacing w:after="0" w:line="276" w:lineRule="auto"/>
        <w:jc w:val="both"/>
        <w:rPr>
          <w:rFonts w:ascii="Times New Roman" w:eastAsia="Times New Roman" w:hAnsi="Times New Roman" w:cs="Times New Roman"/>
          <w:b/>
          <w:bCs/>
          <w:kern w:val="0"/>
          <w:lang w:val="ro-RO" w:eastAsia="ro-RO"/>
          <w14:ligatures w14:val="none"/>
        </w:rPr>
      </w:pPr>
      <w:r w:rsidRPr="00BE0D5F">
        <w:rPr>
          <w:rFonts w:ascii="Times New Roman" w:eastAsia="Times New Roman" w:hAnsi="Times New Roman" w:cs="Times New Roman"/>
          <w:b/>
          <w:bCs/>
          <w:kern w:val="0"/>
          <w:lang w:val="ro-RO"/>
          <w14:ligatures w14:val="none"/>
        </w:rPr>
        <w:t xml:space="preserve">O.U.G. nr. 146/2002 privind formarea </w:t>
      </w:r>
      <w:proofErr w:type="spellStart"/>
      <w:r w:rsidRPr="00BE0D5F">
        <w:rPr>
          <w:rFonts w:ascii="Times New Roman" w:eastAsia="Times New Roman" w:hAnsi="Times New Roman" w:cs="Times New Roman"/>
          <w:b/>
          <w:bCs/>
          <w:kern w:val="0"/>
          <w:lang w:val="ro-RO"/>
          <w14:ligatures w14:val="none"/>
        </w:rPr>
        <w:t>şi</w:t>
      </w:r>
      <w:proofErr w:type="spellEnd"/>
      <w:r w:rsidRPr="00BE0D5F">
        <w:rPr>
          <w:rFonts w:ascii="Times New Roman" w:eastAsia="Times New Roman" w:hAnsi="Times New Roman" w:cs="Times New Roman"/>
          <w:b/>
          <w:bCs/>
          <w:kern w:val="0"/>
          <w:lang w:val="ro-RO"/>
          <w14:ligatures w14:val="none"/>
        </w:rPr>
        <w:t xml:space="preserve"> utilizarea resurselor derulate prin trezoreria statului, republicată.</w:t>
      </w:r>
    </w:p>
    <w:p w14:paraId="74EAFFE7" w14:textId="77777777" w:rsidR="00D90D5B" w:rsidRPr="00BE0D5F" w:rsidRDefault="00D90D5B" w:rsidP="00D90D5B">
      <w:pPr>
        <w:spacing w:after="0" w:line="276" w:lineRule="auto"/>
        <w:ind w:left="786"/>
        <w:jc w:val="both"/>
        <w:rPr>
          <w:rFonts w:ascii="Times New Roman" w:eastAsia="Times New Roman" w:hAnsi="Times New Roman" w:cs="Times New Roman"/>
          <w:i/>
          <w:iCs/>
          <w:kern w:val="0"/>
          <w:lang w:val="ro-RO"/>
          <w14:ligatures w14:val="none"/>
        </w:rPr>
      </w:pPr>
      <w:r w:rsidRPr="003960CB">
        <w:rPr>
          <w:rFonts w:ascii="Times New Roman" w:eastAsia="Times New Roman" w:hAnsi="Times New Roman" w:cs="Times New Roman"/>
          <w:i/>
          <w:iCs/>
          <w:kern w:val="0"/>
          <w:lang w:val="ro-RO" w:eastAsia="ro-RO"/>
          <w14:ligatures w14:val="none"/>
        </w:rPr>
        <w:t>Cu tematica:</w:t>
      </w:r>
      <w:r w:rsidRPr="003960CB">
        <w:rPr>
          <w:rFonts w:ascii="Times New Roman" w:eastAsia="Times New Roman" w:hAnsi="Times New Roman" w:cs="Times New Roman"/>
          <w:i/>
          <w:iCs/>
          <w:kern w:val="0"/>
          <w:lang w:val="ro-RO"/>
          <w14:ligatures w14:val="none"/>
        </w:rPr>
        <w:t xml:space="preserve"> </w:t>
      </w:r>
      <w:r w:rsidRPr="00BE0D5F">
        <w:rPr>
          <w:rFonts w:ascii="Times New Roman" w:eastAsia="Times New Roman" w:hAnsi="Times New Roman" w:cs="Times New Roman"/>
          <w:i/>
          <w:iCs/>
          <w:kern w:val="0"/>
          <w:lang w:val="ro-RO"/>
          <w14:ligatures w14:val="none"/>
        </w:rPr>
        <w:t>Operațiuni derulate prin trezoreria statului</w:t>
      </w:r>
    </w:p>
    <w:p w14:paraId="7668410B" w14:textId="77777777" w:rsidR="00D90D5B" w:rsidRPr="004D5F44" w:rsidRDefault="00D90D5B" w:rsidP="00D90D5B">
      <w:pPr>
        <w:tabs>
          <w:tab w:val="left" w:pos="0"/>
        </w:tabs>
        <w:spacing w:after="0" w:line="240" w:lineRule="auto"/>
        <w:jc w:val="both"/>
        <w:rPr>
          <w:rFonts w:ascii="Times New Roman" w:eastAsia="Times New Roman" w:hAnsi="Times New Roman" w:cs="Times New Roman"/>
          <w:kern w:val="0"/>
          <w:u w:val="single"/>
          <w:lang w:val="ro-RO"/>
          <w14:ligatures w14:val="none"/>
        </w:rPr>
      </w:pPr>
    </w:p>
    <w:p w14:paraId="18943437" w14:textId="77777777" w:rsidR="00D90D5B" w:rsidRPr="004D5F44" w:rsidRDefault="00D90D5B" w:rsidP="00D90D5B">
      <w:pPr>
        <w:tabs>
          <w:tab w:val="left" w:pos="0"/>
        </w:tabs>
        <w:spacing w:after="0" w:line="240" w:lineRule="auto"/>
        <w:ind w:left="1065"/>
        <w:jc w:val="both"/>
        <w:rPr>
          <w:rFonts w:ascii="Times New Roman" w:eastAsia="Times New Roman" w:hAnsi="Times New Roman" w:cs="Times New Roman"/>
          <w:kern w:val="0"/>
          <w:lang w:val="ro-RO"/>
          <w14:ligatures w14:val="none"/>
        </w:rPr>
      </w:pPr>
    </w:p>
    <w:p w14:paraId="08A3E725" w14:textId="46F6AE1E" w:rsidR="00D90D5B" w:rsidRPr="00255140" w:rsidRDefault="00D90D5B" w:rsidP="00D90D5B">
      <w:pPr>
        <w:numPr>
          <w:ilvl w:val="0"/>
          <w:numId w:val="1"/>
        </w:numPr>
        <w:tabs>
          <w:tab w:val="left" w:pos="0"/>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b/>
          <w:bCs/>
          <w:i/>
          <w:iCs/>
          <w:kern w:val="0"/>
          <w:u w:val="single"/>
          <w:lang w:val="ro-RO"/>
          <w14:ligatures w14:val="none"/>
        </w:rPr>
        <w:t>Pentru postul de con</w:t>
      </w:r>
      <w:r>
        <w:rPr>
          <w:rFonts w:ascii="Times New Roman" w:eastAsia="Times New Roman" w:hAnsi="Times New Roman" w:cs="Times New Roman"/>
          <w:b/>
          <w:bCs/>
          <w:i/>
          <w:iCs/>
          <w:kern w:val="0"/>
          <w:u w:val="single"/>
          <w:lang w:val="ro-RO"/>
          <w14:ligatures w14:val="none"/>
        </w:rPr>
        <w:t>tabil</w:t>
      </w:r>
      <w:r w:rsidRPr="004D5F44">
        <w:rPr>
          <w:rFonts w:ascii="Times New Roman" w:eastAsia="Times New Roman" w:hAnsi="Times New Roman" w:cs="Times New Roman"/>
          <w:b/>
          <w:bCs/>
          <w:i/>
          <w:iCs/>
          <w:kern w:val="0"/>
          <w:u w:val="single"/>
          <w:lang w:val="ro-RO"/>
          <w14:ligatures w14:val="none"/>
        </w:rPr>
        <w:t xml:space="preserve"> </w:t>
      </w:r>
      <w:r w:rsidR="00D31842">
        <w:rPr>
          <w:rFonts w:ascii="Times New Roman" w:eastAsia="Times New Roman" w:hAnsi="Times New Roman" w:cs="Times New Roman"/>
          <w:b/>
          <w:bCs/>
          <w:i/>
          <w:iCs/>
          <w:kern w:val="0"/>
          <w:u w:val="single"/>
          <w:lang w:val="ro-RO"/>
          <w14:ligatures w14:val="none"/>
        </w:rPr>
        <w:t xml:space="preserve">I </w:t>
      </w:r>
      <w:r w:rsidRPr="004D5F44">
        <w:rPr>
          <w:rFonts w:ascii="Times New Roman" w:eastAsia="Times New Roman" w:hAnsi="Times New Roman" w:cs="Times New Roman"/>
          <w:b/>
          <w:bCs/>
          <w:i/>
          <w:iCs/>
          <w:kern w:val="0"/>
          <w:u w:val="single"/>
          <w:lang w:val="ro-RO"/>
          <w14:ligatures w14:val="none"/>
        </w:rPr>
        <w:t xml:space="preserve">din cadrul Serviciului </w:t>
      </w:r>
      <w:proofErr w:type="spellStart"/>
      <w:r w:rsidRPr="004D5F44">
        <w:rPr>
          <w:rFonts w:ascii="Times New Roman" w:eastAsia="Times New Roman" w:hAnsi="Times New Roman" w:cs="Times New Roman"/>
          <w:b/>
          <w:bCs/>
          <w:i/>
          <w:iCs/>
          <w:kern w:val="0"/>
          <w:u w:val="single"/>
          <w:lang w:val="ro-RO"/>
          <w14:ligatures w14:val="none"/>
        </w:rPr>
        <w:t>Economico</w:t>
      </w:r>
      <w:proofErr w:type="spellEnd"/>
      <w:r w:rsidRPr="004D5F44">
        <w:rPr>
          <w:rFonts w:ascii="Times New Roman" w:eastAsia="Times New Roman" w:hAnsi="Times New Roman" w:cs="Times New Roman"/>
          <w:b/>
          <w:bCs/>
          <w:i/>
          <w:iCs/>
          <w:kern w:val="0"/>
          <w:u w:val="single"/>
          <w:lang w:val="ro-RO"/>
          <w14:ligatures w14:val="none"/>
        </w:rPr>
        <w:t>-Administrativ și Achiziții</w:t>
      </w:r>
      <w:r w:rsidRPr="004D5F44">
        <w:rPr>
          <w:rFonts w:ascii="Times New Roman" w:eastAsia="Times New Roman" w:hAnsi="Times New Roman" w:cs="Times New Roman"/>
          <w:b/>
          <w:bCs/>
          <w:i/>
          <w:iCs/>
          <w:kern w:val="0"/>
          <w:lang w:val="ro-RO"/>
          <w14:ligatures w14:val="none"/>
        </w:rPr>
        <w:t>:</w:t>
      </w:r>
    </w:p>
    <w:p w14:paraId="12E71CA8" w14:textId="77777777" w:rsidR="00D90D5B" w:rsidRPr="004D5F44" w:rsidRDefault="00D90D5B" w:rsidP="00D90D5B">
      <w:pPr>
        <w:tabs>
          <w:tab w:val="left" w:pos="0"/>
        </w:tabs>
        <w:spacing w:after="0" w:line="240" w:lineRule="auto"/>
        <w:ind w:left="928"/>
        <w:jc w:val="both"/>
        <w:rPr>
          <w:rFonts w:ascii="Times New Roman" w:eastAsia="Times New Roman" w:hAnsi="Times New Roman" w:cs="Times New Roman"/>
          <w:kern w:val="0"/>
          <w:lang w:val="ro-RO"/>
          <w14:ligatures w14:val="none"/>
        </w:rPr>
      </w:pPr>
    </w:p>
    <w:p w14:paraId="474324EF" w14:textId="77777777" w:rsidR="00D90D5B" w:rsidRPr="006B0259" w:rsidRDefault="00D90D5B" w:rsidP="00D90D5B">
      <w:pPr>
        <w:pStyle w:val="ListParagraph"/>
        <w:numPr>
          <w:ilvl w:val="0"/>
          <w:numId w:val="12"/>
        </w:numPr>
        <w:spacing w:after="0" w:line="240" w:lineRule="auto"/>
        <w:jc w:val="both"/>
        <w:rPr>
          <w:rFonts w:ascii="Times New Roman" w:eastAsia="Times New Roman" w:hAnsi="Times New Roman" w:cs="Times New Roman"/>
          <w:b/>
          <w:bCs/>
          <w:kern w:val="0"/>
          <w:lang w:val="ro-RO" w:eastAsia="ro-RO"/>
          <w14:ligatures w14:val="none"/>
        </w:rPr>
      </w:pPr>
      <w:r w:rsidRPr="006B0259">
        <w:rPr>
          <w:rFonts w:ascii="Times New Roman" w:eastAsia="Times New Roman" w:hAnsi="Times New Roman" w:cs="Times New Roman"/>
          <w:b/>
          <w:bCs/>
          <w:kern w:val="0"/>
          <w:lang w:val="ro-RO"/>
          <w14:ligatures w14:val="none"/>
        </w:rPr>
        <w:t xml:space="preserve">Legea nr. 31/2007 privind reorganizarea </w:t>
      </w:r>
      <w:proofErr w:type="spellStart"/>
      <w:r w:rsidRPr="006B0259">
        <w:rPr>
          <w:rFonts w:ascii="Times New Roman" w:eastAsia="Times New Roman" w:hAnsi="Times New Roman" w:cs="Times New Roman"/>
          <w:b/>
          <w:bCs/>
          <w:kern w:val="0"/>
          <w:lang w:val="ro-RO"/>
          <w14:ligatures w14:val="none"/>
        </w:rPr>
        <w:t>şi</w:t>
      </w:r>
      <w:proofErr w:type="spellEnd"/>
      <w:r w:rsidRPr="006B0259">
        <w:rPr>
          <w:rFonts w:ascii="Times New Roman" w:eastAsia="Times New Roman" w:hAnsi="Times New Roman" w:cs="Times New Roman"/>
          <w:b/>
          <w:bCs/>
          <w:kern w:val="0"/>
          <w:lang w:val="ro-RO"/>
          <w14:ligatures w14:val="none"/>
        </w:rPr>
        <w:t xml:space="preserve"> </w:t>
      </w:r>
      <w:proofErr w:type="spellStart"/>
      <w:r w:rsidRPr="006B0259">
        <w:rPr>
          <w:rFonts w:ascii="Times New Roman" w:eastAsia="Times New Roman" w:hAnsi="Times New Roman" w:cs="Times New Roman"/>
          <w:b/>
          <w:bCs/>
          <w:kern w:val="0"/>
          <w:lang w:val="ro-RO"/>
          <w14:ligatures w14:val="none"/>
        </w:rPr>
        <w:t>funcţionarea</w:t>
      </w:r>
      <w:proofErr w:type="spellEnd"/>
      <w:r w:rsidRPr="006B0259">
        <w:rPr>
          <w:rFonts w:ascii="Times New Roman" w:eastAsia="Times New Roman" w:hAnsi="Times New Roman" w:cs="Times New Roman"/>
          <w:b/>
          <w:bCs/>
          <w:kern w:val="0"/>
          <w:lang w:val="ro-RO"/>
          <w14:ligatures w14:val="none"/>
        </w:rPr>
        <w:t xml:space="preserve"> Academiei Oamenilor de </w:t>
      </w:r>
      <w:proofErr w:type="spellStart"/>
      <w:r w:rsidRPr="006B0259">
        <w:rPr>
          <w:rFonts w:ascii="Times New Roman" w:eastAsia="Times New Roman" w:hAnsi="Times New Roman" w:cs="Times New Roman"/>
          <w:b/>
          <w:bCs/>
          <w:kern w:val="0"/>
          <w:lang w:val="ro-RO"/>
          <w14:ligatures w14:val="none"/>
        </w:rPr>
        <w:t>Ştiinţă</w:t>
      </w:r>
      <w:proofErr w:type="spellEnd"/>
      <w:r w:rsidRPr="006B0259">
        <w:rPr>
          <w:rFonts w:ascii="Times New Roman" w:eastAsia="Times New Roman" w:hAnsi="Times New Roman" w:cs="Times New Roman"/>
          <w:b/>
          <w:bCs/>
          <w:kern w:val="0"/>
          <w:lang w:val="ro-RO"/>
          <w14:ligatures w14:val="none"/>
        </w:rPr>
        <w:t xml:space="preserve"> din România, actualizată</w:t>
      </w:r>
    </w:p>
    <w:p w14:paraId="75ECBEBC" w14:textId="77777777" w:rsidR="00D90D5B" w:rsidRPr="004D5F44" w:rsidRDefault="00D90D5B" w:rsidP="00D90D5B">
      <w:pPr>
        <w:spacing w:after="0" w:line="240" w:lineRule="auto"/>
        <w:ind w:left="851" w:hanging="142"/>
        <w:jc w:val="both"/>
        <w:rPr>
          <w:rFonts w:ascii="Times New Roman" w:eastAsia="Times New Roman" w:hAnsi="Times New Roman" w:cs="Times New Roman"/>
          <w:i/>
          <w:iCs/>
          <w:kern w:val="0"/>
          <w:lang w:val="ro-RO" w:eastAsia="ro-RO"/>
          <w14:ligatures w14:val="none"/>
        </w:rPr>
      </w:pPr>
      <w:r w:rsidRPr="004D5F44">
        <w:rPr>
          <w:rFonts w:ascii="Times New Roman" w:eastAsia="Times New Roman" w:hAnsi="Times New Roman" w:cs="Times New Roman"/>
          <w:i/>
          <w:iCs/>
          <w:kern w:val="0"/>
          <w:lang w:val="ro-RO"/>
          <w14:ligatures w14:val="none"/>
        </w:rPr>
        <w:t>Cu tematica: Organizarea și funcționarea Academiei Oamenilor de Știință din România</w:t>
      </w:r>
    </w:p>
    <w:p w14:paraId="165E314E" w14:textId="77777777" w:rsidR="00D90D5B" w:rsidRPr="006B0259" w:rsidRDefault="00D90D5B" w:rsidP="00D90D5B">
      <w:pPr>
        <w:pStyle w:val="ListParagraph"/>
        <w:numPr>
          <w:ilvl w:val="0"/>
          <w:numId w:val="12"/>
        </w:numPr>
        <w:spacing w:after="0" w:line="240" w:lineRule="auto"/>
        <w:jc w:val="both"/>
        <w:rPr>
          <w:rFonts w:ascii="Times New Roman" w:eastAsia="Times New Roman" w:hAnsi="Times New Roman" w:cs="Times New Roman"/>
          <w:b/>
          <w:bCs/>
          <w:kern w:val="0"/>
          <w:lang w:val="ro-RO" w:eastAsia="ro-RO"/>
          <w14:ligatures w14:val="none"/>
        </w:rPr>
      </w:pPr>
      <w:r w:rsidRPr="006B0259">
        <w:rPr>
          <w:rFonts w:ascii="Times New Roman" w:eastAsia="Times New Roman" w:hAnsi="Times New Roman" w:cs="Times New Roman"/>
          <w:b/>
          <w:bCs/>
          <w:kern w:val="0"/>
          <w:lang w:val="ro-RO"/>
          <w14:ligatures w14:val="none"/>
        </w:rPr>
        <w:t xml:space="preserve">Hotărârea nr. 1/19.05.2023 pentru aprobarea Statutului Academiei Oamenilor de </w:t>
      </w:r>
      <w:proofErr w:type="spellStart"/>
      <w:r w:rsidRPr="006B0259">
        <w:rPr>
          <w:rFonts w:ascii="Times New Roman" w:eastAsia="Times New Roman" w:hAnsi="Times New Roman" w:cs="Times New Roman"/>
          <w:b/>
          <w:bCs/>
          <w:kern w:val="0"/>
          <w:lang w:val="ro-RO"/>
          <w14:ligatures w14:val="none"/>
        </w:rPr>
        <w:t>Ştiinţă</w:t>
      </w:r>
      <w:proofErr w:type="spellEnd"/>
      <w:r w:rsidRPr="006B0259">
        <w:rPr>
          <w:rFonts w:ascii="Times New Roman" w:eastAsia="Times New Roman" w:hAnsi="Times New Roman" w:cs="Times New Roman"/>
          <w:b/>
          <w:bCs/>
          <w:kern w:val="0"/>
          <w:lang w:val="ro-RO"/>
          <w14:ligatures w14:val="none"/>
        </w:rPr>
        <w:t xml:space="preserve"> din România;</w:t>
      </w:r>
    </w:p>
    <w:p w14:paraId="36962C51" w14:textId="77777777" w:rsidR="00D90D5B" w:rsidRDefault="00D90D5B" w:rsidP="00D90D5B">
      <w:pPr>
        <w:spacing w:after="0" w:line="240" w:lineRule="auto"/>
        <w:ind w:left="1068" w:hanging="359"/>
        <w:jc w:val="both"/>
        <w:rPr>
          <w:rFonts w:ascii="Times New Roman" w:eastAsia="Times New Roman" w:hAnsi="Times New Roman" w:cs="Times New Roman"/>
          <w:i/>
          <w:iCs/>
          <w:kern w:val="0"/>
          <w:lang w:val="ro-RO"/>
          <w14:ligatures w14:val="none"/>
        </w:rPr>
      </w:pPr>
      <w:r w:rsidRPr="004D5F44">
        <w:rPr>
          <w:rFonts w:ascii="Times New Roman" w:eastAsia="Times New Roman" w:hAnsi="Times New Roman" w:cs="Times New Roman"/>
          <w:i/>
          <w:iCs/>
          <w:kern w:val="0"/>
          <w:lang w:val="ro-RO"/>
          <w14:ligatures w14:val="none"/>
        </w:rPr>
        <w:t>Cu tematica: Conducerea Academiei Oamenilor de Știință din România</w:t>
      </w:r>
    </w:p>
    <w:p w14:paraId="3A2EF4FF" w14:textId="77777777" w:rsidR="00D90D5B" w:rsidRPr="006B0259" w:rsidRDefault="00D90D5B" w:rsidP="00D90D5B">
      <w:pPr>
        <w:pStyle w:val="ListParagraph"/>
        <w:numPr>
          <w:ilvl w:val="0"/>
          <w:numId w:val="12"/>
        </w:numPr>
        <w:spacing w:after="0" w:line="240" w:lineRule="auto"/>
        <w:jc w:val="both"/>
        <w:rPr>
          <w:rFonts w:ascii="Times New Roman" w:eastAsia="Times New Roman" w:hAnsi="Times New Roman" w:cs="Times New Roman"/>
          <w:b/>
          <w:bCs/>
          <w:kern w:val="0"/>
          <w:lang w:val="ro-RO" w:eastAsia="ro-RO"/>
          <w14:ligatures w14:val="none"/>
        </w:rPr>
      </w:pPr>
      <w:r w:rsidRPr="006B0259">
        <w:rPr>
          <w:rFonts w:ascii="Times New Roman" w:eastAsia="Times New Roman" w:hAnsi="Times New Roman" w:cs="Times New Roman"/>
          <w:b/>
          <w:bCs/>
          <w:kern w:val="0"/>
          <w:lang w:val="ro-RO" w:eastAsia="ro-RO"/>
          <w14:ligatures w14:val="none"/>
        </w:rPr>
        <w:t xml:space="preserve">Ordinul M.F.P. nr. 1792/24.12.2002 pentru aprobarea Normelor metodologice privind angajarea, lichidarea, </w:t>
      </w:r>
      <w:proofErr w:type="spellStart"/>
      <w:r w:rsidRPr="006B0259">
        <w:rPr>
          <w:rFonts w:ascii="Times New Roman" w:eastAsia="Times New Roman" w:hAnsi="Times New Roman" w:cs="Times New Roman"/>
          <w:b/>
          <w:bCs/>
          <w:kern w:val="0"/>
          <w:lang w:val="ro-RO" w:eastAsia="ro-RO"/>
          <w14:ligatures w14:val="none"/>
        </w:rPr>
        <w:t>ordonanţarea</w:t>
      </w:r>
      <w:proofErr w:type="spellEnd"/>
      <w:r w:rsidRPr="006B0259">
        <w:rPr>
          <w:rFonts w:ascii="Times New Roman" w:eastAsia="Times New Roman" w:hAnsi="Times New Roman" w:cs="Times New Roman"/>
          <w:b/>
          <w:bCs/>
          <w:kern w:val="0"/>
          <w:lang w:val="ro-RO" w:eastAsia="ro-RO"/>
          <w14:ligatures w14:val="none"/>
        </w:rPr>
        <w:t xml:space="preserve"> </w:t>
      </w:r>
      <w:proofErr w:type="spellStart"/>
      <w:r w:rsidRPr="006B0259">
        <w:rPr>
          <w:rFonts w:ascii="Times New Roman" w:eastAsia="Times New Roman" w:hAnsi="Times New Roman" w:cs="Times New Roman"/>
          <w:b/>
          <w:bCs/>
          <w:kern w:val="0"/>
          <w:lang w:val="ro-RO" w:eastAsia="ro-RO"/>
          <w14:ligatures w14:val="none"/>
        </w:rPr>
        <w:t>şi</w:t>
      </w:r>
      <w:proofErr w:type="spellEnd"/>
      <w:r w:rsidRPr="006B0259">
        <w:rPr>
          <w:rFonts w:ascii="Times New Roman" w:eastAsia="Times New Roman" w:hAnsi="Times New Roman" w:cs="Times New Roman"/>
          <w:b/>
          <w:bCs/>
          <w:kern w:val="0"/>
          <w:lang w:val="ro-RO" w:eastAsia="ro-RO"/>
          <w14:ligatures w14:val="none"/>
        </w:rPr>
        <w:t xml:space="preserve"> plata cheltuielilor </w:t>
      </w:r>
      <w:proofErr w:type="spellStart"/>
      <w:r w:rsidRPr="006B0259">
        <w:rPr>
          <w:rFonts w:ascii="Times New Roman" w:eastAsia="Times New Roman" w:hAnsi="Times New Roman" w:cs="Times New Roman"/>
          <w:b/>
          <w:bCs/>
          <w:kern w:val="0"/>
          <w:lang w:val="ro-RO" w:eastAsia="ro-RO"/>
          <w14:ligatures w14:val="none"/>
        </w:rPr>
        <w:t>instituţiilor</w:t>
      </w:r>
      <w:proofErr w:type="spellEnd"/>
      <w:r w:rsidRPr="006B0259">
        <w:rPr>
          <w:rFonts w:ascii="Times New Roman" w:eastAsia="Times New Roman" w:hAnsi="Times New Roman" w:cs="Times New Roman"/>
          <w:b/>
          <w:bCs/>
          <w:kern w:val="0"/>
          <w:lang w:val="ro-RO" w:eastAsia="ro-RO"/>
          <w14:ligatures w14:val="none"/>
        </w:rPr>
        <w:t xml:space="preserve"> publice, precum </w:t>
      </w:r>
      <w:proofErr w:type="spellStart"/>
      <w:r w:rsidRPr="006B0259">
        <w:rPr>
          <w:rFonts w:ascii="Times New Roman" w:eastAsia="Times New Roman" w:hAnsi="Times New Roman" w:cs="Times New Roman"/>
          <w:b/>
          <w:bCs/>
          <w:kern w:val="0"/>
          <w:lang w:val="ro-RO" w:eastAsia="ro-RO"/>
          <w14:ligatures w14:val="none"/>
        </w:rPr>
        <w:t>şi</w:t>
      </w:r>
      <w:proofErr w:type="spellEnd"/>
      <w:r w:rsidRPr="006B0259">
        <w:rPr>
          <w:rFonts w:ascii="Times New Roman" w:eastAsia="Times New Roman" w:hAnsi="Times New Roman" w:cs="Times New Roman"/>
          <w:b/>
          <w:bCs/>
          <w:kern w:val="0"/>
          <w:lang w:val="ro-RO" w:eastAsia="ro-RO"/>
          <w14:ligatures w14:val="none"/>
        </w:rPr>
        <w:t xml:space="preserve"> organizarea, </w:t>
      </w:r>
      <w:proofErr w:type="spellStart"/>
      <w:r w:rsidRPr="006B0259">
        <w:rPr>
          <w:rFonts w:ascii="Times New Roman" w:eastAsia="Times New Roman" w:hAnsi="Times New Roman" w:cs="Times New Roman"/>
          <w:b/>
          <w:bCs/>
          <w:kern w:val="0"/>
          <w:lang w:val="ro-RO" w:eastAsia="ro-RO"/>
          <w14:ligatures w14:val="none"/>
        </w:rPr>
        <w:t>evidenţa</w:t>
      </w:r>
      <w:proofErr w:type="spellEnd"/>
      <w:r w:rsidRPr="006B0259">
        <w:rPr>
          <w:rFonts w:ascii="Times New Roman" w:eastAsia="Times New Roman" w:hAnsi="Times New Roman" w:cs="Times New Roman"/>
          <w:b/>
          <w:bCs/>
          <w:kern w:val="0"/>
          <w:lang w:val="ro-RO" w:eastAsia="ro-RO"/>
          <w14:ligatures w14:val="none"/>
        </w:rPr>
        <w:t xml:space="preserve"> </w:t>
      </w:r>
      <w:proofErr w:type="spellStart"/>
      <w:r w:rsidRPr="006B0259">
        <w:rPr>
          <w:rFonts w:ascii="Times New Roman" w:eastAsia="Times New Roman" w:hAnsi="Times New Roman" w:cs="Times New Roman"/>
          <w:b/>
          <w:bCs/>
          <w:kern w:val="0"/>
          <w:lang w:val="ro-RO" w:eastAsia="ro-RO"/>
          <w14:ligatures w14:val="none"/>
        </w:rPr>
        <w:t>şi</w:t>
      </w:r>
      <w:proofErr w:type="spellEnd"/>
      <w:r w:rsidRPr="006B0259">
        <w:rPr>
          <w:rFonts w:ascii="Times New Roman" w:eastAsia="Times New Roman" w:hAnsi="Times New Roman" w:cs="Times New Roman"/>
          <w:b/>
          <w:bCs/>
          <w:kern w:val="0"/>
          <w:lang w:val="ro-RO" w:eastAsia="ro-RO"/>
          <w14:ligatures w14:val="none"/>
        </w:rPr>
        <w:t xml:space="preserve"> raportarea angajamentelor bugetare </w:t>
      </w:r>
      <w:proofErr w:type="spellStart"/>
      <w:r w:rsidRPr="006B0259">
        <w:rPr>
          <w:rFonts w:ascii="Times New Roman" w:eastAsia="Times New Roman" w:hAnsi="Times New Roman" w:cs="Times New Roman"/>
          <w:b/>
          <w:bCs/>
          <w:kern w:val="0"/>
          <w:lang w:val="ro-RO" w:eastAsia="ro-RO"/>
          <w14:ligatures w14:val="none"/>
        </w:rPr>
        <w:t>şi</w:t>
      </w:r>
      <w:proofErr w:type="spellEnd"/>
      <w:r w:rsidRPr="006B0259">
        <w:rPr>
          <w:rFonts w:ascii="Times New Roman" w:eastAsia="Times New Roman" w:hAnsi="Times New Roman" w:cs="Times New Roman"/>
          <w:b/>
          <w:bCs/>
          <w:kern w:val="0"/>
          <w:lang w:val="ro-RO" w:eastAsia="ro-RO"/>
          <w14:ligatures w14:val="none"/>
        </w:rPr>
        <w:t xml:space="preserve"> legale</w:t>
      </w:r>
    </w:p>
    <w:p w14:paraId="36799EBF" w14:textId="77777777" w:rsidR="00D90D5B" w:rsidRPr="006B0259" w:rsidRDefault="00D90D5B" w:rsidP="00D90D5B">
      <w:pPr>
        <w:spacing w:after="0" w:line="240" w:lineRule="auto"/>
        <w:ind w:left="709"/>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i/>
          <w:iCs/>
          <w:kern w:val="0"/>
          <w:lang w:val="ro-RO"/>
          <w14:ligatures w14:val="none"/>
        </w:rPr>
        <w:t>Cu tematica: Angajarea, lichidarea, ordonanțarea și plata; Principii și reguli bugetare; Execuția bugetară</w:t>
      </w:r>
      <w:r w:rsidRPr="004D5F44">
        <w:rPr>
          <w:rFonts w:ascii="Times New Roman" w:eastAsia="Times New Roman" w:hAnsi="Times New Roman" w:cs="Times New Roman"/>
          <w:kern w:val="0"/>
          <w:lang w:val="ro-RO"/>
          <w14:ligatures w14:val="none"/>
        </w:rPr>
        <w:t>;</w:t>
      </w:r>
    </w:p>
    <w:p w14:paraId="72CBE37E" w14:textId="77777777" w:rsidR="00D90D5B" w:rsidRPr="006B0259" w:rsidRDefault="00D90D5B" w:rsidP="00D90D5B">
      <w:pPr>
        <w:pStyle w:val="ListParagraph"/>
        <w:numPr>
          <w:ilvl w:val="0"/>
          <w:numId w:val="12"/>
        </w:numPr>
        <w:spacing w:after="0" w:line="240" w:lineRule="auto"/>
        <w:jc w:val="both"/>
        <w:rPr>
          <w:rFonts w:ascii="Times New Roman" w:eastAsia="Times New Roman" w:hAnsi="Times New Roman" w:cs="Times New Roman"/>
          <w:b/>
          <w:bCs/>
          <w:kern w:val="0"/>
          <w:lang w:val="ro-RO" w:eastAsia="ro-RO"/>
          <w14:ligatures w14:val="none"/>
        </w:rPr>
      </w:pPr>
      <w:r w:rsidRPr="006B0259">
        <w:rPr>
          <w:rFonts w:ascii="Times New Roman" w:eastAsia="Times New Roman" w:hAnsi="Times New Roman" w:cs="Times New Roman"/>
          <w:b/>
          <w:bCs/>
          <w:kern w:val="0"/>
          <w:lang w:val="ro-RO" w:eastAsia="ro-RO"/>
          <w14:ligatures w14:val="none"/>
        </w:rPr>
        <w:t xml:space="preserve">Legea 500/2002 privind </w:t>
      </w:r>
      <w:proofErr w:type="spellStart"/>
      <w:r w:rsidRPr="006B0259">
        <w:rPr>
          <w:rFonts w:ascii="Times New Roman" w:eastAsia="Times New Roman" w:hAnsi="Times New Roman" w:cs="Times New Roman"/>
          <w:b/>
          <w:bCs/>
          <w:kern w:val="0"/>
          <w:lang w:val="ro-RO" w:eastAsia="ro-RO"/>
          <w14:ligatures w14:val="none"/>
        </w:rPr>
        <w:t>finanţele</w:t>
      </w:r>
      <w:proofErr w:type="spellEnd"/>
      <w:r w:rsidRPr="006B0259">
        <w:rPr>
          <w:rFonts w:ascii="Times New Roman" w:eastAsia="Times New Roman" w:hAnsi="Times New Roman" w:cs="Times New Roman"/>
          <w:b/>
          <w:bCs/>
          <w:kern w:val="0"/>
          <w:lang w:val="ro-RO" w:eastAsia="ro-RO"/>
          <w14:ligatures w14:val="none"/>
        </w:rPr>
        <w:t xml:space="preserve"> publice, actualizată cu modificările </w:t>
      </w:r>
      <w:proofErr w:type="spellStart"/>
      <w:r w:rsidRPr="006B0259">
        <w:rPr>
          <w:rFonts w:ascii="Times New Roman" w:eastAsia="Times New Roman" w:hAnsi="Times New Roman" w:cs="Times New Roman"/>
          <w:b/>
          <w:bCs/>
          <w:kern w:val="0"/>
          <w:lang w:val="ro-RO" w:eastAsia="ro-RO"/>
          <w14:ligatures w14:val="none"/>
        </w:rPr>
        <w:t>şi</w:t>
      </w:r>
      <w:proofErr w:type="spellEnd"/>
      <w:r w:rsidRPr="006B0259">
        <w:rPr>
          <w:rFonts w:ascii="Times New Roman" w:eastAsia="Times New Roman" w:hAnsi="Times New Roman" w:cs="Times New Roman"/>
          <w:b/>
          <w:bCs/>
          <w:kern w:val="0"/>
          <w:lang w:val="ro-RO" w:eastAsia="ro-RO"/>
          <w14:ligatures w14:val="none"/>
        </w:rPr>
        <w:t xml:space="preserve"> completările ulterioare</w:t>
      </w:r>
    </w:p>
    <w:p w14:paraId="12E35E60" w14:textId="77777777" w:rsidR="00D90D5B" w:rsidRDefault="00D90D5B" w:rsidP="00D90D5B">
      <w:pPr>
        <w:spacing w:after="0" w:line="240" w:lineRule="auto"/>
        <w:ind w:left="1068" w:hanging="359"/>
        <w:jc w:val="both"/>
        <w:rPr>
          <w:rFonts w:ascii="Times New Roman" w:eastAsia="Times New Roman" w:hAnsi="Times New Roman" w:cs="Times New Roman"/>
          <w:i/>
          <w:iCs/>
          <w:kern w:val="0"/>
          <w:lang w:val="ro-RO"/>
          <w14:ligatures w14:val="none"/>
        </w:rPr>
      </w:pPr>
      <w:r w:rsidRPr="004D5F44">
        <w:rPr>
          <w:rFonts w:ascii="Times New Roman" w:eastAsia="Times New Roman" w:hAnsi="Times New Roman" w:cs="Times New Roman"/>
          <w:i/>
          <w:iCs/>
          <w:kern w:val="0"/>
          <w:lang w:val="ro-RO" w:eastAsia="ro-RO"/>
          <w14:ligatures w14:val="none"/>
        </w:rPr>
        <w:t xml:space="preserve">Cu tematica: </w:t>
      </w:r>
      <w:r w:rsidRPr="004D5F44">
        <w:rPr>
          <w:rFonts w:ascii="Times New Roman" w:eastAsia="Times New Roman" w:hAnsi="Times New Roman" w:cs="Times New Roman"/>
          <w:i/>
          <w:iCs/>
          <w:kern w:val="0"/>
          <w:lang w:val="ro-RO"/>
          <w14:ligatures w14:val="none"/>
        </w:rPr>
        <w:t>Finanțele instituțiilor publice</w:t>
      </w:r>
    </w:p>
    <w:p w14:paraId="37A83742" w14:textId="77777777" w:rsidR="00D90D5B" w:rsidRPr="006B0259" w:rsidRDefault="00D90D5B" w:rsidP="00D90D5B">
      <w:pPr>
        <w:pStyle w:val="ListParagraph"/>
        <w:numPr>
          <w:ilvl w:val="0"/>
          <w:numId w:val="12"/>
        </w:numPr>
        <w:spacing w:after="0" w:line="360" w:lineRule="auto"/>
        <w:jc w:val="both"/>
        <w:rPr>
          <w:rFonts w:ascii="Times New Roman" w:hAnsi="Times New Roman" w:cs="Times New Roman"/>
          <w:b/>
          <w:bCs/>
          <w:lang w:eastAsia="ro-RO"/>
        </w:rPr>
      </w:pPr>
      <w:proofErr w:type="spellStart"/>
      <w:r w:rsidRPr="006B0259">
        <w:rPr>
          <w:rFonts w:ascii="Times New Roman" w:hAnsi="Times New Roman" w:cs="Times New Roman"/>
          <w:b/>
          <w:bCs/>
          <w:lang w:eastAsia="ro-RO"/>
        </w:rPr>
        <w:t>Legea</w:t>
      </w:r>
      <w:proofErr w:type="spellEnd"/>
      <w:r w:rsidRPr="006B0259">
        <w:rPr>
          <w:rFonts w:ascii="Times New Roman" w:hAnsi="Times New Roman" w:cs="Times New Roman"/>
          <w:b/>
          <w:bCs/>
          <w:lang w:eastAsia="ro-RO"/>
        </w:rPr>
        <w:t xml:space="preserve"> nr. 82 din 24 </w:t>
      </w:r>
      <w:proofErr w:type="spellStart"/>
      <w:r w:rsidRPr="006B0259">
        <w:rPr>
          <w:rFonts w:ascii="Times New Roman" w:hAnsi="Times New Roman" w:cs="Times New Roman"/>
          <w:b/>
          <w:bCs/>
          <w:lang w:eastAsia="ro-RO"/>
        </w:rPr>
        <w:t>decembrie</w:t>
      </w:r>
      <w:proofErr w:type="spellEnd"/>
      <w:r w:rsidRPr="006B0259">
        <w:rPr>
          <w:rFonts w:ascii="Times New Roman" w:hAnsi="Times New Roman" w:cs="Times New Roman"/>
          <w:b/>
          <w:bCs/>
          <w:lang w:eastAsia="ro-RO"/>
        </w:rPr>
        <w:t xml:space="preserve"> 1991, </w:t>
      </w:r>
      <w:proofErr w:type="spellStart"/>
      <w:r w:rsidRPr="006B0259">
        <w:rPr>
          <w:rFonts w:ascii="Times New Roman" w:hAnsi="Times New Roman" w:cs="Times New Roman"/>
          <w:b/>
          <w:bCs/>
          <w:lang w:eastAsia="ro-RO"/>
        </w:rPr>
        <w:t>legea</w:t>
      </w:r>
      <w:proofErr w:type="spellEnd"/>
      <w:r w:rsidRPr="006B0259">
        <w:rPr>
          <w:rFonts w:ascii="Times New Roman" w:hAnsi="Times New Roman" w:cs="Times New Roman"/>
          <w:b/>
          <w:bCs/>
          <w:lang w:eastAsia="ro-RO"/>
        </w:rPr>
        <w:t xml:space="preserve"> </w:t>
      </w:r>
      <w:proofErr w:type="spellStart"/>
      <w:r w:rsidRPr="006B0259">
        <w:rPr>
          <w:rFonts w:ascii="Times New Roman" w:hAnsi="Times New Roman" w:cs="Times New Roman"/>
          <w:b/>
          <w:bCs/>
          <w:lang w:eastAsia="ro-RO"/>
        </w:rPr>
        <w:t>contabilităţii</w:t>
      </w:r>
      <w:proofErr w:type="spellEnd"/>
      <w:r w:rsidRPr="006B0259">
        <w:rPr>
          <w:rFonts w:ascii="Times New Roman" w:hAnsi="Times New Roman" w:cs="Times New Roman"/>
          <w:b/>
          <w:bCs/>
          <w:lang w:eastAsia="ro-RO"/>
        </w:rPr>
        <w:t xml:space="preserve">, </w:t>
      </w:r>
      <w:proofErr w:type="spellStart"/>
      <w:r w:rsidRPr="006B0259">
        <w:rPr>
          <w:rFonts w:ascii="Times New Roman" w:hAnsi="Times New Roman" w:cs="Times New Roman"/>
          <w:b/>
          <w:bCs/>
          <w:lang w:eastAsia="ro-RO"/>
        </w:rPr>
        <w:t>republicată</w:t>
      </w:r>
      <w:proofErr w:type="spellEnd"/>
      <w:r w:rsidRPr="006B0259">
        <w:rPr>
          <w:rFonts w:ascii="Times New Roman" w:hAnsi="Times New Roman" w:cs="Times New Roman"/>
          <w:b/>
          <w:bCs/>
          <w:lang w:eastAsia="ro-RO"/>
        </w:rPr>
        <w:t>.</w:t>
      </w:r>
    </w:p>
    <w:p w14:paraId="4B5CA329" w14:textId="77777777" w:rsidR="00D90D5B" w:rsidRPr="006B0259" w:rsidRDefault="00D90D5B" w:rsidP="00D90D5B">
      <w:pPr>
        <w:spacing w:after="0" w:line="360" w:lineRule="auto"/>
        <w:ind w:left="786"/>
        <w:jc w:val="both"/>
        <w:rPr>
          <w:rFonts w:ascii="Times New Roman" w:hAnsi="Times New Roman" w:cs="Times New Roman"/>
          <w:i/>
          <w:iCs/>
        </w:rPr>
      </w:pPr>
      <w:r w:rsidRPr="006B0259">
        <w:rPr>
          <w:rFonts w:ascii="Times New Roman" w:eastAsia="Times New Roman" w:hAnsi="Times New Roman" w:cs="Times New Roman"/>
          <w:i/>
          <w:iCs/>
          <w:kern w:val="0"/>
          <w:lang w:val="ro-RO" w:eastAsia="ro-RO"/>
          <w14:ligatures w14:val="none"/>
        </w:rPr>
        <w:t xml:space="preserve">Cu tematica: </w:t>
      </w:r>
      <w:proofErr w:type="spellStart"/>
      <w:r w:rsidRPr="006B0259">
        <w:rPr>
          <w:rFonts w:ascii="Times New Roman" w:hAnsi="Times New Roman" w:cs="Times New Roman"/>
          <w:i/>
          <w:iCs/>
        </w:rPr>
        <w:t>Organizarea</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şi</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conducerea</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contabilităţii</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Registrele</w:t>
      </w:r>
      <w:proofErr w:type="spellEnd"/>
      <w:r w:rsidRPr="006B0259">
        <w:rPr>
          <w:rFonts w:ascii="Times New Roman" w:hAnsi="Times New Roman" w:cs="Times New Roman"/>
          <w:i/>
          <w:iCs/>
        </w:rPr>
        <w:t xml:space="preserve"> de </w:t>
      </w:r>
      <w:proofErr w:type="spellStart"/>
      <w:r w:rsidRPr="006B0259">
        <w:rPr>
          <w:rFonts w:ascii="Times New Roman" w:hAnsi="Times New Roman" w:cs="Times New Roman"/>
          <w:i/>
          <w:iCs/>
        </w:rPr>
        <w:t>contabilitate</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Situaţii</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financiare</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anuale</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Contabilitatea</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trezoreriei</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statului</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şi</w:t>
      </w:r>
      <w:proofErr w:type="spellEnd"/>
      <w:r w:rsidRPr="006B0259">
        <w:rPr>
          <w:rFonts w:ascii="Times New Roman" w:hAnsi="Times New Roman" w:cs="Times New Roman"/>
          <w:i/>
          <w:iCs/>
        </w:rPr>
        <w:t xml:space="preserve"> a </w:t>
      </w:r>
      <w:proofErr w:type="spellStart"/>
      <w:r w:rsidRPr="006B0259">
        <w:rPr>
          <w:rFonts w:ascii="Times New Roman" w:hAnsi="Times New Roman" w:cs="Times New Roman"/>
          <w:i/>
          <w:iCs/>
        </w:rPr>
        <w:t>instituţiilor</w:t>
      </w:r>
      <w:proofErr w:type="spellEnd"/>
      <w:r w:rsidRPr="006B0259">
        <w:rPr>
          <w:rFonts w:ascii="Times New Roman" w:hAnsi="Times New Roman" w:cs="Times New Roman"/>
          <w:i/>
          <w:iCs/>
        </w:rPr>
        <w:t xml:space="preserve"> </w:t>
      </w:r>
      <w:proofErr w:type="spellStart"/>
      <w:r w:rsidRPr="006B0259">
        <w:rPr>
          <w:rFonts w:ascii="Times New Roman" w:hAnsi="Times New Roman" w:cs="Times New Roman"/>
          <w:i/>
          <w:iCs/>
        </w:rPr>
        <w:t>publice</w:t>
      </w:r>
      <w:proofErr w:type="spellEnd"/>
      <w:r w:rsidRPr="006B0259">
        <w:rPr>
          <w:rFonts w:ascii="Times New Roman" w:hAnsi="Times New Roman" w:cs="Times New Roman"/>
          <w:i/>
          <w:iCs/>
        </w:rPr>
        <w:t>.</w:t>
      </w:r>
    </w:p>
    <w:p w14:paraId="3BEC40F9" w14:textId="77777777" w:rsidR="00D90D5B" w:rsidRPr="006B0259" w:rsidRDefault="00D90D5B" w:rsidP="00D90D5B">
      <w:pPr>
        <w:spacing w:after="0" w:line="240" w:lineRule="auto"/>
        <w:ind w:left="708"/>
        <w:jc w:val="both"/>
        <w:rPr>
          <w:rFonts w:ascii="Times New Roman" w:eastAsia="Times New Roman" w:hAnsi="Times New Roman" w:cs="Times New Roman"/>
          <w:i/>
          <w:iCs/>
          <w:kern w:val="0"/>
          <w:lang w:val="ro-RO" w:eastAsia="ro-RO"/>
          <w14:ligatures w14:val="none"/>
        </w:rPr>
      </w:pPr>
    </w:p>
    <w:p w14:paraId="739BC9D7" w14:textId="77777777" w:rsidR="00D31842" w:rsidRPr="004D5F44" w:rsidRDefault="00D31842" w:rsidP="00D90D5B">
      <w:pPr>
        <w:tabs>
          <w:tab w:val="left" w:pos="0"/>
        </w:tabs>
        <w:spacing w:after="0" w:line="240" w:lineRule="auto"/>
        <w:jc w:val="both"/>
        <w:rPr>
          <w:rFonts w:ascii="Times New Roman" w:eastAsia="Times New Roman" w:hAnsi="Times New Roman" w:cs="Times New Roman"/>
          <w:kern w:val="0"/>
          <w:lang w:val="ro-RO"/>
          <w14:ligatures w14:val="none"/>
        </w:rPr>
      </w:pPr>
    </w:p>
    <w:p w14:paraId="267C9516" w14:textId="77777777" w:rsidR="00D90D5B" w:rsidRPr="00255140" w:rsidRDefault="00D90D5B" w:rsidP="00D90D5B">
      <w:pPr>
        <w:numPr>
          <w:ilvl w:val="0"/>
          <w:numId w:val="1"/>
        </w:numPr>
        <w:tabs>
          <w:tab w:val="left" w:pos="0"/>
        </w:tabs>
        <w:spacing w:after="0" w:line="240" w:lineRule="auto"/>
        <w:jc w:val="both"/>
        <w:rPr>
          <w:rFonts w:ascii="Times New Roman" w:eastAsia="Times New Roman" w:hAnsi="Times New Roman" w:cs="Times New Roman"/>
          <w:kern w:val="0"/>
          <w:u w:val="single"/>
          <w:lang w:val="ro-RO"/>
          <w14:ligatures w14:val="none"/>
        </w:rPr>
      </w:pPr>
      <w:r w:rsidRPr="004D5F44">
        <w:rPr>
          <w:rFonts w:ascii="Times New Roman" w:eastAsia="Times New Roman" w:hAnsi="Times New Roman" w:cs="Times New Roman"/>
          <w:b/>
          <w:bCs/>
          <w:i/>
          <w:iCs/>
          <w:kern w:val="0"/>
          <w:u w:val="single"/>
          <w:lang w:val="ro-RO"/>
          <w14:ligatures w14:val="none"/>
        </w:rPr>
        <w:t>Pentru postul de tehnoredactor IA din cadrul Serviciului Editură-Bibliotecă și Filiale teritoriale</w:t>
      </w:r>
    </w:p>
    <w:p w14:paraId="147026C4" w14:textId="77777777" w:rsidR="00D90D5B" w:rsidRPr="004D5F44" w:rsidRDefault="00D90D5B" w:rsidP="00D90D5B">
      <w:pPr>
        <w:tabs>
          <w:tab w:val="left" w:pos="0"/>
        </w:tabs>
        <w:spacing w:after="0" w:line="240" w:lineRule="auto"/>
        <w:ind w:left="928"/>
        <w:jc w:val="both"/>
        <w:rPr>
          <w:rFonts w:ascii="Times New Roman" w:eastAsia="Times New Roman" w:hAnsi="Times New Roman" w:cs="Times New Roman"/>
          <w:kern w:val="0"/>
          <w:u w:val="single"/>
          <w:lang w:val="ro-RO"/>
          <w14:ligatures w14:val="none"/>
        </w:rPr>
      </w:pPr>
    </w:p>
    <w:p w14:paraId="2D8BE267" w14:textId="77777777" w:rsidR="00D90D5B" w:rsidRPr="004D5F44" w:rsidRDefault="00D90D5B" w:rsidP="00D90D5B">
      <w:pPr>
        <w:numPr>
          <w:ilvl w:val="0"/>
          <w:numId w:val="10"/>
        </w:numPr>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b/>
          <w:bCs/>
          <w:kern w:val="0"/>
          <w:lang w:val="ro-RO"/>
          <w14:ligatures w14:val="none"/>
        </w:rPr>
        <w:t>Legea Bibliotecilor nr. 334/2002, republicată</w:t>
      </w:r>
    </w:p>
    <w:p w14:paraId="6A7961E8" w14:textId="77777777" w:rsidR="00D90D5B" w:rsidRPr="004D5F44" w:rsidRDefault="00D90D5B" w:rsidP="00D90D5B">
      <w:pPr>
        <w:spacing w:after="0" w:line="240" w:lineRule="auto"/>
        <w:ind w:left="810"/>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i/>
          <w:iCs/>
          <w:kern w:val="0"/>
          <w:lang w:val="ro-RO"/>
          <w14:ligatures w14:val="none"/>
        </w:rPr>
        <w:t>Cu tematica:</w:t>
      </w:r>
      <w:r w:rsidRPr="004D5F44">
        <w:rPr>
          <w:rFonts w:ascii="Times New Roman" w:eastAsia="Times New Roman" w:hAnsi="Times New Roman" w:cs="Times New Roman"/>
          <w:kern w:val="0"/>
          <w:lang w:val="ro-RO"/>
          <w14:ligatures w14:val="none"/>
        </w:rPr>
        <w:t xml:space="preserve"> </w:t>
      </w:r>
      <w:r w:rsidRPr="004D5F44">
        <w:rPr>
          <w:rFonts w:ascii="Times New Roman" w:eastAsia="Times New Roman" w:hAnsi="Times New Roman" w:cs="Times New Roman"/>
          <w:i/>
          <w:iCs/>
          <w:kern w:val="0"/>
          <w:lang w:val="ro-RO"/>
          <w14:ligatures w14:val="none"/>
        </w:rPr>
        <w:t xml:space="preserve">Capitolul 1 </w:t>
      </w:r>
      <w:proofErr w:type="spellStart"/>
      <w:r w:rsidRPr="004D5F44">
        <w:rPr>
          <w:rFonts w:ascii="Times New Roman" w:eastAsia="Times New Roman" w:hAnsi="Times New Roman" w:cs="Times New Roman"/>
          <w:i/>
          <w:iCs/>
          <w:kern w:val="0"/>
          <w:lang w:val="ro-RO"/>
          <w14:ligatures w14:val="none"/>
        </w:rPr>
        <w:t>Dispoziţii</w:t>
      </w:r>
      <w:proofErr w:type="spellEnd"/>
      <w:r w:rsidRPr="004D5F44">
        <w:rPr>
          <w:rFonts w:ascii="Times New Roman" w:eastAsia="Times New Roman" w:hAnsi="Times New Roman" w:cs="Times New Roman"/>
          <w:i/>
          <w:iCs/>
          <w:kern w:val="0"/>
          <w:lang w:val="ro-RO"/>
          <w14:ligatures w14:val="none"/>
        </w:rPr>
        <w:t xml:space="preserve"> generale; Capitolul 2 Sistemul </w:t>
      </w:r>
      <w:proofErr w:type="spellStart"/>
      <w:r w:rsidRPr="004D5F44">
        <w:rPr>
          <w:rFonts w:ascii="Times New Roman" w:eastAsia="Times New Roman" w:hAnsi="Times New Roman" w:cs="Times New Roman"/>
          <w:i/>
          <w:iCs/>
          <w:kern w:val="0"/>
          <w:lang w:val="ro-RO"/>
          <w14:ligatures w14:val="none"/>
        </w:rPr>
        <w:t>naţional</w:t>
      </w:r>
      <w:proofErr w:type="spellEnd"/>
      <w:r w:rsidRPr="004D5F44">
        <w:rPr>
          <w:rFonts w:ascii="Times New Roman" w:eastAsia="Times New Roman" w:hAnsi="Times New Roman" w:cs="Times New Roman"/>
          <w:i/>
          <w:iCs/>
          <w:kern w:val="0"/>
          <w:lang w:val="ro-RO"/>
          <w14:ligatures w14:val="none"/>
        </w:rPr>
        <w:t xml:space="preserve"> de biblioteci </w:t>
      </w:r>
      <w:proofErr w:type="spellStart"/>
      <w:r w:rsidRPr="004D5F44">
        <w:rPr>
          <w:rFonts w:ascii="Times New Roman" w:eastAsia="Times New Roman" w:hAnsi="Times New Roman" w:cs="Times New Roman"/>
          <w:i/>
          <w:iCs/>
          <w:kern w:val="0"/>
          <w:lang w:val="ro-RO"/>
          <w14:ligatures w14:val="none"/>
        </w:rPr>
        <w:t>Secţiunea</w:t>
      </w:r>
      <w:proofErr w:type="spellEnd"/>
      <w:r w:rsidRPr="004D5F44">
        <w:rPr>
          <w:rFonts w:ascii="Times New Roman" w:eastAsia="Times New Roman" w:hAnsi="Times New Roman" w:cs="Times New Roman"/>
          <w:i/>
          <w:iCs/>
          <w:kern w:val="0"/>
          <w:lang w:val="ro-RO"/>
          <w14:ligatures w14:val="none"/>
        </w:rPr>
        <w:t xml:space="preserve"> A Biblioteca </w:t>
      </w:r>
      <w:proofErr w:type="spellStart"/>
      <w:r w:rsidRPr="004D5F44">
        <w:rPr>
          <w:rFonts w:ascii="Times New Roman" w:eastAsia="Times New Roman" w:hAnsi="Times New Roman" w:cs="Times New Roman"/>
          <w:i/>
          <w:iCs/>
          <w:kern w:val="0"/>
          <w:lang w:val="ro-RO"/>
          <w14:ligatures w14:val="none"/>
        </w:rPr>
        <w:t>Naţionala</w:t>
      </w:r>
      <w:proofErr w:type="spellEnd"/>
      <w:r w:rsidRPr="004D5F44">
        <w:rPr>
          <w:rFonts w:ascii="Times New Roman" w:eastAsia="Times New Roman" w:hAnsi="Times New Roman" w:cs="Times New Roman"/>
          <w:i/>
          <w:iCs/>
          <w:kern w:val="0"/>
          <w:lang w:val="ro-RO"/>
          <w14:ligatures w14:val="none"/>
        </w:rPr>
        <w:t xml:space="preserve"> a României</w:t>
      </w:r>
      <w:r w:rsidRPr="004D5F44">
        <w:rPr>
          <w:rFonts w:ascii="Times New Roman" w:eastAsia="Times New Roman" w:hAnsi="Times New Roman" w:cs="Times New Roman"/>
          <w:kern w:val="0"/>
          <w:lang w:val="ro-RO"/>
          <w14:ligatures w14:val="none"/>
        </w:rPr>
        <w:t>.</w:t>
      </w:r>
    </w:p>
    <w:p w14:paraId="4DADEEFA" w14:textId="77777777" w:rsidR="00D90D5B" w:rsidRPr="004D5F44" w:rsidRDefault="00D90D5B" w:rsidP="00D90D5B">
      <w:pPr>
        <w:numPr>
          <w:ilvl w:val="0"/>
          <w:numId w:val="10"/>
        </w:numPr>
        <w:spacing w:after="0" w:line="240" w:lineRule="auto"/>
        <w:jc w:val="both"/>
        <w:rPr>
          <w:rFonts w:ascii="Times New Roman" w:eastAsia="Times New Roman" w:hAnsi="Times New Roman" w:cs="Times New Roman"/>
          <w:b/>
          <w:bCs/>
          <w:kern w:val="0"/>
          <w:lang w:val="ro-RO"/>
          <w14:ligatures w14:val="none"/>
        </w:rPr>
      </w:pPr>
      <w:r w:rsidRPr="004D5F44">
        <w:rPr>
          <w:rFonts w:ascii="Times New Roman" w:eastAsia="Times New Roman" w:hAnsi="Times New Roman" w:cs="Times New Roman"/>
          <w:b/>
          <w:bCs/>
          <w:kern w:val="0"/>
          <w:lang w:val="ro-RO"/>
          <w14:ligatures w14:val="none"/>
        </w:rPr>
        <w:t xml:space="preserve">Legea 477 /2004 privind codul de conduită al personalului contractual din autoritățile și instituțiile publice </w:t>
      </w:r>
    </w:p>
    <w:p w14:paraId="24B5C3AA" w14:textId="77777777" w:rsidR="00D90D5B" w:rsidRPr="004D5F44" w:rsidRDefault="00D90D5B" w:rsidP="00D90D5B">
      <w:pPr>
        <w:spacing w:after="0" w:line="240" w:lineRule="auto"/>
        <w:ind w:left="810"/>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i/>
          <w:iCs/>
          <w:kern w:val="0"/>
          <w:lang w:val="ro-RO"/>
          <w14:ligatures w14:val="none"/>
        </w:rPr>
        <w:t>Cu tematica</w:t>
      </w:r>
      <w:r w:rsidRPr="004D5F44">
        <w:rPr>
          <w:rFonts w:ascii="Times New Roman" w:eastAsia="Times New Roman" w:hAnsi="Times New Roman" w:cs="Times New Roman"/>
          <w:kern w:val="0"/>
          <w:lang w:val="ro-RO"/>
          <w14:ligatures w14:val="none"/>
        </w:rPr>
        <w:t xml:space="preserve">: </w:t>
      </w:r>
      <w:r w:rsidRPr="004D5F44">
        <w:rPr>
          <w:rFonts w:ascii="Times New Roman" w:eastAsia="Times New Roman" w:hAnsi="Times New Roman" w:cs="Times New Roman"/>
          <w:i/>
          <w:iCs/>
          <w:kern w:val="0"/>
          <w:lang w:val="ro-RO"/>
          <w14:ligatures w14:val="none"/>
        </w:rPr>
        <w:t xml:space="preserve">Capitolul I Domeniul de aplicare </w:t>
      </w:r>
      <w:proofErr w:type="spellStart"/>
      <w:r w:rsidRPr="004D5F44">
        <w:rPr>
          <w:rFonts w:ascii="Times New Roman" w:eastAsia="Times New Roman" w:hAnsi="Times New Roman" w:cs="Times New Roman"/>
          <w:i/>
          <w:iCs/>
          <w:kern w:val="0"/>
          <w:lang w:val="ro-RO"/>
          <w14:ligatures w14:val="none"/>
        </w:rPr>
        <w:t>şi</w:t>
      </w:r>
      <w:proofErr w:type="spellEnd"/>
      <w:r w:rsidRPr="004D5F44">
        <w:rPr>
          <w:rFonts w:ascii="Times New Roman" w:eastAsia="Times New Roman" w:hAnsi="Times New Roman" w:cs="Times New Roman"/>
          <w:i/>
          <w:iCs/>
          <w:kern w:val="0"/>
          <w:lang w:val="ro-RO"/>
          <w14:ligatures w14:val="none"/>
        </w:rPr>
        <w:t xml:space="preserve"> principii generale; Capitolul II Norme generale de conduită profesională a personalului contractual</w:t>
      </w:r>
      <w:r w:rsidRPr="004D5F44">
        <w:rPr>
          <w:rFonts w:ascii="Times New Roman" w:eastAsia="Times New Roman" w:hAnsi="Times New Roman" w:cs="Times New Roman"/>
          <w:kern w:val="0"/>
          <w:lang w:val="ro-RO"/>
          <w14:ligatures w14:val="none"/>
        </w:rPr>
        <w:t>.</w:t>
      </w:r>
    </w:p>
    <w:p w14:paraId="6C20183D" w14:textId="77777777" w:rsidR="00D90D5B" w:rsidRPr="004D5F44" w:rsidRDefault="00D90D5B" w:rsidP="00D90D5B">
      <w:pPr>
        <w:numPr>
          <w:ilvl w:val="0"/>
          <w:numId w:val="10"/>
        </w:numPr>
        <w:spacing w:after="0" w:line="240" w:lineRule="auto"/>
        <w:jc w:val="both"/>
        <w:rPr>
          <w:rFonts w:ascii="Times New Roman" w:eastAsia="Times New Roman" w:hAnsi="Times New Roman" w:cs="Times New Roman"/>
          <w:b/>
          <w:bCs/>
          <w:kern w:val="0"/>
          <w:lang w:val="ro-RO"/>
          <w14:ligatures w14:val="none"/>
        </w:rPr>
      </w:pPr>
      <w:r w:rsidRPr="004D5F44">
        <w:rPr>
          <w:rFonts w:ascii="Times New Roman" w:eastAsia="Times New Roman" w:hAnsi="Times New Roman" w:cs="Times New Roman"/>
          <w:b/>
          <w:bCs/>
          <w:kern w:val="0"/>
          <w:lang w:val="ro-RO"/>
          <w14:ligatures w14:val="none"/>
        </w:rPr>
        <w:lastRenderedPageBreak/>
        <w:t>Legea nr. 8 din 14 martie 1996 privind drepturile de autor si drepturile conexe</w:t>
      </w:r>
    </w:p>
    <w:p w14:paraId="264EC0F1" w14:textId="77777777" w:rsidR="00D90D5B" w:rsidRPr="004D5F44" w:rsidRDefault="00D90D5B" w:rsidP="00D90D5B">
      <w:pPr>
        <w:spacing w:after="0" w:line="240" w:lineRule="auto"/>
        <w:ind w:left="810"/>
        <w:jc w:val="both"/>
        <w:rPr>
          <w:rFonts w:ascii="Times New Roman" w:eastAsia="Times New Roman" w:hAnsi="Times New Roman" w:cs="Times New Roman"/>
          <w:i/>
          <w:iCs/>
          <w:kern w:val="0"/>
          <w:lang w:val="ro-RO"/>
          <w14:ligatures w14:val="none"/>
        </w:rPr>
      </w:pPr>
      <w:r w:rsidRPr="004D5F44">
        <w:rPr>
          <w:rFonts w:ascii="Times New Roman" w:eastAsia="Times New Roman" w:hAnsi="Times New Roman" w:cs="Times New Roman"/>
          <w:i/>
          <w:iCs/>
          <w:kern w:val="0"/>
          <w:lang w:val="ro-RO"/>
          <w14:ligatures w14:val="none"/>
        </w:rPr>
        <w:t>Cu tematica: Capitolul I. Dispoziții introductive; Capitolul II. Subiectul dreptului de autor;  Capitolul III. Obiectul dreptului de autor; Capitolul IV. Conținutul dreptului de autor;  Capitolul V. Durata protecției dreptului de autor.</w:t>
      </w:r>
    </w:p>
    <w:p w14:paraId="364C9CDE" w14:textId="77777777" w:rsidR="00D90D5B" w:rsidRPr="004D5F44" w:rsidRDefault="00D90D5B" w:rsidP="00D90D5B">
      <w:pPr>
        <w:numPr>
          <w:ilvl w:val="0"/>
          <w:numId w:val="10"/>
        </w:numPr>
        <w:spacing w:after="0" w:line="240" w:lineRule="auto"/>
        <w:jc w:val="both"/>
        <w:rPr>
          <w:rFonts w:ascii="Times New Roman" w:eastAsia="Times New Roman" w:hAnsi="Times New Roman" w:cs="Times New Roman"/>
          <w:b/>
          <w:bCs/>
          <w:kern w:val="0"/>
          <w:lang w:val="ro-RO"/>
          <w14:ligatures w14:val="none"/>
        </w:rPr>
      </w:pPr>
      <w:r w:rsidRPr="004D5F44">
        <w:rPr>
          <w:rFonts w:ascii="Times New Roman" w:eastAsia="Times New Roman" w:hAnsi="Times New Roman" w:cs="Times New Roman"/>
          <w:b/>
          <w:bCs/>
          <w:kern w:val="0"/>
          <w:lang w:val="ro-RO"/>
          <w14:ligatures w14:val="none"/>
        </w:rPr>
        <w:t>Legea nr.186 din 9 mai 2003 privind susținerea și promovarea culturii scrise</w:t>
      </w:r>
    </w:p>
    <w:p w14:paraId="342AB6C8" w14:textId="77777777" w:rsidR="00D90D5B" w:rsidRPr="004D5F44" w:rsidRDefault="00D90D5B" w:rsidP="00D90D5B">
      <w:pPr>
        <w:spacing w:after="0" w:line="240" w:lineRule="auto"/>
        <w:ind w:left="810"/>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i/>
          <w:iCs/>
          <w:kern w:val="0"/>
          <w:lang w:val="ro-RO"/>
          <w14:ligatures w14:val="none"/>
        </w:rPr>
        <w:t>Cu tematica: Capitolul I. Dispoziții generale</w:t>
      </w:r>
      <w:r w:rsidRPr="004D5F44">
        <w:rPr>
          <w:rFonts w:ascii="Times New Roman" w:eastAsia="Times New Roman" w:hAnsi="Times New Roman" w:cs="Times New Roman"/>
          <w:kern w:val="0"/>
          <w:lang w:val="ro-RO"/>
          <w14:ligatures w14:val="none"/>
        </w:rPr>
        <w:t>.</w:t>
      </w:r>
    </w:p>
    <w:p w14:paraId="65B2F118" w14:textId="77777777" w:rsidR="00D90D5B" w:rsidRPr="004D5F44" w:rsidRDefault="00D90D5B" w:rsidP="00D90D5B">
      <w:pPr>
        <w:numPr>
          <w:ilvl w:val="0"/>
          <w:numId w:val="10"/>
        </w:numPr>
        <w:spacing w:after="0" w:line="240" w:lineRule="auto"/>
        <w:jc w:val="both"/>
        <w:rPr>
          <w:rFonts w:ascii="Times New Roman" w:eastAsia="Times New Roman" w:hAnsi="Times New Roman" w:cs="Times New Roman"/>
          <w:b/>
          <w:bCs/>
          <w:kern w:val="0"/>
          <w:lang w:val="ro-RO"/>
          <w14:ligatures w14:val="none"/>
        </w:rPr>
      </w:pPr>
      <w:r w:rsidRPr="004D5F44">
        <w:rPr>
          <w:rFonts w:ascii="Times New Roman" w:eastAsia="Times New Roman" w:hAnsi="Times New Roman" w:cs="Times New Roman"/>
          <w:b/>
          <w:bCs/>
          <w:kern w:val="0"/>
          <w:lang w:val="ro-RO"/>
          <w14:ligatures w14:val="none"/>
        </w:rPr>
        <w:t>Legea 31/2007 privind reorganizarea și funcționarea Academiei Oamenilor de Știință din România, actualizată</w:t>
      </w:r>
    </w:p>
    <w:p w14:paraId="1CD808C7" w14:textId="77777777" w:rsidR="00D90D5B" w:rsidRPr="004D5F44" w:rsidRDefault="00D90D5B" w:rsidP="00D90D5B">
      <w:pPr>
        <w:spacing w:after="0" w:line="240" w:lineRule="auto"/>
        <w:ind w:left="810"/>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i/>
          <w:iCs/>
          <w:kern w:val="0"/>
          <w:lang w:val="ro-RO"/>
          <w14:ligatures w14:val="none"/>
        </w:rPr>
        <w:t>Cu tematica: Capitolul I. Dispoziții generale; Capitolul II. Organizare și funcționare; Capitolul III. Conducerea AOSR</w:t>
      </w:r>
      <w:r w:rsidRPr="004D5F44">
        <w:rPr>
          <w:rFonts w:ascii="Times New Roman" w:eastAsia="Times New Roman" w:hAnsi="Times New Roman" w:cs="Times New Roman"/>
          <w:kern w:val="0"/>
          <w:lang w:val="ro-RO"/>
          <w14:ligatures w14:val="none"/>
        </w:rPr>
        <w:t>.</w:t>
      </w:r>
    </w:p>
    <w:p w14:paraId="26D572B7" w14:textId="77777777" w:rsidR="00D90D5B" w:rsidRPr="004D5F44" w:rsidRDefault="00D90D5B" w:rsidP="00D90D5B">
      <w:pPr>
        <w:numPr>
          <w:ilvl w:val="0"/>
          <w:numId w:val="10"/>
        </w:numPr>
        <w:spacing w:after="0" w:line="240" w:lineRule="auto"/>
        <w:jc w:val="both"/>
        <w:rPr>
          <w:rFonts w:ascii="Times New Roman" w:eastAsia="Times New Roman" w:hAnsi="Times New Roman" w:cs="Times New Roman"/>
          <w:b/>
          <w:bCs/>
          <w:kern w:val="0"/>
          <w:lang w:val="ro-RO"/>
          <w14:ligatures w14:val="none"/>
        </w:rPr>
      </w:pPr>
      <w:r w:rsidRPr="004D5F44">
        <w:rPr>
          <w:rFonts w:ascii="Times New Roman" w:eastAsia="Times New Roman" w:hAnsi="Times New Roman" w:cs="Times New Roman"/>
          <w:kern w:val="0"/>
          <w:lang w:val="ro-RO"/>
          <w14:ligatures w14:val="none"/>
        </w:rPr>
        <w:t xml:space="preserve"> </w:t>
      </w:r>
      <w:r w:rsidRPr="004D5F44">
        <w:rPr>
          <w:rFonts w:ascii="Times New Roman" w:eastAsia="Times New Roman" w:hAnsi="Times New Roman" w:cs="Times New Roman"/>
          <w:b/>
          <w:bCs/>
          <w:kern w:val="0"/>
          <w:lang w:val="ro-RO"/>
          <w14:ligatures w14:val="none"/>
        </w:rPr>
        <w:t xml:space="preserve">Manual pentru tehnoredactare de articole, teze, lucrări de licență, disertații și cărți, Universitatea Emanuel din Oradea. 2023, </w:t>
      </w:r>
    </w:p>
    <w:p w14:paraId="659EA7B3" w14:textId="77777777" w:rsidR="00D90D5B" w:rsidRPr="004D5F44" w:rsidRDefault="00D90D5B" w:rsidP="00D90D5B">
      <w:pPr>
        <w:spacing w:after="0" w:line="240" w:lineRule="auto"/>
        <w:ind w:left="1170"/>
        <w:jc w:val="both"/>
        <w:rPr>
          <w:rFonts w:ascii="Times New Roman" w:eastAsia="Times New Roman" w:hAnsi="Times New Roman" w:cs="Times New Roman"/>
          <w:b/>
          <w:bCs/>
          <w:kern w:val="0"/>
          <w:lang w:val="ro-RO"/>
          <w14:ligatures w14:val="none"/>
        </w:rPr>
      </w:pPr>
      <w:r w:rsidRPr="004D5F44">
        <w:rPr>
          <w:rFonts w:ascii="Times New Roman" w:eastAsia="Times New Roman" w:hAnsi="Times New Roman" w:cs="Times New Roman"/>
          <w:b/>
          <w:bCs/>
          <w:kern w:val="0"/>
          <w:lang w:val="ro-RO"/>
          <w14:ligatures w14:val="none"/>
        </w:rPr>
        <w:t>https://emanuel.ro/wp-content/uploads/2023/06/Ghid-pentru-tehnoredactarea-lucrarilor-academice-UEO-1.pdf</w:t>
      </w:r>
    </w:p>
    <w:p w14:paraId="12947A56" w14:textId="77777777" w:rsidR="00D90D5B" w:rsidRPr="004D5F44" w:rsidRDefault="00D90D5B" w:rsidP="00D90D5B">
      <w:pPr>
        <w:spacing w:after="0" w:line="240" w:lineRule="auto"/>
        <w:ind w:left="810"/>
        <w:jc w:val="both"/>
        <w:rPr>
          <w:rFonts w:ascii="Times New Roman" w:eastAsia="Times New Roman" w:hAnsi="Times New Roman" w:cs="Times New Roman"/>
          <w:i/>
          <w:iCs/>
          <w:kern w:val="0"/>
          <w:lang w:val="ro-RO"/>
          <w14:ligatures w14:val="none"/>
        </w:rPr>
      </w:pPr>
      <w:r w:rsidRPr="004D5F44">
        <w:rPr>
          <w:rFonts w:ascii="Times New Roman" w:eastAsia="Times New Roman" w:hAnsi="Times New Roman" w:cs="Times New Roman"/>
          <w:i/>
          <w:iCs/>
          <w:kern w:val="0"/>
          <w:lang w:val="ro-RO"/>
          <w14:ligatures w14:val="none"/>
        </w:rPr>
        <w:t>Cu tematica</w:t>
      </w:r>
      <w:r w:rsidRPr="004D5F44">
        <w:rPr>
          <w:rFonts w:ascii="Times New Roman" w:eastAsia="Times New Roman" w:hAnsi="Times New Roman" w:cs="Times New Roman"/>
          <w:kern w:val="0"/>
          <w:lang w:val="ro-RO"/>
          <w14:ligatures w14:val="none"/>
        </w:rPr>
        <w:t xml:space="preserve">: </w:t>
      </w:r>
      <w:r w:rsidRPr="004D5F44">
        <w:rPr>
          <w:rFonts w:ascii="Times New Roman" w:eastAsia="Times New Roman" w:hAnsi="Times New Roman" w:cs="Times New Roman"/>
          <w:i/>
          <w:iCs/>
          <w:kern w:val="0"/>
          <w:lang w:val="ro-RO"/>
          <w14:ligatures w14:val="none"/>
        </w:rPr>
        <w:t xml:space="preserve">Noțiuni de bază: tipuri de caractere, formate de carte, tipuri de ediții; principalele componente materiale ale unei cărți, tipuri de hârtie - formatarea textului;  realizarea notelor de subsol, a bibliografiilor și a indicilor; paginația unei lucrări, semnele de corectură. comanda imprimării din calculator pentru tipărirea pe copiator; broșarea revistelor, cărților </w:t>
      </w:r>
    </w:p>
    <w:p w14:paraId="6525F5D4" w14:textId="77777777" w:rsidR="00D90D5B" w:rsidRPr="00066007" w:rsidRDefault="00D90D5B" w:rsidP="00D90D5B">
      <w:pPr>
        <w:spacing w:after="0" w:line="240" w:lineRule="auto"/>
        <w:ind w:left="810"/>
        <w:jc w:val="both"/>
        <w:rPr>
          <w:rFonts w:ascii="Times New Roman" w:eastAsia="Times New Roman" w:hAnsi="Times New Roman" w:cs="Times New Roman"/>
          <w:kern w:val="0"/>
          <w:lang w:val="ro-RO"/>
          <w14:ligatures w14:val="none"/>
        </w:rPr>
      </w:pPr>
    </w:p>
    <w:p w14:paraId="1F9756FA" w14:textId="6F0FB99C" w:rsidR="00066007" w:rsidRPr="00066007" w:rsidRDefault="00066007" w:rsidP="00066007">
      <w:pPr>
        <w:tabs>
          <w:tab w:val="left" w:pos="0"/>
        </w:tabs>
        <w:jc w:val="both"/>
        <w:rPr>
          <w:rFonts w:ascii="Times New Roman" w:hAnsi="Times New Roman" w:cs="Times New Roman"/>
        </w:rPr>
      </w:pPr>
      <w:r w:rsidRPr="00066007">
        <w:rPr>
          <w:rFonts w:ascii="Times New Roman" w:hAnsi="Times New Roman" w:cs="Times New Roman"/>
        </w:rPr>
        <w:tab/>
      </w:r>
      <w:proofErr w:type="spellStart"/>
      <w:r w:rsidRPr="00066007">
        <w:rPr>
          <w:rFonts w:ascii="Times New Roman" w:hAnsi="Times New Roman" w:cs="Times New Roman"/>
        </w:rPr>
        <w:t>Dosarele</w:t>
      </w:r>
      <w:proofErr w:type="spellEnd"/>
      <w:r w:rsidRPr="00066007">
        <w:rPr>
          <w:rFonts w:ascii="Times New Roman" w:hAnsi="Times New Roman" w:cs="Times New Roman"/>
        </w:rPr>
        <w:t xml:space="preserve"> de concurs se </w:t>
      </w:r>
      <w:proofErr w:type="spellStart"/>
      <w:r w:rsidRPr="00066007">
        <w:rPr>
          <w:rFonts w:ascii="Times New Roman" w:hAnsi="Times New Roman" w:cs="Times New Roman"/>
        </w:rPr>
        <w:t>depun</w:t>
      </w:r>
      <w:proofErr w:type="spellEnd"/>
      <w:r w:rsidRPr="00066007">
        <w:rPr>
          <w:rFonts w:ascii="Times New Roman" w:hAnsi="Times New Roman" w:cs="Times New Roman"/>
        </w:rPr>
        <w:t xml:space="preserve"> la </w:t>
      </w:r>
      <w:proofErr w:type="spellStart"/>
      <w:r w:rsidRPr="00066007">
        <w:rPr>
          <w:rFonts w:ascii="Times New Roman" w:hAnsi="Times New Roman" w:cs="Times New Roman"/>
        </w:rPr>
        <w:t>sediul</w:t>
      </w:r>
      <w:proofErr w:type="spellEnd"/>
      <w:r w:rsidRPr="00066007">
        <w:rPr>
          <w:rFonts w:ascii="Times New Roman" w:hAnsi="Times New Roman" w:cs="Times New Roman"/>
        </w:rPr>
        <w:t xml:space="preserve"> </w:t>
      </w:r>
      <w:proofErr w:type="spellStart"/>
      <w:r w:rsidRPr="00066007">
        <w:rPr>
          <w:rFonts w:ascii="Times New Roman" w:hAnsi="Times New Roman" w:cs="Times New Roman"/>
        </w:rPr>
        <w:t>Academiei</w:t>
      </w:r>
      <w:proofErr w:type="spellEnd"/>
      <w:r w:rsidRPr="00066007">
        <w:rPr>
          <w:rFonts w:ascii="Times New Roman" w:hAnsi="Times New Roman" w:cs="Times New Roman"/>
        </w:rPr>
        <w:t xml:space="preserve"> </w:t>
      </w:r>
      <w:proofErr w:type="spellStart"/>
      <w:r w:rsidRPr="00066007">
        <w:rPr>
          <w:rFonts w:ascii="Times New Roman" w:hAnsi="Times New Roman" w:cs="Times New Roman"/>
        </w:rPr>
        <w:t>Oamenilor</w:t>
      </w:r>
      <w:proofErr w:type="spellEnd"/>
      <w:r w:rsidRPr="00066007">
        <w:rPr>
          <w:rFonts w:ascii="Times New Roman" w:hAnsi="Times New Roman" w:cs="Times New Roman"/>
        </w:rPr>
        <w:t xml:space="preserve"> de </w:t>
      </w:r>
      <w:proofErr w:type="spellStart"/>
      <w:r w:rsidRPr="00066007">
        <w:rPr>
          <w:rFonts w:ascii="Times New Roman" w:hAnsi="Times New Roman" w:cs="Times New Roman"/>
        </w:rPr>
        <w:t>Ştiinţă</w:t>
      </w:r>
      <w:proofErr w:type="spellEnd"/>
      <w:r w:rsidRPr="00066007">
        <w:rPr>
          <w:rFonts w:ascii="Times New Roman" w:hAnsi="Times New Roman" w:cs="Times New Roman"/>
        </w:rPr>
        <w:t xml:space="preserve"> din </w:t>
      </w:r>
      <w:proofErr w:type="spellStart"/>
      <w:r w:rsidRPr="00066007">
        <w:rPr>
          <w:rFonts w:ascii="Times New Roman" w:hAnsi="Times New Roman" w:cs="Times New Roman"/>
        </w:rPr>
        <w:t>România</w:t>
      </w:r>
      <w:proofErr w:type="spellEnd"/>
      <w:r w:rsidRPr="00066007">
        <w:rPr>
          <w:rFonts w:ascii="Times New Roman" w:hAnsi="Times New Roman" w:cs="Times New Roman"/>
        </w:rPr>
        <w:t xml:space="preserve"> </w:t>
      </w:r>
      <w:proofErr w:type="spellStart"/>
      <w:r w:rsidRPr="00066007">
        <w:rPr>
          <w:rFonts w:ascii="Times New Roman" w:hAnsi="Times New Roman" w:cs="Times New Roman"/>
        </w:rPr>
        <w:t>situat</w:t>
      </w:r>
      <w:proofErr w:type="spellEnd"/>
      <w:r w:rsidRPr="00066007">
        <w:rPr>
          <w:rFonts w:ascii="Times New Roman" w:hAnsi="Times New Roman" w:cs="Times New Roman"/>
        </w:rPr>
        <w:t xml:space="preserve"> </w:t>
      </w:r>
      <w:proofErr w:type="spellStart"/>
      <w:r w:rsidRPr="00066007">
        <w:rPr>
          <w:rFonts w:ascii="Times New Roman" w:hAnsi="Times New Roman" w:cs="Times New Roman"/>
        </w:rPr>
        <w:t>în</w:t>
      </w:r>
      <w:proofErr w:type="spellEnd"/>
      <w:r w:rsidRPr="00066007">
        <w:rPr>
          <w:rFonts w:ascii="Times New Roman" w:hAnsi="Times New Roman" w:cs="Times New Roman"/>
        </w:rPr>
        <w:t xml:space="preserve"> </w:t>
      </w:r>
      <w:proofErr w:type="spellStart"/>
      <w:r w:rsidRPr="00066007">
        <w:rPr>
          <w:rFonts w:ascii="Times New Roman" w:hAnsi="Times New Roman" w:cs="Times New Roman"/>
        </w:rPr>
        <w:t>Bucureşti</w:t>
      </w:r>
      <w:proofErr w:type="spellEnd"/>
      <w:r w:rsidRPr="00066007">
        <w:rPr>
          <w:rFonts w:ascii="Times New Roman" w:hAnsi="Times New Roman" w:cs="Times New Roman"/>
        </w:rPr>
        <w:t xml:space="preserve">, Strada Ilfov nr. 3, Sector 5, </w:t>
      </w:r>
      <w:proofErr w:type="spellStart"/>
      <w:r w:rsidRPr="00066007">
        <w:rPr>
          <w:rFonts w:ascii="Times New Roman" w:hAnsi="Times New Roman" w:cs="Times New Roman"/>
        </w:rPr>
        <w:t>până</w:t>
      </w:r>
      <w:proofErr w:type="spellEnd"/>
      <w:r w:rsidRPr="00066007">
        <w:rPr>
          <w:rFonts w:ascii="Times New Roman" w:hAnsi="Times New Roman" w:cs="Times New Roman"/>
        </w:rPr>
        <w:t xml:space="preserve"> la data de </w:t>
      </w:r>
      <w:r w:rsidR="00264932">
        <w:rPr>
          <w:rFonts w:ascii="Times New Roman" w:hAnsi="Times New Roman" w:cs="Times New Roman"/>
        </w:rPr>
        <w:t>01</w:t>
      </w:r>
      <w:r w:rsidRPr="00066007">
        <w:rPr>
          <w:rFonts w:ascii="Times New Roman" w:hAnsi="Times New Roman" w:cs="Times New Roman"/>
        </w:rPr>
        <w:t>.0</w:t>
      </w:r>
      <w:r w:rsidR="00264932">
        <w:rPr>
          <w:rFonts w:ascii="Times New Roman" w:hAnsi="Times New Roman" w:cs="Times New Roman"/>
        </w:rPr>
        <w:t>8</w:t>
      </w:r>
      <w:r w:rsidRPr="00066007">
        <w:rPr>
          <w:rFonts w:ascii="Times New Roman" w:hAnsi="Times New Roman" w:cs="Times New Roman"/>
        </w:rPr>
        <w:t xml:space="preserve">.2025, </w:t>
      </w:r>
      <w:proofErr w:type="spellStart"/>
      <w:r w:rsidRPr="00066007">
        <w:rPr>
          <w:rFonts w:ascii="Times New Roman" w:hAnsi="Times New Roman" w:cs="Times New Roman"/>
        </w:rPr>
        <w:t>ora</w:t>
      </w:r>
      <w:proofErr w:type="spellEnd"/>
      <w:r w:rsidRPr="00066007">
        <w:rPr>
          <w:rFonts w:ascii="Times New Roman" w:hAnsi="Times New Roman" w:cs="Times New Roman"/>
        </w:rPr>
        <w:t xml:space="preserve"> 16.00.</w:t>
      </w:r>
    </w:p>
    <w:p w14:paraId="0BF06AFF" w14:textId="77777777" w:rsidR="00066007" w:rsidRPr="00066007" w:rsidRDefault="00066007" w:rsidP="00066007">
      <w:pPr>
        <w:tabs>
          <w:tab w:val="left" w:pos="0"/>
        </w:tabs>
        <w:jc w:val="both"/>
        <w:rPr>
          <w:rFonts w:ascii="Times New Roman" w:hAnsi="Times New Roman" w:cs="Times New Roman"/>
          <w:color w:val="227ACB"/>
        </w:rPr>
      </w:pPr>
      <w:r w:rsidRPr="00066007">
        <w:rPr>
          <w:rFonts w:ascii="Times New Roman" w:hAnsi="Times New Roman" w:cs="Times New Roman"/>
        </w:rPr>
        <w:tab/>
      </w:r>
      <w:proofErr w:type="spellStart"/>
      <w:r w:rsidRPr="00066007">
        <w:rPr>
          <w:rFonts w:ascii="Times New Roman" w:hAnsi="Times New Roman" w:cs="Times New Roman"/>
        </w:rPr>
        <w:t>Relații</w:t>
      </w:r>
      <w:proofErr w:type="spellEnd"/>
      <w:r w:rsidRPr="00066007">
        <w:rPr>
          <w:rFonts w:ascii="Times New Roman" w:hAnsi="Times New Roman" w:cs="Times New Roman"/>
        </w:rPr>
        <w:t xml:space="preserve"> </w:t>
      </w:r>
      <w:proofErr w:type="spellStart"/>
      <w:r w:rsidRPr="00066007">
        <w:rPr>
          <w:rFonts w:ascii="Times New Roman" w:hAnsi="Times New Roman" w:cs="Times New Roman"/>
        </w:rPr>
        <w:t>suplimentare</w:t>
      </w:r>
      <w:proofErr w:type="spellEnd"/>
      <w:r w:rsidRPr="00066007">
        <w:rPr>
          <w:rFonts w:ascii="Times New Roman" w:hAnsi="Times New Roman" w:cs="Times New Roman"/>
        </w:rPr>
        <w:t xml:space="preserve"> la </w:t>
      </w:r>
      <w:proofErr w:type="spellStart"/>
      <w:r w:rsidRPr="00066007">
        <w:rPr>
          <w:rFonts w:ascii="Times New Roman" w:hAnsi="Times New Roman" w:cs="Times New Roman"/>
        </w:rPr>
        <w:t>Serviciul</w:t>
      </w:r>
      <w:proofErr w:type="spellEnd"/>
      <w:r w:rsidRPr="00066007">
        <w:rPr>
          <w:rFonts w:ascii="Times New Roman" w:hAnsi="Times New Roman" w:cs="Times New Roman"/>
        </w:rPr>
        <w:t xml:space="preserve"> Personal, </w:t>
      </w:r>
      <w:proofErr w:type="spellStart"/>
      <w:r w:rsidRPr="00066007">
        <w:rPr>
          <w:rFonts w:ascii="Times New Roman" w:hAnsi="Times New Roman" w:cs="Times New Roman"/>
        </w:rPr>
        <w:t>Salarizare</w:t>
      </w:r>
      <w:proofErr w:type="spellEnd"/>
      <w:r w:rsidRPr="00066007">
        <w:rPr>
          <w:rFonts w:ascii="Times New Roman" w:hAnsi="Times New Roman" w:cs="Times New Roman"/>
        </w:rPr>
        <w:t xml:space="preserve"> </w:t>
      </w:r>
      <w:proofErr w:type="spellStart"/>
      <w:r w:rsidRPr="00066007">
        <w:rPr>
          <w:rFonts w:ascii="Times New Roman" w:hAnsi="Times New Roman" w:cs="Times New Roman"/>
        </w:rPr>
        <w:t>și</w:t>
      </w:r>
      <w:proofErr w:type="spellEnd"/>
      <w:r w:rsidRPr="00066007">
        <w:rPr>
          <w:rFonts w:ascii="Times New Roman" w:hAnsi="Times New Roman" w:cs="Times New Roman"/>
        </w:rPr>
        <w:t xml:space="preserve"> Secretariat, Juridic </w:t>
      </w:r>
      <w:proofErr w:type="spellStart"/>
      <w:r w:rsidRPr="00066007">
        <w:rPr>
          <w:rFonts w:ascii="Times New Roman" w:hAnsi="Times New Roman" w:cs="Times New Roman"/>
        </w:rPr>
        <w:t>și</w:t>
      </w:r>
      <w:proofErr w:type="spellEnd"/>
      <w:r w:rsidRPr="00066007">
        <w:rPr>
          <w:rFonts w:ascii="Times New Roman" w:hAnsi="Times New Roman" w:cs="Times New Roman"/>
        </w:rPr>
        <w:t xml:space="preserve"> </w:t>
      </w:r>
      <w:proofErr w:type="spellStart"/>
      <w:proofErr w:type="gramStart"/>
      <w:r w:rsidRPr="00066007">
        <w:rPr>
          <w:rFonts w:ascii="Times New Roman" w:hAnsi="Times New Roman" w:cs="Times New Roman"/>
        </w:rPr>
        <w:t>Granturi</w:t>
      </w:r>
      <w:proofErr w:type="spellEnd"/>
      <w:r w:rsidRPr="00066007">
        <w:rPr>
          <w:rFonts w:ascii="Times New Roman" w:hAnsi="Times New Roman" w:cs="Times New Roman"/>
        </w:rPr>
        <w:t xml:space="preserve">  031.107.06.59</w:t>
      </w:r>
      <w:proofErr w:type="gramEnd"/>
      <w:r w:rsidRPr="00066007">
        <w:rPr>
          <w:rFonts w:ascii="Times New Roman" w:hAnsi="Times New Roman" w:cs="Times New Roman"/>
        </w:rPr>
        <w:t xml:space="preserve"> int. 1007 </w:t>
      </w:r>
      <w:proofErr w:type="spellStart"/>
      <w:r w:rsidRPr="00066007">
        <w:rPr>
          <w:rFonts w:ascii="Times New Roman" w:hAnsi="Times New Roman" w:cs="Times New Roman"/>
        </w:rPr>
        <w:t>și</w:t>
      </w:r>
      <w:proofErr w:type="spellEnd"/>
      <w:r w:rsidRPr="00066007">
        <w:rPr>
          <w:rFonts w:ascii="Times New Roman" w:hAnsi="Times New Roman" w:cs="Times New Roman"/>
        </w:rPr>
        <w:t xml:space="preserve"> pe site: </w:t>
      </w:r>
      <w:hyperlink r:id="rId8" w:history="1">
        <w:r w:rsidRPr="00066007">
          <w:rPr>
            <w:rStyle w:val="Hyperlink"/>
            <w:rFonts w:ascii="Times New Roman" w:hAnsi="Times New Roman" w:cs="Times New Roman"/>
          </w:rPr>
          <w:t>www.aosr.ro</w:t>
        </w:r>
      </w:hyperlink>
      <w:r w:rsidRPr="00066007">
        <w:rPr>
          <w:rFonts w:ascii="Times New Roman" w:hAnsi="Times New Roman" w:cs="Times New Roman"/>
          <w:color w:val="227ACB"/>
        </w:rPr>
        <w:t>.</w:t>
      </w:r>
    </w:p>
    <w:p w14:paraId="214578A1" w14:textId="77777777" w:rsidR="00066007" w:rsidRPr="00066007" w:rsidRDefault="00066007" w:rsidP="00066007">
      <w:pPr>
        <w:tabs>
          <w:tab w:val="left" w:pos="0"/>
        </w:tabs>
        <w:jc w:val="both"/>
        <w:rPr>
          <w:rFonts w:ascii="Times New Roman" w:hAnsi="Times New Roman" w:cs="Times New Roman"/>
        </w:rPr>
      </w:pPr>
    </w:p>
    <w:p w14:paraId="558DC775" w14:textId="77777777" w:rsidR="00066007" w:rsidRDefault="00066007" w:rsidP="00066007">
      <w:pPr>
        <w:tabs>
          <w:tab w:val="left" w:pos="3020"/>
        </w:tabs>
        <w:jc w:val="both"/>
      </w:pPr>
    </w:p>
    <w:p w14:paraId="3B29C971" w14:textId="77777777" w:rsidR="00066007" w:rsidRPr="00F61CF6" w:rsidRDefault="00066007" w:rsidP="00066007">
      <w:pPr>
        <w:jc w:val="both"/>
        <w:rPr>
          <w:i/>
          <w:iCs/>
        </w:rPr>
      </w:pPr>
    </w:p>
    <w:p w14:paraId="1BC92527" w14:textId="176DF470" w:rsidR="00D90D5B" w:rsidRPr="004D5F44" w:rsidRDefault="00D90D5B" w:rsidP="00066007">
      <w:pPr>
        <w:tabs>
          <w:tab w:val="left" w:pos="0"/>
        </w:tabs>
        <w:spacing w:after="0" w:line="240" w:lineRule="auto"/>
        <w:jc w:val="both"/>
        <w:rPr>
          <w:rFonts w:ascii="Times New Roman" w:eastAsia="Times New Roman" w:hAnsi="Times New Roman" w:cs="Times New Roman"/>
          <w:kern w:val="0"/>
          <w14:ligatures w14:val="none"/>
        </w:rPr>
      </w:pPr>
    </w:p>
    <w:p w14:paraId="0EA31838" w14:textId="77777777" w:rsidR="00D90D5B" w:rsidRPr="004D5F44" w:rsidRDefault="00D90D5B" w:rsidP="00D90D5B">
      <w:pPr>
        <w:tabs>
          <w:tab w:val="left" w:pos="0"/>
        </w:tabs>
        <w:spacing w:after="0" w:line="240" w:lineRule="auto"/>
        <w:jc w:val="both"/>
        <w:rPr>
          <w:rFonts w:ascii="Times New Roman" w:eastAsia="Times New Roman" w:hAnsi="Times New Roman" w:cs="Times New Roman"/>
          <w:kern w:val="0"/>
          <w:lang w:val="ro-RO"/>
          <w14:ligatures w14:val="none"/>
        </w:rPr>
      </w:pPr>
      <w:r w:rsidRPr="004D5F44">
        <w:rPr>
          <w:rFonts w:ascii="Times New Roman" w:eastAsia="Times New Roman" w:hAnsi="Times New Roman" w:cs="Times New Roman"/>
          <w:kern w:val="0"/>
          <w:lang w:val="ro-RO"/>
          <w14:ligatures w14:val="none"/>
        </w:rPr>
        <w:t xml:space="preserve">       </w:t>
      </w:r>
    </w:p>
    <w:p w14:paraId="0D608C33" w14:textId="0EF17290" w:rsidR="00D90D5B" w:rsidRPr="004D5F44" w:rsidRDefault="00D90D5B" w:rsidP="00066007">
      <w:pPr>
        <w:tabs>
          <w:tab w:val="left" w:pos="0"/>
        </w:tabs>
        <w:spacing w:after="0" w:line="240" w:lineRule="auto"/>
        <w:jc w:val="both"/>
        <w:rPr>
          <w:rFonts w:ascii="Times New Roman" w:eastAsia="Times New Roman" w:hAnsi="Times New Roman" w:cs="Times New Roman"/>
          <w:b/>
          <w:bCs/>
          <w:kern w:val="0"/>
          <w:lang w:val="ro-RO"/>
          <w14:ligatures w14:val="none"/>
        </w:rPr>
      </w:pPr>
      <w:r w:rsidRPr="004D5F44">
        <w:rPr>
          <w:rFonts w:ascii="Times New Roman" w:eastAsia="Times New Roman" w:hAnsi="Times New Roman" w:cs="Times New Roman"/>
          <w:kern w:val="0"/>
          <w:lang w:val="ro-RO"/>
          <w14:ligatures w14:val="none"/>
        </w:rPr>
        <w:t xml:space="preserve"> </w:t>
      </w:r>
    </w:p>
    <w:p w14:paraId="62185BB7" w14:textId="77777777" w:rsidR="00D90D5B" w:rsidRPr="004D5F44" w:rsidRDefault="00D90D5B" w:rsidP="00D90D5B">
      <w:pPr>
        <w:tabs>
          <w:tab w:val="left" w:pos="3020"/>
        </w:tabs>
        <w:spacing w:after="0" w:line="240" w:lineRule="auto"/>
        <w:jc w:val="both"/>
        <w:rPr>
          <w:rFonts w:ascii="Times New Roman" w:eastAsia="Times New Roman" w:hAnsi="Times New Roman" w:cs="Times New Roman"/>
          <w:b/>
          <w:bCs/>
          <w:kern w:val="0"/>
          <w:lang w:val="ro-RO"/>
          <w14:ligatures w14:val="none"/>
        </w:rPr>
      </w:pPr>
    </w:p>
    <w:p w14:paraId="5B8374B7" w14:textId="77777777" w:rsidR="00D90D5B" w:rsidRDefault="00D90D5B" w:rsidP="00D90D5B"/>
    <w:sectPr w:rsidR="00D90D5B" w:rsidSect="00D90D5B">
      <w:pgSz w:w="12240" w:h="15840"/>
      <w:pgMar w:top="1135"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558C"/>
    <w:multiLevelType w:val="hybridMultilevel"/>
    <w:tmpl w:val="6DB636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C3F5C"/>
    <w:multiLevelType w:val="hybridMultilevel"/>
    <w:tmpl w:val="B99AF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9210B"/>
    <w:multiLevelType w:val="hybridMultilevel"/>
    <w:tmpl w:val="E774F9E6"/>
    <w:lvl w:ilvl="0" w:tplc="0409000B">
      <w:start w:val="1"/>
      <w:numFmt w:val="bullet"/>
      <w:lvlText w:val=""/>
      <w:lvlJc w:val="left"/>
      <w:pPr>
        <w:ind w:left="928" w:hanging="360"/>
      </w:pPr>
      <w:rPr>
        <w:rFonts w:ascii="Wingdings" w:hAnsi="Wingdings"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14D61C2D"/>
    <w:multiLevelType w:val="multilevel"/>
    <w:tmpl w:val="FC46D306"/>
    <w:lvl w:ilvl="0">
      <w:start w:val="1"/>
      <w:numFmt w:val="bullet"/>
      <w:lvlText w:val=""/>
      <w:lvlJc w:val="left"/>
      <w:rPr>
        <w:rFonts w:ascii="Symbol" w:hAnsi="Symbol" w:hint="default"/>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EA27F2"/>
    <w:multiLevelType w:val="hybridMultilevel"/>
    <w:tmpl w:val="0B5E5CAC"/>
    <w:lvl w:ilvl="0" w:tplc="B0289B8E">
      <w:start w:val="1"/>
      <w:numFmt w:val="bullet"/>
      <w:lvlText w:val="-"/>
      <w:lvlJc w:val="left"/>
      <w:pPr>
        <w:tabs>
          <w:tab w:val="num" w:pos="870"/>
        </w:tabs>
        <w:ind w:left="870" w:hanging="360"/>
      </w:pPr>
      <w:rPr>
        <w:rFonts w:ascii="Times New Roman" w:eastAsia="Times New Roman" w:hAnsi="Times New Roman" w:cs="Times New Roman" w:hint="default"/>
      </w:rPr>
    </w:lvl>
    <w:lvl w:ilvl="1" w:tplc="04180003" w:tentative="1">
      <w:start w:val="1"/>
      <w:numFmt w:val="bullet"/>
      <w:lvlText w:val="o"/>
      <w:lvlJc w:val="left"/>
      <w:pPr>
        <w:tabs>
          <w:tab w:val="num" w:pos="1590"/>
        </w:tabs>
        <w:ind w:left="1590" w:hanging="360"/>
      </w:pPr>
      <w:rPr>
        <w:rFonts w:ascii="Courier New" w:hAnsi="Courier New" w:cs="Courier New" w:hint="default"/>
      </w:rPr>
    </w:lvl>
    <w:lvl w:ilvl="2" w:tplc="04180005" w:tentative="1">
      <w:start w:val="1"/>
      <w:numFmt w:val="bullet"/>
      <w:lvlText w:val=""/>
      <w:lvlJc w:val="left"/>
      <w:pPr>
        <w:tabs>
          <w:tab w:val="num" w:pos="2310"/>
        </w:tabs>
        <w:ind w:left="2310" w:hanging="360"/>
      </w:pPr>
      <w:rPr>
        <w:rFonts w:ascii="Wingdings" w:hAnsi="Wingdings" w:hint="default"/>
      </w:rPr>
    </w:lvl>
    <w:lvl w:ilvl="3" w:tplc="04180001" w:tentative="1">
      <w:start w:val="1"/>
      <w:numFmt w:val="bullet"/>
      <w:lvlText w:val=""/>
      <w:lvlJc w:val="left"/>
      <w:pPr>
        <w:tabs>
          <w:tab w:val="num" w:pos="3030"/>
        </w:tabs>
        <w:ind w:left="3030" w:hanging="360"/>
      </w:pPr>
      <w:rPr>
        <w:rFonts w:ascii="Symbol" w:hAnsi="Symbol" w:hint="default"/>
      </w:rPr>
    </w:lvl>
    <w:lvl w:ilvl="4" w:tplc="04180003" w:tentative="1">
      <w:start w:val="1"/>
      <w:numFmt w:val="bullet"/>
      <w:lvlText w:val="o"/>
      <w:lvlJc w:val="left"/>
      <w:pPr>
        <w:tabs>
          <w:tab w:val="num" w:pos="3750"/>
        </w:tabs>
        <w:ind w:left="3750" w:hanging="360"/>
      </w:pPr>
      <w:rPr>
        <w:rFonts w:ascii="Courier New" w:hAnsi="Courier New" w:cs="Courier New" w:hint="default"/>
      </w:rPr>
    </w:lvl>
    <w:lvl w:ilvl="5" w:tplc="04180005" w:tentative="1">
      <w:start w:val="1"/>
      <w:numFmt w:val="bullet"/>
      <w:lvlText w:val=""/>
      <w:lvlJc w:val="left"/>
      <w:pPr>
        <w:tabs>
          <w:tab w:val="num" w:pos="4470"/>
        </w:tabs>
        <w:ind w:left="4470" w:hanging="360"/>
      </w:pPr>
      <w:rPr>
        <w:rFonts w:ascii="Wingdings" w:hAnsi="Wingdings" w:hint="default"/>
      </w:rPr>
    </w:lvl>
    <w:lvl w:ilvl="6" w:tplc="04180001" w:tentative="1">
      <w:start w:val="1"/>
      <w:numFmt w:val="bullet"/>
      <w:lvlText w:val=""/>
      <w:lvlJc w:val="left"/>
      <w:pPr>
        <w:tabs>
          <w:tab w:val="num" w:pos="5190"/>
        </w:tabs>
        <w:ind w:left="5190" w:hanging="360"/>
      </w:pPr>
      <w:rPr>
        <w:rFonts w:ascii="Symbol" w:hAnsi="Symbol" w:hint="default"/>
      </w:rPr>
    </w:lvl>
    <w:lvl w:ilvl="7" w:tplc="04180003" w:tentative="1">
      <w:start w:val="1"/>
      <w:numFmt w:val="bullet"/>
      <w:lvlText w:val="o"/>
      <w:lvlJc w:val="left"/>
      <w:pPr>
        <w:tabs>
          <w:tab w:val="num" w:pos="5910"/>
        </w:tabs>
        <w:ind w:left="5910" w:hanging="360"/>
      </w:pPr>
      <w:rPr>
        <w:rFonts w:ascii="Courier New" w:hAnsi="Courier New" w:cs="Courier New" w:hint="default"/>
      </w:rPr>
    </w:lvl>
    <w:lvl w:ilvl="8" w:tplc="04180005" w:tentative="1">
      <w:start w:val="1"/>
      <w:numFmt w:val="bullet"/>
      <w:lvlText w:val=""/>
      <w:lvlJc w:val="left"/>
      <w:pPr>
        <w:tabs>
          <w:tab w:val="num" w:pos="6630"/>
        </w:tabs>
        <w:ind w:left="6630" w:hanging="360"/>
      </w:pPr>
      <w:rPr>
        <w:rFonts w:ascii="Wingdings" w:hAnsi="Wingdings" w:hint="default"/>
      </w:rPr>
    </w:lvl>
  </w:abstractNum>
  <w:abstractNum w:abstractNumId="5" w15:restartNumberingAfterBreak="0">
    <w:nsid w:val="1F1111FB"/>
    <w:multiLevelType w:val="hybridMultilevel"/>
    <w:tmpl w:val="DE0AA906"/>
    <w:lvl w:ilvl="0" w:tplc="04180001">
      <w:start w:val="1"/>
      <w:numFmt w:val="bullet"/>
      <w:lvlText w:val=""/>
      <w:lvlJc w:val="left"/>
      <w:pPr>
        <w:tabs>
          <w:tab w:val="num" w:pos="720"/>
        </w:tabs>
        <w:ind w:left="720" w:hanging="360"/>
      </w:pPr>
      <w:rPr>
        <w:rFonts w:ascii="Symbol" w:hAnsi="Symbol" w:hint="default"/>
      </w:rPr>
    </w:lvl>
    <w:lvl w:ilvl="1" w:tplc="CA04ACD4">
      <w:start w:val="1"/>
      <w:numFmt w:val="bullet"/>
      <w:lvlText w:val=""/>
      <w:lvlJc w:val="left"/>
      <w:pPr>
        <w:tabs>
          <w:tab w:val="num" w:pos="1620"/>
        </w:tabs>
        <w:ind w:left="1620" w:hanging="360"/>
      </w:pPr>
      <w:rPr>
        <w:rFonts w:ascii="Wingdings" w:hAnsi="Wingdings" w:hint="default"/>
        <w:color w:val="auto"/>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EB11E7"/>
    <w:multiLevelType w:val="hybridMultilevel"/>
    <w:tmpl w:val="EFF87B90"/>
    <w:lvl w:ilvl="0" w:tplc="50C4F9D4">
      <w:start w:val="2"/>
      <w:numFmt w:val="bullet"/>
      <w:lvlText w:val="-"/>
      <w:lvlJc w:val="left"/>
      <w:pPr>
        <w:ind w:left="1495" w:hanging="360"/>
      </w:pPr>
      <w:rPr>
        <w:rFonts w:ascii="Times New Roman" w:eastAsia="Times New Roman" w:hAnsi="Times New Roman" w:cs="Times New Roman"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7" w15:restartNumberingAfterBreak="0">
    <w:nsid w:val="319E3504"/>
    <w:multiLevelType w:val="hybridMultilevel"/>
    <w:tmpl w:val="4C3E7E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AF01A98"/>
    <w:multiLevelType w:val="hybridMultilevel"/>
    <w:tmpl w:val="D116D4B4"/>
    <w:lvl w:ilvl="0" w:tplc="4038F5DE">
      <w:start w:val="3"/>
      <w:numFmt w:val="bullet"/>
      <w:lvlText w:val="-"/>
      <w:lvlJc w:val="left"/>
      <w:pPr>
        <w:ind w:left="1215" w:hanging="360"/>
      </w:pPr>
      <w:rPr>
        <w:rFonts w:ascii="Times New Roman" w:eastAsia="Times New Roman" w:hAnsi="Times New Roman" w:cs="Times New Roma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9" w15:restartNumberingAfterBreak="0">
    <w:nsid w:val="53EF4C21"/>
    <w:multiLevelType w:val="multilevel"/>
    <w:tmpl w:val="7778BEDA"/>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41E0D62"/>
    <w:multiLevelType w:val="hybridMultilevel"/>
    <w:tmpl w:val="224E9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27420"/>
    <w:multiLevelType w:val="hybridMultilevel"/>
    <w:tmpl w:val="5FD2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E320D"/>
    <w:multiLevelType w:val="hybridMultilevel"/>
    <w:tmpl w:val="F10C0392"/>
    <w:lvl w:ilvl="0" w:tplc="636EF95A">
      <w:start w:val="1"/>
      <w:numFmt w:val="decimal"/>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16cid:durableId="2060274629">
    <w:abstractNumId w:val="2"/>
  </w:num>
  <w:num w:numId="2" w16cid:durableId="289744700">
    <w:abstractNumId w:val="8"/>
  </w:num>
  <w:num w:numId="3" w16cid:durableId="1472283322">
    <w:abstractNumId w:val="10"/>
  </w:num>
  <w:num w:numId="4" w16cid:durableId="356544508">
    <w:abstractNumId w:val="6"/>
  </w:num>
  <w:num w:numId="5" w16cid:durableId="301421896">
    <w:abstractNumId w:val="3"/>
  </w:num>
  <w:num w:numId="6" w16cid:durableId="1724216008">
    <w:abstractNumId w:val="9"/>
  </w:num>
  <w:num w:numId="7" w16cid:durableId="1934439401">
    <w:abstractNumId w:val="5"/>
  </w:num>
  <w:num w:numId="8" w16cid:durableId="664016587">
    <w:abstractNumId w:val="7"/>
  </w:num>
  <w:num w:numId="9" w16cid:durableId="1647004660">
    <w:abstractNumId w:val="11"/>
  </w:num>
  <w:num w:numId="10" w16cid:durableId="243032583">
    <w:abstractNumId w:val="12"/>
  </w:num>
  <w:num w:numId="11" w16cid:durableId="2013874382">
    <w:abstractNumId w:val="1"/>
  </w:num>
  <w:num w:numId="12" w16cid:durableId="758790482">
    <w:abstractNumId w:val="0"/>
  </w:num>
  <w:num w:numId="13" w16cid:durableId="20016963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5B"/>
    <w:rsid w:val="00013BE3"/>
    <w:rsid w:val="00066007"/>
    <w:rsid w:val="0013400F"/>
    <w:rsid w:val="00183556"/>
    <w:rsid w:val="00264932"/>
    <w:rsid w:val="002F5CA6"/>
    <w:rsid w:val="00324DCB"/>
    <w:rsid w:val="00376306"/>
    <w:rsid w:val="0049634A"/>
    <w:rsid w:val="00553901"/>
    <w:rsid w:val="00582823"/>
    <w:rsid w:val="005D366C"/>
    <w:rsid w:val="00667852"/>
    <w:rsid w:val="006B1326"/>
    <w:rsid w:val="00777018"/>
    <w:rsid w:val="009833B6"/>
    <w:rsid w:val="00BF002C"/>
    <w:rsid w:val="00CA6B77"/>
    <w:rsid w:val="00D31842"/>
    <w:rsid w:val="00D90D5B"/>
    <w:rsid w:val="00DF4CB5"/>
    <w:rsid w:val="00E308B8"/>
    <w:rsid w:val="00F8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4F2D"/>
  <w15:chartTrackingRefBased/>
  <w15:docId w15:val="{62B3431C-02C6-4DB1-89EA-04D76690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D5B"/>
  </w:style>
  <w:style w:type="paragraph" w:styleId="Heading1">
    <w:name w:val="heading 1"/>
    <w:basedOn w:val="Normal"/>
    <w:next w:val="Normal"/>
    <w:link w:val="Heading1Char"/>
    <w:uiPriority w:val="9"/>
    <w:qFormat/>
    <w:rsid w:val="00D90D5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0D5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0D5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0D5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0D5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0D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0D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0D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0D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D5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0D5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0D5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0D5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0D5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0D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0D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0D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0D5B"/>
    <w:rPr>
      <w:rFonts w:eastAsiaTheme="majorEastAsia" w:cstheme="majorBidi"/>
      <w:color w:val="272727" w:themeColor="text1" w:themeTint="D8"/>
    </w:rPr>
  </w:style>
  <w:style w:type="paragraph" w:styleId="Title">
    <w:name w:val="Title"/>
    <w:basedOn w:val="Normal"/>
    <w:next w:val="Normal"/>
    <w:link w:val="TitleChar"/>
    <w:uiPriority w:val="10"/>
    <w:qFormat/>
    <w:rsid w:val="00D90D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D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D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D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0D5B"/>
    <w:pPr>
      <w:spacing w:before="160"/>
      <w:jc w:val="center"/>
    </w:pPr>
    <w:rPr>
      <w:i/>
      <w:iCs/>
      <w:color w:val="404040" w:themeColor="text1" w:themeTint="BF"/>
    </w:rPr>
  </w:style>
  <w:style w:type="character" w:customStyle="1" w:styleId="QuoteChar">
    <w:name w:val="Quote Char"/>
    <w:basedOn w:val="DefaultParagraphFont"/>
    <w:link w:val="Quote"/>
    <w:uiPriority w:val="29"/>
    <w:rsid w:val="00D90D5B"/>
    <w:rPr>
      <w:i/>
      <w:iCs/>
      <w:color w:val="404040" w:themeColor="text1" w:themeTint="BF"/>
    </w:rPr>
  </w:style>
  <w:style w:type="paragraph" w:styleId="ListParagraph">
    <w:name w:val="List Paragraph"/>
    <w:basedOn w:val="Normal"/>
    <w:uiPriority w:val="34"/>
    <w:qFormat/>
    <w:rsid w:val="00D90D5B"/>
    <w:pPr>
      <w:ind w:left="720"/>
      <w:contextualSpacing/>
    </w:pPr>
  </w:style>
  <w:style w:type="character" w:styleId="IntenseEmphasis">
    <w:name w:val="Intense Emphasis"/>
    <w:basedOn w:val="DefaultParagraphFont"/>
    <w:uiPriority w:val="21"/>
    <w:qFormat/>
    <w:rsid w:val="00D90D5B"/>
    <w:rPr>
      <w:i/>
      <w:iCs/>
      <w:color w:val="2F5496" w:themeColor="accent1" w:themeShade="BF"/>
    </w:rPr>
  </w:style>
  <w:style w:type="paragraph" w:styleId="IntenseQuote">
    <w:name w:val="Intense Quote"/>
    <w:basedOn w:val="Normal"/>
    <w:next w:val="Normal"/>
    <w:link w:val="IntenseQuoteChar"/>
    <w:uiPriority w:val="30"/>
    <w:qFormat/>
    <w:rsid w:val="00D90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0D5B"/>
    <w:rPr>
      <w:i/>
      <w:iCs/>
      <w:color w:val="2F5496" w:themeColor="accent1" w:themeShade="BF"/>
    </w:rPr>
  </w:style>
  <w:style w:type="character" w:styleId="IntenseReference">
    <w:name w:val="Intense Reference"/>
    <w:basedOn w:val="DefaultParagraphFont"/>
    <w:uiPriority w:val="32"/>
    <w:qFormat/>
    <w:rsid w:val="00D90D5B"/>
    <w:rPr>
      <w:b/>
      <w:bCs/>
      <w:smallCaps/>
      <w:color w:val="2F5496" w:themeColor="accent1" w:themeShade="BF"/>
      <w:spacing w:val="5"/>
    </w:rPr>
  </w:style>
  <w:style w:type="paragraph" w:customStyle="1" w:styleId="Titlu6">
    <w:name w:val="Titlu 6"/>
    <w:basedOn w:val="Normal"/>
    <w:next w:val="Normal"/>
    <w:rsid w:val="00D90D5B"/>
    <w:pPr>
      <w:keepNext/>
      <w:suppressAutoHyphens/>
      <w:autoSpaceDN w:val="0"/>
      <w:spacing w:after="0" w:line="240" w:lineRule="auto"/>
      <w:outlineLvl w:val="5"/>
    </w:pPr>
    <w:rPr>
      <w:rFonts w:ascii="Arial" w:eastAsia="Times New Roman" w:hAnsi="Arial" w:cs="Times New Roman"/>
      <w:b/>
      <w:iCs/>
      <w:kern w:val="0"/>
      <w:sz w:val="20"/>
      <w:lang w:val="fr-FR"/>
      <w14:ligatures w14:val="none"/>
    </w:rPr>
  </w:style>
  <w:style w:type="character" w:customStyle="1" w:styleId="Fontdeparagrafimplicit">
    <w:name w:val="Font de paragraf implicit"/>
    <w:rsid w:val="00D90D5B"/>
  </w:style>
  <w:style w:type="paragraph" w:styleId="NormalWeb">
    <w:name w:val="Normal (Web)"/>
    <w:basedOn w:val="Normal"/>
    <w:uiPriority w:val="99"/>
    <w:rsid w:val="00D90D5B"/>
    <w:pPr>
      <w:suppressAutoHyphens/>
      <w:autoSpaceDN w:val="0"/>
      <w:spacing w:before="100" w:after="100" w:line="240" w:lineRule="auto"/>
    </w:pPr>
    <w:rPr>
      <w:rFonts w:ascii="Times New Roman" w:eastAsia="Times New Roman" w:hAnsi="Times New Roman" w:cs="Times New Roman"/>
      <w:kern w:val="0"/>
      <w:lang w:val="ro-RO" w:eastAsia="ro-RO"/>
      <w14:ligatures w14:val="none"/>
    </w:rPr>
  </w:style>
  <w:style w:type="paragraph" w:customStyle="1" w:styleId="yiv7131475483gmail-msolistparagraph">
    <w:name w:val="yiv7131475483gmail-msolistparagraph"/>
    <w:basedOn w:val="Normal"/>
    <w:rsid w:val="00D90D5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rsid w:val="00066007"/>
    <w:rPr>
      <w:color w:val="0000FF"/>
      <w:u w:val="single"/>
    </w:rPr>
  </w:style>
  <w:style w:type="paragraph" w:styleId="NoSpacing">
    <w:name w:val="No Spacing"/>
    <w:uiPriority w:val="1"/>
    <w:qFormat/>
    <w:rsid w:val="000660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sr.ro" TargetMode="External"/><Relationship Id="rId3" Type="http://schemas.openxmlformats.org/officeDocument/2006/relationships/settings" Target="settings.xml"/><Relationship Id="rId7" Type="http://schemas.openxmlformats.org/officeDocument/2006/relationships/hyperlink" Target="http://www.ao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os.ro"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3358</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AOSR</dc:creator>
  <cp:keywords/>
  <dc:description/>
  <cp:lastModifiedBy>AOSR</cp:lastModifiedBy>
  <cp:revision>5</cp:revision>
  <dcterms:created xsi:type="dcterms:W3CDTF">2025-07-22T07:34:00Z</dcterms:created>
  <dcterms:modified xsi:type="dcterms:W3CDTF">2025-07-22T07:35:00Z</dcterms:modified>
</cp:coreProperties>
</file>