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5C" w:rsidRPr="005935D1" w:rsidRDefault="00526C5C" w:rsidP="00526C5C">
      <w:pPr>
        <w:spacing w:line="360" w:lineRule="auto"/>
        <w:jc w:val="both"/>
        <w:rPr>
          <w:rFonts w:ascii="Times New Roman" w:hAnsi="Times New Roman"/>
          <w:b/>
          <w:sz w:val="24"/>
          <w:szCs w:val="24"/>
        </w:rPr>
      </w:pPr>
      <w:r w:rsidRPr="005935D1">
        <w:rPr>
          <w:rFonts w:ascii="Times New Roman" w:hAnsi="Times New Roman"/>
          <w:b/>
          <w:sz w:val="24"/>
          <w:szCs w:val="24"/>
        </w:rPr>
        <w:t xml:space="preserve">PRODUSE </w:t>
      </w:r>
      <w:r w:rsidR="005935D1" w:rsidRPr="005935D1">
        <w:rPr>
          <w:rFonts w:ascii="Times New Roman" w:hAnsi="Times New Roman"/>
          <w:b/>
          <w:sz w:val="24"/>
          <w:szCs w:val="24"/>
        </w:rPr>
        <w:t>DERMATOCOSMETICE</w:t>
      </w:r>
      <w:r w:rsidRPr="005935D1">
        <w:rPr>
          <w:rFonts w:ascii="Times New Roman" w:hAnsi="Times New Roman"/>
          <w:b/>
          <w:sz w:val="24"/>
          <w:szCs w:val="24"/>
        </w:rPr>
        <w:t xml:space="preserve"> OBTINUTE PRIN ASOCIEREA </w:t>
      </w:r>
      <w:r w:rsidR="005935D1" w:rsidRPr="005935D1">
        <w:rPr>
          <w:rFonts w:ascii="Times New Roman" w:hAnsi="Times New Roman"/>
          <w:b/>
          <w:sz w:val="24"/>
          <w:szCs w:val="24"/>
        </w:rPr>
        <w:t xml:space="preserve">UNUI EXTRACT DIN DESEURI DE STRUGURI CU </w:t>
      </w:r>
      <w:r w:rsidRPr="005935D1">
        <w:rPr>
          <w:rFonts w:ascii="Times New Roman" w:hAnsi="Times New Roman"/>
          <w:b/>
          <w:sz w:val="24"/>
          <w:szCs w:val="24"/>
        </w:rPr>
        <w:t xml:space="preserve">EXTRACTE  DIN PLANTE, CU APLICABILITATE IN </w:t>
      </w:r>
      <w:r w:rsidR="005935D1" w:rsidRPr="005935D1">
        <w:rPr>
          <w:rFonts w:ascii="Times New Roman" w:hAnsi="Times New Roman"/>
          <w:b/>
          <w:sz w:val="24"/>
          <w:szCs w:val="24"/>
        </w:rPr>
        <w:t>REGENERARE CUTANATA SI PROTECTIE ANTIOXIDANTA</w:t>
      </w:r>
    </w:p>
    <w:p w:rsidR="00526C5C" w:rsidRPr="005935D1" w:rsidRDefault="00526C5C" w:rsidP="00526C5C">
      <w:pPr>
        <w:spacing w:after="0" w:line="360" w:lineRule="auto"/>
        <w:jc w:val="both"/>
        <w:rPr>
          <w:rFonts w:ascii="Times New Roman" w:hAnsi="Times New Roman"/>
          <w:b/>
          <w:sz w:val="24"/>
          <w:szCs w:val="24"/>
        </w:rPr>
      </w:pPr>
      <w:r w:rsidRPr="005935D1">
        <w:rPr>
          <w:rFonts w:ascii="Times New Roman" w:hAnsi="Times New Roman"/>
          <w:b/>
          <w:sz w:val="24"/>
          <w:szCs w:val="24"/>
        </w:rPr>
        <w:t>DOMENIU TEHNIC:</w:t>
      </w:r>
    </w:p>
    <w:p w:rsidR="00526C5C" w:rsidRPr="00EF6236" w:rsidRDefault="00526C5C" w:rsidP="00526C5C">
      <w:pPr>
        <w:pStyle w:val="NoSpacing"/>
        <w:spacing w:line="360" w:lineRule="auto"/>
        <w:ind w:firstLine="708"/>
        <w:jc w:val="both"/>
        <w:rPr>
          <w:rFonts w:ascii="Times New Roman" w:hAnsi="Times New Roman"/>
          <w:sz w:val="24"/>
          <w:szCs w:val="24"/>
        </w:rPr>
      </w:pPr>
      <w:r w:rsidRPr="005935D1">
        <w:rPr>
          <w:rFonts w:ascii="Times New Roman" w:hAnsi="Times New Roman"/>
          <w:sz w:val="24"/>
          <w:szCs w:val="24"/>
        </w:rPr>
        <w:t>Prezenta inventie se refera la</w:t>
      </w:r>
      <w:r w:rsidRPr="005935D1">
        <w:rPr>
          <w:rFonts w:ascii="Times New Roman" w:hAnsi="Times New Roman"/>
          <w:b/>
          <w:sz w:val="24"/>
          <w:szCs w:val="24"/>
        </w:rPr>
        <w:t xml:space="preserve"> </w:t>
      </w:r>
      <w:r w:rsidRPr="005935D1">
        <w:rPr>
          <w:rFonts w:ascii="Times New Roman" w:hAnsi="Times New Roman"/>
          <w:sz w:val="24"/>
          <w:szCs w:val="24"/>
        </w:rPr>
        <w:t xml:space="preserve">combinaţii de principii active vegetale din specii de </w:t>
      </w:r>
      <w:r w:rsidR="005935D1" w:rsidRPr="005935D1">
        <w:rPr>
          <w:rFonts w:ascii="Times New Roman" w:hAnsi="Times New Roman"/>
          <w:i/>
          <w:sz w:val="24"/>
          <w:szCs w:val="24"/>
        </w:rPr>
        <w:t>Vitis vinifera, Calendula officinalis si Aesculus hippocastanum</w:t>
      </w:r>
      <w:r w:rsidRPr="005935D1">
        <w:rPr>
          <w:rFonts w:ascii="Times New Roman" w:hAnsi="Times New Roman"/>
          <w:sz w:val="24"/>
          <w:szCs w:val="24"/>
        </w:rPr>
        <w:t xml:space="preserve"> obţinute prin asocieri </w:t>
      </w:r>
      <w:r w:rsidR="005935D1" w:rsidRPr="005935D1">
        <w:rPr>
          <w:rFonts w:ascii="Times New Roman" w:hAnsi="Times New Roman"/>
          <w:sz w:val="24"/>
          <w:szCs w:val="24"/>
        </w:rPr>
        <w:t xml:space="preserve">multicomponent, </w:t>
      </w:r>
      <w:r w:rsidRPr="005935D1">
        <w:rPr>
          <w:rFonts w:ascii="Times New Roman" w:hAnsi="Times New Roman"/>
          <w:sz w:val="24"/>
          <w:szCs w:val="24"/>
        </w:rPr>
        <w:t>in proportii variabile</w:t>
      </w:r>
      <w:r w:rsidR="005935D1" w:rsidRPr="005935D1">
        <w:rPr>
          <w:rFonts w:ascii="Times New Roman" w:hAnsi="Times New Roman"/>
          <w:sz w:val="24"/>
          <w:szCs w:val="24"/>
        </w:rPr>
        <w:t xml:space="preserve">, </w:t>
      </w:r>
      <w:r w:rsidR="005935D1">
        <w:rPr>
          <w:rFonts w:ascii="Times New Roman" w:hAnsi="Times New Roman"/>
          <w:sz w:val="24"/>
          <w:szCs w:val="24"/>
        </w:rPr>
        <w:t>pentru obtinerea de preparate de uz topic utilizate in regenerare cutanata si protectie antioxidanta fata de factori poluanti externi.</w:t>
      </w:r>
      <w:r w:rsidRPr="005935D1">
        <w:rPr>
          <w:rFonts w:ascii="Times New Roman" w:hAnsi="Times New Roman"/>
          <w:sz w:val="24"/>
          <w:szCs w:val="24"/>
        </w:rPr>
        <w:t xml:space="preserve"> </w:t>
      </w:r>
    </w:p>
    <w:p w:rsidR="00CC7BB3" w:rsidRDefault="00CC7BB3" w:rsidP="00CC7BB3">
      <w:pPr>
        <w:spacing w:after="0" w:line="360" w:lineRule="auto"/>
        <w:jc w:val="both"/>
        <w:rPr>
          <w:rFonts w:ascii="Times New Roman" w:hAnsi="Times New Roman"/>
          <w:b/>
          <w:sz w:val="24"/>
          <w:szCs w:val="24"/>
        </w:rPr>
      </w:pPr>
      <w:r w:rsidRPr="00EF6236">
        <w:rPr>
          <w:rFonts w:ascii="Times New Roman" w:hAnsi="Times New Roman"/>
          <w:b/>
          <w:sz w:val="24"/>
          <w:szCs w:val="24"/>
        </w:rPr>
        <w:t>STADIUL CUNOSCUT AL TEHNICII:</w:t>
      </w:r>
    </w:p>
    <w:p w:rsidR="002B1B62" w:rsidRPr="00471937" w:rsidRDefault="00471937" w:rsidP="00D93F98">
      <w:pPr>
        <w:spacing w:after="0" w:line="360" w:lineRule="auto"/>
        <w:ind w:firstLine="708"/>
        <w:jc w:val="both"/>
        <w:rPr>
          <w:rFonts w:ascii="Times New Roman" w:hAnsi="Times New Roman"/>
          <w:sz w:val="24"/>
          <w:szCs w:val="24"/>
        </w:rPr>
      </w:pPr>
      <w:r w:rsidRPr="00471937">
        <w:rPr>
          <w:rFonts w:ascii="Times New Roman" w:hAnsi="Times New Roman"/>
          <w:sz w:val="24"/>
          <w:szCs w:val="24"/>
        </w:rPr>
        <w:t xml:space="preserve">In sfera </w:t>
      </w:r>
      <w:r>
        <w:rPr>
          <w:rFonts w:ascii="Times New Roman" w:hAnsi="Times New Roman"/>
          <w:sz w:val="24"/>
          <w:szCs w:val="24"/>
        </w:rPr>
        <w:t xml:space="preserve">dezvoltarii spectaculoase a domeniului dermatocosmetic, un obiectiv major este realizarea unor scheme terapeutice si produse cu eficacitate complexa, bazata pe mecanisme de reglare a functionalitatii tesutului cutanat la nivel celular si molecular. Dintre solutiile cu impact pozitiv datorita raportului eficienta / reactii adverse se evidentiaza </w:t>
      </w:r>
      <w:r w:rsidRPr="00D93F98">
        <w:rPr>
          <w:rFonts w:ascii="Times New Roman" w:hAnsi="Times New Roman"/>
          <w:sz w:val="24"/>
          <w:szCs w:val="24"/>
        </w:rPr>
        <w:t xml:space="preserve">utilizarea </w:t>
      </w:r>
      <w:r w:rsidR="00D93F98" w:rsidRPr="00D93F98">
        <w:rPr>
          <w:rFonts w:ascii="Times New Roman" w:hAnsi="Times New Roman"/>
          <w:sz w:val="24"/>
          <w:szCs w:val="24"/>
        </w:rPr>
        <w:t xml:space="preserve">singulara </w:t>
      </w:r>
      <w:r w:rsidRPr="00D93F98">
        <w:rPr>
          <w:rFonts w:ascii="Times New Roman" w:hAnsi="Times New Roman"/>
          <w:sz w:val="24"/>
          <w:szCs w:val="24"/>
        </w:rPr>
        <w:t>sau ȋn asociere a principiilor active de tip saponine, flavone şi izoflavone, antociani, acizi polifenolicarboxilici, din diferite specii de plante</w:t>
      </w:r>
      <w:r w:rsidR="00D93F98">
        <w:rPr>
          <w:rFonts w:ascii="Times New Roman" w:hAnsi="Times New Roman"/>
          <w:sz w:val="24"/>
          <w:szCs w:val="24"/>
        </w:rPr>
        <w:t>, cu maximizarea actiunii biologice.</w:t>
      </w:r>
      <w:r w:rsidR="00FF3625">
        <w:rPr>
          <w:rFonts w:ascii="Times New Roman" w:hAnsi="Times New Roman"/>
          <w:sz w:val="24"/>
          <w:szCs w:val="24"/>
        </w:rPr>
        <w:t xml:space="preserve"> Datele de literatura furnizeaza informatii cu privire la aplicatii dermatocosmetice ale extractelor de struguri, galbenele sau castan, dupa cum urmeaza:</w:t>
      </w:r>
    </w:p>
    <w:p w:rsidR="00CC7BB3" w:rsidRPr="0014131E" w:rsidRDefault="00CC7BB3" w:rsidP="00CC7BB3">
      <w:pPr>
        <w:pStyle w:val="NormalWeb"/>
        <w:spacing w:before="0" w:beforeAutospacing="0" w:after="0" w:afterAutospacing="0" w:line="360" w:lineRule="auto"/>
        <w:jc w:val="both"/>
        <w:rPr>
          <w:lang w:val="en-US"/>
        </w:rPr>
      </w:pPr>
      <w:r w:rsidRPr="000C6DA7">
        <w:rPr>
          <w:u w:val="single"/>
        </w:rPr>
        <w:t>Brevetul WO 2008/014609</w:t>
      </w:r>
      <w:r>
        <w:t xml:space="preserve"> </w:t>
      </w:r>
      <w:r>
        <w:rPr>
          <w:lang w:val="en-US"/>
        </w:rPr>
        <w:t>“</w:t>
      </w:r>
      <w:proofErr w:type="spellStart"/>
      <w:r>
        <w:rPr>
          <w:lang w:val="en-US"/>
        </w:rPr>
        <w:t>Metoda</w:t>
      </w:r>
      <w:proofErr w:type="spellEnd"/>
      <w:r>
        <w:rPr>
          <w:lang w:val="en-US"/>
        </w:rPr>
        <w:t xml:space="preserve"> de </w:t>
      </w:r>
      <w:proofErr w:type="spellStart"/>
      <w:r>
        <w:rPr>
          <w:lang w:val="en-US"/>
        </w:rPr>
        <w:t>producere</w:t>
      </w:r>
      <w:proofErr w:type="spellEnd"/>
      <w:r>
        <w:rPr>
          <w:lang w:val="en-US"/>
        </w:rPr>
        <w:t xml:space="preserve"> a </w:t>
      </w:r>
      <w:proofErr w:type="spellStart"/>
      <w:r>
        <w:rPr>
          <w:lang w:val="en-US"/>
        </w:rPr>
        <w:t>pulberii</w:t>
      </w:r>
      <w:proofErr w:type="spellEnd"/>
      <w:r>
        <w:rPr>
          <w:lang w:val="en-US"/>
        </w:rPr>
        <w:t xml:space="preserve"> concentrate de </w:t>
      </w:r>
      <w:proofErr w:type="spellStart"/>
      <w:r>
        <w:rPr>
          <w:lang w:val="en-US"/>
        </w:rPr>
        <w:t>tescovina</w:t>
      </w:r>
      <w:proofErr w:type="spellEnd"/>
      <w:r>
        <w:rPr>
          <w:lang w:val="en-US"/>
        </w:rPr>
        <w:t xml:space="preserve">”, </w:t>
      </w:r>
      <w:proofErr w:type="spellStart"/>
      <w:r>
        <w:rPr>
          <w:lang w:val="en-US"/>
        </w:rPr>
        <w:t>descrie</w:t>
      </w:r>
      <w:proofErr w:type="spellEnd"/>
      <w:r>
        <w:rPr>
          <w:lang w:val="en-US"/>
        </w:rPr>
        <w:t xml:space="preserve"> </w:t>
      </w:r>
      <w:proofErr w:type="spellStart"/>
      <w:r>
        <w:rPr>
          <w:lang w:val="en-US"/>
        </w:rPr>
        <w:t>procedeul</w:t>
      </w:r>
      <w:proofErr w:type="spellEnd"/>
      <w:r>
        <w:rPr>
          <w:lang w:val="en-US"/>
        </w:rPr>
        <w:t xml:space="preserve"> de </w:t>
      </w:r>
      <w:proofErr w:type="spellStart"/>
      <w:r>
        <w:rPr>
          <w:lang w:val="en-US"/>
        </w:rPr>
        <w:t>uscare</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metoda</w:t>
      </w:r>
      <w:proofErr w:type="spellEnd"/>
      <w:r>
        <w:rPr>
          <w:lang w:val="en-US"/>
        </w:rPr>
        <w:t xml:space="preserve"> de </w:t>
      </w:r>
      <w:proofErr w:type="spellStart"/>
      <w:r>
        <w:rPr>
          <w:lang w:val="en-US"/>
        </w:rPr>
        <w:t>obtinere</w:t>
      </w:r>
      <w:proofErr w:type="spellEnd"/>
      <w:r>
        <w:rPr>
          <w:lang w:val="en-US"/>
        </w:rPr>
        <w:t xml:space="preserve"> a </w:t>
      </w:r>
      <w:proofErr w:type="spellStart"/>
      <w:r>
        <w:rPr>
          <w:lang w:val="en-US"/>
        </w:rPr>
        <w:t>unei</w:t>
      </w:r>
      <w:proofErr w:type="spellEnd"/>
      <w:r>
        <w:rPr>
          <w:lang w:val="en-US"/>
        </w:rPr>
        <w:t xml:space="preserve"> </w:t>
      </w:r>
      <w:proofErr w:type="spellStart"/>
      <w:r>
        <w:rPr>
          <w:lang w:val="en-US"/>
        </w:rPr>
        <w:t>pulberi</w:t>
      </w:r>
      <w:proofErr w:type="spellEnd"/>
      <w:r>
        <w:rPr>
          <w:lang w:val="en-US"/>
        </w:rPr>
        <w:t xml:space="preserve"> de </w:t>
      </w:r>
      <w:proofErr w:type="spellStart"/>
      <w:r>
        <w:rPr>
          <w:lang w:val="en-US"/>
        </w:rPr>
        <w:t>tescovina</w:t>
      </w:r>
      <w:proofErr w:type="spellEnd"/>
      <w:r>
        <w:rPr>
          <w:lang w:val="en-US"/>
        </w:rPr>
        <w:t xml:space="preserve"> cu </w:t>
      </w:r>
      <w:proofErr w:type="spellStart"/>
      <w:r>
        <w:rPr>
          <w:lang w:val="en-US"/>
        </w:rPr>
        <w:t>umiditate</w:t>
      </w:r>
      <w:proofErr w:type="spellEnd"/>
      <w:r>
        <w:rPr>
          <w:lang w:val="en-US"/>
        </w:rPr>
        <w:t xml:space="preserve"> de 50-80%. </w:t>
      </w:r>
      <w:proofErr w:type="spellStart"/>
      <w:r w:rsidRPr="00A40534">
        <w:rPr>
          <w:lang w:val="en-US"/>
        </w:rPr>
        <w:t>Avantajele</w:t>
      </w:r>
      <w:proofErr w:type="spellEnd"/>
      <w:r w:rsidRPr="00A40534">
        <w:rPr>
          <w:lang w:val="en-US"/>
        </w:rPr>
        <w:t xml:space="preserve"> </w:t>
      </w:r>
      <w:proofErr w:type="spellStart"/>
      <w:r>
        <w:rPr>
          <w:lang w:val="en-US"/>
        </w:rPr>
        <w:t>unui</w:t>
      </w:r>
      <w:proofErr w:type="spellEnd"/>
      <w:r>
        <w:rPr>
          <w:lang w:val="en-US"/>
        </w:rPr>
        <w:t xml:space="preserve"> </w:t>
      </w:r>
      <w:proofErr w:type="spellStart"/>
      <w:r>
        <w:rPr>
          <w:lang w:val="en-US"/>
        </w:rPr>
        <w:t>astfel</w:t>
      </w:r>
      <w:proofErr w:type="spellEnd"/>
      <w:r>
        <w:rPr>
          <w:lang w:val="en-US"/>
        </w:rPr>
        <w:t xml:space="preserve"> de </w:t>
      </w:r>
      <w:proofErr w:type="spellStart"/>
      <w:r>
        <w:rPr>
          <w:lang w:val="en-US"/>
        </w:rPr>
        <w:t>procedeu</w:t>
      </w:r>
      <w:proofErr w:type="spellEnd"/>
      <w:r w:rsidRPr="00A40534">
        <w:rPr>
          <w:lang w:val="en-US"/>
        </w:rPr>
        <w:t xml:space="preserve"> </w:t>
      </w:r>
      <w:proofErr w:type="spellStart"/>
      <w:r w:rsidRPr="00A40534">
        <w:rPr>
          <w:lang w:val="en-US"/>
        </w:rPr>
        <w:t>sunt</w:t>
      </w:r>
      <w:proofErr w:type="spellEnd"/>
      <w:r w:rsidRPr="00A40534">
        <w:rPr>
          <w:lang w:val="en-US"/>
        </w:rPr>
        <w:t xml:space="preserve">: </w:t>
      </w:r>
      <w:proofErr w:type="spellStart"/>
      <w:r w:rsidRPr="00A40534">
        <w:rPr>
          <w:lang w:val="en-US"/>
        </w:rPr>
        <w:t>prezervarea</w:t>
      </w:r>
      <w:proofErr w:type="spellEnd"/>
      <w:r w:rsidRPr="00A40534">
        <w:rPr>
          <w:lang w:val="en-US"/>
        </w:rPr>
        <w:t xml:space="preserve"> </w:t>
      </w:r>
      <w:proofErr w:type="spellStart"/>
      <w:r w:rsidRPr="00A40534">
        <w:rPr>
          <w:lang w:val="en-US"/>
        </w:rPr>
        <w:t>compusilor</w:t>
      </w:r>
      <w:proofErr w:type="spellEnd"/>
      <w:r w:rsidRPr="00A40534">
        <w:rPr>
          <w:lang w:val="en-US"/>
        </w:rPr>
        <w:t xml:space="preserve"> </w:t>
      </w:r>
      <w:proofErr w:type="spellStart"/>
      <w:r w:rsidRPr="00A40534">
        <w:rPr>
          <w:lang w:val="en-US"/>
        </w:rPr>
        <w:t>bioactivi</w:t>
      </w:r>
      <w:proofErr w:type="spellEnd"/>
      <w:r w:rsidRPr="00A40534">
        <w:rPr>
          <w:lang w:val="en-US"/>
        </w:rPr>
        <w:t xml:space="preserve"> care nu </w:t>
      </w:r>
      <w:proofErr w:type="spellStart"/>
      <w:r w:rsidRPr="00A40534">
        <w:rPr>
          <w:lang w:val="en-US"/>
        </w:rPr>
        <w:t>sunt</w:t>
      </w:r>
      <w:proofErr w:type="spellEnd"/>
      <w:r w:rsidRPr="00A40534">
        <w:rPr>
          <w:lang w:val="en-US"/>
        </w:rPr>
        <w:t xml:space="preserve"> </w:t>
      </w:r>
      <w:proofErr w:type="spellStart"/>
      <w:r w:rsidRPr="00A40534">
        <w:rPr>
          <w:lang w:val="en-US"/>
        </w:rPr>
        <w:t>compromiși</w:t>
      </w:r>
      <w:proofErr w:type="spellEnd"/>
      <w:r w:rsidRPr="00A40534">
        <w:rPr>
          <w:lang w:val="en-US"/>
        </w:rPr>
        <w:t xml:space="preserve"> </w:t>
      </w:r>
      <w:proofErr w:type="spellStart"/>
      <w:r w:rsidRPr="00A40534">
        <w:rPr>
          <w:lang w:val="en-US"/>
        </w:rPr>
        <w:t>în</w:t>
      </w:r>
      <w:proofErr w:type="spellEnd"/>
      <w:r w:rsidRPr="00A40534">
        <w:rPr>
          <w:lang w:val="en-US"/>
        </w:rPr>
        <w:t xml:space="preserve"> </w:t>
      </w:r>
      <w:proofErr w:type="spellStart"/>
      <w:r w:rsidRPr="00A40534">
        <w:rPr>
          <w:lang w:val="en-US"/>
        </w:rPr>
        <w:t>timpul</w:t>
      </w:r>
      <w:proofErr w:type="spellEnd"/>
      <w:r w:rsidRPr="00A40534">
        <w:rPr>
          <w:lang w:val="en-US"/>
        </w:rPr>
        <w:t xml:space="preserve"> </w:t>
      </w:r>
      <w:proofErr w:type="spellStart"/>
      <w:r w:rsidRPr="00A40534">
        <w:rPr>
          <w:lang w:val="en-US"/>
        </w:rPr>
        <w:t>metodei</w:t>
      </w:r>
      <w:proofErr w:type="spellEnd"/>
      <w:r w:rsidRPr="00A40534">
        <w:rPr>
          <w:lang w:val="en-US"/>
        </w:rPr>
        <w:t xml:space="preserve"> de </w:t>
      </w:r>
      <w:proofErr w:type="spellStart"/>
      <w:r w:rsidRPr="00A40534">
        <w:rPr>
          <w:lang w:val="en-US"/>
        </w:rPr>
        <w:t>producere</w:t>
      </w:r>
      <w:proofErr w:type="spellEnd"/>
      <w:r w:rsidRPr="00A40534">
        <w:rPr>
          <w:lang w:val="en-US"/>
        </w:rPr>
        <w:t xml:space="preserve"> a </w:t>
      </w:r>
      <w:proofErr w:type="spellStart"/>
      <w:r w:rsidRPr="00A40534">
        <w:rPr>
          <w:lang w:val="en-US"/>
        </w:rPr>
        <w:t>concentratului</w:t>
      </w:r>
      <w:proofErr w:type="spellEnd"/>
      <w:r w:rsidRPr="00A40534">
        <w:rPr>
          <w:lang w:val="en-US"/>
        </w:rPr>
        <w:t xml:space="preserve">, </w:t>
      </w:r>
      <w:proofErr w:type="spellStart"/>
      <w:r w:rsidRPr="00A40534">
        <w:rPr>
          <w:lang w:val="en-US"/>
        </w:rPr>
        <w:t>pulberea</w:t>
      </w:r>
      <w:proofErr w:type="spellEnd"/>
      <w:r w:rsidRPr="00A40534">
        <w:rPr>
          <w:lang w:val="en-US"/>
        </w:rPr>
        <w:t xml:space="preserve"> </w:t>
      </w:r>
      <w:proofErr w:type="spellStart"/>
      <w:r w:rsidRPr="00A40534">
        <w:rPr>
          <w:lang w:val="en-US"/>
        </w:rPr>
        <w:t>contine</w:t>
      </w:r>
      <w:proofErr w:type="spellEnd"/>
      <w:r w:rsidRPr="00A40534">
        <w:rPr>
          <w:lang w:val="en-US"/>
        </w:rPr>
        <w:t xml:space="preserve"> un </w:t>
      </w:r>
      <w:proofErr w:type="spellStart"/>
      <w:r w:rsidRPr="00A40534">
        <w:rPr>
          <w:lang w:val="en-US"/>
        </w:rPr>
        <w:t>procent</w:t>
      </w:r>
      <w:proofErr w:type="spellEnd"/>
      <w:r w:rsidRPr="00A40534">
        <w:rPr>
          <w:lang w:val="en-US"/>
        </w:rPr>
        <w:t xml:space="preserve"> </w:t>
      </w:r>
      <w:proofErr w:type="spellStart"/>
      <w:r w:rsidRPr="00A40534">
        <w:rPr>
          <w:lang w:val="en-US"/>
        </w:rPr>
        <w:t>ridicat</w:t>
      </w:r>
      <w:proofErr w:type="spellEnd"/>
      <w:r w:rsidRPr="00A40534">
        <w:rPr>
          <w:lang w:val="en-US"/>
        </w:rPr>
        <w:t xml:space="preserve"> de </w:t>
      </w:r>
      <w:proofErr w:type="spellStart"/>
      <w:r w:rsidRPr="00A40534">
        <w:rPr>
          <w:lang w:val="en-US"/>
        </w:rPr>
        <w:t>fibre</w:t>
      </w:r>
      <w:proofErr w:type="spellEnd"/>
      <w:r w:rsidRPr="00A40534">
        <w:rPr>
          <w:lang w:val="en-US"/>
        </w:rPr>
        <w:t xml:space="preserve">, </w:t>
      </w:r>
      <w:proofErr w:type="spellStart"/>
      <w:r w:rsidRPr="00A40534">
        <w:rPr>
          <w:lang w:val="en-US"/>
        </w:rPr>
        <w:t>fier</w:t>
      </w:r>
      <w:proofErr w:type="spellEnd"/>
      <w:r w:rsidRPr="00A40534">
        <w:rPr>
          <w:lang w:val="en-US"/>
        </w:rPr>
        <w:t xml:space="preserve">, </w:t>
      </w:r>
      <w:proofErr w:type="spellStart"/>
      <w:r w:rsidRPr="00A40534">
        <w:rPr>
          <w:lang w:val="en-US"/>
        </w:rPr>
        <w:t>potasiu</w:t>
      </w:r>
      <w:proofErr w:type="spellEnd"/>
      <w:r w:rsidRPr="00A40534">
        <w:rPr>
          <w:lang w:val="en-US"/>
        </w:rPr>
        <w:t xml:space="preserve">, </w:t>
      </w:r>
      <w:proofErr w:type="spellStart"/>
      <w:r w:rsidRPr="00A40534">
        <w:rPr>
          <w:lang w:val="en-US"/>
        </w:rPr>
        <w:t>calciu</w:t>
      </w:r>
      <w:proofErr w:type="spellEnd"/>
      <w:r w:rsidRPr="00A40534">
        <w:rPr>
          <w:lang w:val="en-US"/>
        </w:rPr>
        <w:t xml:space="preserve">, </w:t>
      </w:r>
      <w:proofErr w:type="spellStart"/>
      <w:r w:rsidRPr="00A40534">
        <w:rPr>
          <w:lang w:val="en-US"/>
        </w:rPr>
        <w:t>acizii</w:t>
      </w:r>
      <w:proofErr w:type="spellEnd"/>
      <w:r w:rsidRPr="00A40534">
        <w:rPr>
          <w:lang w:val="en-US"/>
        </w:rPr>
        <w:t xml:space="preserve"> </w:t>
      </w:r>
      <w:proofErr w:type="spellStart"/>
      <w:r w:rsidRPr="00A40534">
        <w:rPr>
          <w:lang w:val="en-US"/>
        </w:rPr>
        <w:t>grași</w:t>
      </w:r>
      <w:proofErr w:type="spellEnd"/>
      <w:r w:rsidRPr="00A40534">
        <w:rPr>
          <w:lang w:val="en-US"/>
        </w:rPr>
        <w:t xml:space="preserve"> </w:t>
      </w:r>
      <w:proofErr w:type="spellStart"/>
      <w:r w:rsidRPr="00A40534">
        <w:rPr>
          <w:lang w:val="en-US"/>
        </w:rPr>
        <w:t>esentiali</w:t>
      </w:r>
      <w:proofErr w:type="spellEnd"/>
      <w:r w:rsidRPr="00A40534">
        <w:rPr>
          <w:lang w:val="en-US"/>
        </w:rPr>
        <w:t xml:space="preserve">, cum </w:t>
      </w:r>
      <w:proofErr w:type="spellStart"/>
      <w:r w:rsidRPr="00A40534">
        <w:rPr>
          <w:lang w:val="en-US"/>
        </w:rPr>
        <w:t>ar</w:t>
      </w:r>
      <w:proofErr w:type="spellEnd"/>
      <w:r w:rsidRPr="00A40534">
        <w:rPr>
          <w:lang w:val="en-US"/>
        </w:rPr>
        <w:t xml:space="preserve"> fi </w:t>
      </w:r>
      <w:proofErr w:type="spellStart"/>
      <w:r w:rsidRPr="00A40534">
        <w:rPr>
          <w:lang w:val="en-US"/>
        </w:rPr>
        <w:t>grăsimile</w:t>
      </w:r>
      <w:proofErr w:type="spellEnd"/>
      <w:r w:rsidRPr="00A40534">
        <w:rPr>
          <w:lang w:val="en-US"/>
        </w:rPr>
        <w:t xml:space="preserve"> </w:t>
      </w:r>
      <w:proofErr w:type="spellStart"/>
      <w:r w:rsidRPr="00A40534">
        <w:rPr>
          <w:lang w:val="en-US"/>
        </w:rPr>
        <w:t>polinesaturate</w:t>
      </w:r>
      <w:proofErr w:type="spellEnd"/>
      <w:r w:rsidRPr="00A40534">
        <w:rPr>
          <w:lang w:val="en-US"/>
        </w:rPr>
        <w:t xml:space="preserve"> omega-6, (care </w:t>
      </w:r>
      <w:proofErr w:type="spellStart"/>
      <w:r w:rsidRPr="00A40534">
        <w:rPr>
          <w:lang w:val="en-US"/>
        </w:rPr>
        <w:t>sunt</w:t>
      </w:r>
      <w:proofErr w:type="spellEnd"/>
      <w:r w:rsidRPr="00A40534">
        <w:rPr>
          <w:lang w:val="en-US"/>
        </w:rPr>
        <w:t xml:space="preserve"> o </w:t>
      </w:r>
      <w:proofErr w:type="spellStart"/>
      <w:r w:rsidRPr="00A40534">
        <w:rPr>
          <w:lang w:val="en-US"/>
        </w:rPr>
        <w:t>sursă</w:t>
      </w:r>
      <w:proofErr w:type="spellEnd"/>
      <w:r w:rsidRPr="00A40534">
        <w:rPr>
          <w:lang w:val="en-US"/>
        </w:rPr>
        <w:t xml:space="preserve"> de </w:t>
      </w:r>
      <w:proofErr w:type="spellStart"/>
      <w:r w:rsidRPr="00A40534">
        <w:rPr>
          <w:lang w:val="en-US"/>
        </w:rPr>
        <w:t>energie</w:t>
      </w:r>
      <w:proofErr w:type="spellEnd"/>
      <w:r w:rsidRPr="00A40534">
        <w:rPr>
          <w:lang w:val="en-US"/>
        </w:rPr>
        <w:t xml:space="preserve">, </w:t>
      </w:r>
      <w:proofErr w:type="spellStart"/>
      <w:r w:rsidRPr="00A40534">
        <w:rPr>
          <w:lang w:val="en-US"/>
        </w:rPr>
        <w:t>sunt</w:t>
      </w:r>
      <w:proofErr w:type="spellEnd"/>
      <w:r w:rsidRPr="00A40534">
        <w:rPr>
          <w:lang w:val="en-US"/>
        </w:rPr>
        <w:t xml:space="preserve"> </w:t>
      </w:r>
      <w:proofErr w:type="spellStart"/>
      <w:r w:rsidRPr="00A40534">
        <w:rPr>
          <w:lang w:val="en-US"/>
        </w:rPr>
        <w:t>sărace</w:t>
      </w:r>
      <w:proofErr w:type="spellEnd"/>
      <w:r w:rsidRPr="00A40534">
        <w:rPr>
          <w:lang w:val="en-US"/>
        </w:rPr>
        <w:t xml:space="preserve"> in </w:t>
      </w:r>
      <w:proofErr w:type="spellStart"/>
      <w:r w:rsidRPr="00A40534">
        <w:rPr>
          <w:lang w:val="en-US"/>
        </w:rPr>
        <w:t>grăsimi</w:t>
      </w:r>
      <w:proofErr w:type="spellEnd"/>
      <w:r w:rsidRPr="00A40534">
        <w:rPr>
          <w:lang w:val="en-US"/>
        </w:rPr>
        <w:t xml:space="preserve"> saturate, nu </w:t>
      </w:r>
      <w:proofErr w:type="spellStart"/>
      <w:r w:rsidRPr="00A40534">
        <w:rPr>
          <w:lang w:val="en-US"/>
        </w:rPr>
        <w:t>conțin</w:t>
      </w:r>
      <w:proofErr w:type="spellEnd"/>
      <w:r w:rsidRPr="00A40534">
        <w:rPr>
          <w:lang w:val="en-US"/>
        </w:rPr>
        <w:t xml:space="preserve"> </w:t>
      </w:r>
      <w:proofErr w:type="spellStart"/>
      <w:r w:rsidRPr="00A40534">
        <w:rPr>
          <w:lang w:val="en-US"/>
        </w:rPr>
        <w:t>colesterol</w:t>
      </w:r>
      <w:proofErr w:type="spellEnd"/>
      <w:r w:rsidRPr="00A40534">
        <w:rPr>
          <w:lang w:val="en-US"/>
        </w:rPr>
        <w:t xml:space="preserve">, </w:t>
      </w:r>
      <w:proofErr w:type="spellStart"/>
      <w:r w:rsidRPr="00A40534">
        <w:rPr>
          <w:lang w:val="en-US"/>
        </w:rPr>
        <w:t>sodiu</w:t>
      </w:r>
      <w:proofErr w:type="spellEnd"/>
      <w:r w:rsidRPr="00A40534">
        <w:rPr>
          <w:lang w:val="en-US"/>
        </w:rPr>
        <w:t xml:space="preserve">, gluten </w:t>
      </w:r>
      <w:proofErr w:type="spellStart"/>
      <w:r w:rsidRPr="00A40534">
        <w:rPr>
          <w:lang w:val="en-US"/>
        </w:rPr>
        <w:t>și</w:t>
      </w:r>
      <w:proofErr w:type="spellEnd"/>
      <w:r w:rsidRPr="00A40534">
        <w:rPr>
          <w:lang w:val="en-US"/>
        </w:rPr>
        <w:t xml:space="preserve"> </w:t>
      </w:r>
      <w:proofErr w:type="spellStart"/>
      <w:r w:rsidRPr="00A40534">
        <w:rPr>
          <w:lang w:val="en-US"/>
        </w:rPr>
        <w:t>grăsimi</w:t>
      </w:r>
      <w:proofErr w:type="spellEnd"/>
      <w:r w:rsidRPr="00A40534">
        <w:rPr>
          <w:lang w:val="en-US"/>
        </w:rPr>
        <w:t xml:space="preserve"> trans)</w:t>
      </w:r>
      <w:r>
        <w:rPr>
          <w:lang w:val="en-US"/>
        </w:rPr>
        <w:t>.</w:t>
      </w:r>
      <w:r w:rsidRPr="00A40534">
        <w:rPr>
          <w:lang w:val="en-US"/>
        </w:rPr>
        <w:t xml:space="preserve"> </w:t>
      </w:r>
      <w:proofErr w:type="spellStart"/>
      <w:r>
        <w:rPr>
          <w:lang w:val="en-US"/>
        </w:rPr>
        <w:t>P</w:t>
      </w:r>
      <w:r w:rsidRPr="00A40534">
        <w:rPr>
          <w:lang w:val="en-US"/>
        </w:rPr>
        <w:t>rocesul</w:t>
      </w:r>
      <w:proofErr w:type="spellEnd"/>
      <w:r w:rsidRPr="00A40534">
        <w:rPr>
          <w:lang w:val="en-US"/>
        </w:rPr>
        <w:t xml:space="preserve"> are ca </w:t>
      </w:r>
      <w:proofErr w:type="spellStart"/>
      <w:r w:rsidRPr="00A40534">
        <w:rPr>
          <w:lang w:val="en-US"/>
        </w:rPr>
        <w:t>rezultat</w:t>
      </w:r>
      <w:proofErr w:type="spellEnd"/>
      <w:r w:rsidRPr="00A40534">
        <w:rPr>
          <w:lang w:val="en-US"/>
        </w:rPr>
        <w:t xml:space="preserve"> o </w:t>
      </w:r>
      <w:proofErr w:type="spellStart"/>
      <w:r w:rsidRPr="00A40534">
        <w:rPr>
          <w:lang w:val="en-US"/>
        </w:rPr>
        <w:t>pulbere</w:t>
      </w:r>
      <w:proofErr w:type="spellEnd"/>
      <w:r w:rsidRPr="00A40534">
        <w:rPr>
          <w:lang w:val="en-US"/>
        </w:rPr>
        <w:t xml:space="preserve"> cu </w:t>
      </w:r>
      <w:proofErr w:type="spellStart"/>
      <w:r w:rsidRPr="00A40534">
        <w:rPr>
          <w:lang w:val="en-US"/>
        </w:rPr>
        <w:t>palatabilitate</w:t>
      </w:r>
      <w:proofErr w:type="spellEnd"/>
      <w:r w:rsidRPr="00A40534">
        <w:rPr>
          <w:lang w:val="en-US"/>
        </w:rPr>
        <w:t xml:space="preserve"> </w:t>
      </w:r>
      <w:proofErr w:type="spellStart"/>
      <w:r w:rsidRPr="00A40534">
        <w:rPr>
          <w:lang w:val="en-US"/>
        </w:rPr>
        <w:t>ridicată</w:t>
      </w:r>
      <w:proofErr w:type="spellEnd"/>
      <w:r w:rsidRPr="00A40534">
        <w:rPr>
          <w:lang w:val="en-US"/>
        </w:rPr>
        <w:t xml:space="preserve">, se </w:t>
      </w:r>
      <w:proofErr w:type="spellStart"/>
      <w:r w:rsidRPr="00A40534">
        <w:rPr>
          <w:lang w:val="en-US"/>
        </w:rPr>
        <w:t>poate</w:t>
      </w:r>
      <w:proofErr w:type="spellEnd"/>
      <w:r w:rsidRPr="00A40534">
        <w:rPr>
          <w:lang w:val="en-US"/>
        </w:rPr>
        <w:t xml:space="preserve"> </w:t>
      </w:r>
      <w:proofErr w:type="spellStart"/>
      <w:r w:rsidRPr="00A40534">
        <w:rPr>
          <w:lang w:val="en-US"/>
        </w:rPr>
        <w:t>folosi</w:t>
      </w:r>
      <w:proofErr w:type="spellEnd"/>
      <w:r w:rsidRPr="00A40534">
        <w:rPr>
          <w:lang w:val="en-US"/>
        </w:rPr>
        <w:t xml:space="preserve"> o mare </w:t>
      </w:r>
      <w:proofErr w:type="spellStart"/>
      <w:r w:rsidRPr="00A40534">
        <w:rPr>
          <w:lang w:val="en-US"/>
        </w:rPr>
        <w:t>varietate</w:t>
      </w:r>
      <w:proofErr w:type="spellEnd"/>
      <w:r w:rsidRPr="00A40534">
        <w:rPr>
          <w:lang w:val="en-US"/>
        </w:rPr>
        <w:t xml:space="preserve"> de </w:t>
      </w:r>
      <w:proofErr w:type="spellStart"/>
      <w:r w:rsidRPr="00A40534">
        <w:rPr>
          <w:lang w:val="en-US"/>
        </w:rPr>
        <w:t>soiuri</w:t>
      </w:r>
      <w:proofErr w:type="spellEnd"/>
      <w:r w:rsidRPr="00A40534">
        <w:rPr>
          <w:lang w:val="en-US"/>
        </w:rPr>
        <w:t xml:space="preserve"> de </w:t>
      </w:r>
      <w:proofErr w:type="spellStart"/>
      <w:r w:rsidRPr="00A40534">
        <w:rPr>
          <w:lang w:val="en-US"/>
        </w:rPr>
        <w:t>struguri</w:t>
      </w:r>
      <w:proofErr w:type="spellEnd"/>
      <w:r w:rsidRPr="00A40534">
        <w:rPr>
          <w:lang w:val="en-US"/>
        </w:rPr>
        <w:t xml:space="preserve"> din care </w:t>
      </w:r>
      <w:proofErr w:type="spellStart"/>
      <w:r w:rsidRPr="00A40534">
        <w:rPr>
          <w:lang w:val="en-US"/>
        </w:rPr>
        <w:t>rezultă</w:t>
      </w:r>
      <w:proofErr w:type="spellEnd"/>
      <w:r w:rsidRPr="00A40534">
        <w:rPr>
          <w:lang w:val="en-US"/>
        </w:rPr>
        <w:t xml:space="preserve"> </w:t>
      </w:r>
      <w:proofErr w:type="spellStart"/>
      <w:r w:rsidRPr="00A40534">
        <w:rPr>
          <w:lang w:val="en-US"/>
        </w:rPr>
        <w:t>diferite</w:t>
      </w:r>
      <w:proofErr w:type="spellEnd"/>
      <w:r w:rsidRPr="00A40534">
        <w:rPr>
          <w:lang w:val="en-US"/>
        </w:rPr>
        <w:t xml:space="preserve"> </w:t>
      </w:r>
      <w:proofErr w:type="spellStart"/>
      <w:r w:rsidRPr="00A40534">
        <w:rPr>
          <w:lang w:val="en-US"/>
        </w:rPr>
        <w:t>arome</w:t>
      </w:r>
      <w:proofErr w:type="spellEnd"/>
      <w:r w:rsidRPr="00A40534">
        <w:rPr>
          <w:lang w:val="en-US"/>
        </w:rPr>
        <w:t xml:space="preserve">, </w:t>
      </w:r>
      <w:proofErr w:type="spellStart"/>
      <w:r w:rsidRPr="00A40534">
        <w:rPr>
          <w:lang w:val="en-US"/>
        </w:rPr>
        <w:t>culori</w:t>
      </w:r>
      <w:proofErr w:type="spellEnd"/>
      <w:r w:rsidRPr="00A40534">
        <w:rPr>
          <w:lang w:val="en-US"/>
        </w:rPr>
        <w:t xml:space="preserve"> </w:t>
      </w:r>
      <w:proofErr w:type="spellStart"/>
      <w:r w:rsidRPr="00A40534">
        <w:rPr>
          <w:lang w:val="en-US"/>
        </w:rPr>
        <w:t>și</w:t>
      </w:r>
      <w:proofErr w:type="spellEnd"/>
      <w:r w:rsidRPr="00A40534">
        <w:rPr>
          <w:lang w:val="en-US"/>
        </w:rPr>
        <w:t xml:space="preserve"> </w:t>
      </w:r>
      <w:proofErr w:type="spellStart"/>
      <w:r w:rsidRPr="00A40534">
        <w:rPr>
          <w:lang w:val="en-US"/>
        </w:rPr>
        <w:t>cantități</w:t>
      </w:r>
      <w:proofErr w:type="spellEnd"/>
      <w:r w:rsidRPr="00A40534">
        <w:rPr>
          <w:lang w:val="en-US"/>
        </w:rPr>
        <w:t xml:space="preserve"> nutritive variate</w:t>
      </w:r>
      <w:r>
        <w:rPr>
          <w:lang w:val="en-US"/>
        </w:rPr>
        <w:t xml:space="preserve">. </w:t>
      </w:r>
      <w:proofErr w:type="spellStart"/>
      <w:r w:rsidRPr="00A40534">
        <w:rPr>
          <w:lang w:val="en-US"/>
        </w:rPr>
        <w:t>Datorita</w:t>
      </w:r>
      <w:proofErr w:type="spellEnd"/>
      <w:r w:rsidRPr="00A40534">
        <w:rPr>
          <w:lang w:val="en-US"/>
        </w:rPr>
        <w:t xml:space="preserve"> </w:t>
      </w:r>
      <w:proofErr w:type="spellStart"/>
      <w:r w:rsidRPr="00A40534">
        <w:rPr>
          <w:lang w:val="en-US"/>
        </w:rPr>
        <w:t>temperaturii</w:t>
      </w:r>
      <w:proofErr w:type="spellEnd"/>
      <w:r w:rsidRPr="00A40534">
        <w:rPr>
          <w:lang w:val="en-US"/>
        </w:rPr>
        <w:t xml:space="preserve"> </w:t>
      </w:r>
      <w:proofErr w:type="spellStart"/>
      <w:r w:rsidRPr="00A40534">
        <w:rPr>
          <w:lang w:val="en-US"/>
        </w:rPr>
        <w:t>scăzute</w:t>
      </w:r>
      <w:proofErr w:type="spellEnd"/>
      <w:r w:rsidRPr="00A40534">
        <w:rPr>
          <w:lang w:val="en-US"/>
        </w:rPr>
        <w:t xml:space="preserve"> </w:t>
      </w:r>
      <w:proofErr w:type="spellStart"/>
      <w:r w:rsidRPr="00A40534">
        <w:rPr>
          <w:lang w:val="en-US"/>
        </w:rPr>
        <w:t>și</w:t>
      </w:r>
      <w:proofErr w:type="spellEnd"/>
      <w:r w:rsidRPr="00A40534">
        <w:rPr>
          <w:lang w:val="en-US"/>
        </w:rPr>
        <w:t xml:space="preserve"> </w:t>
      </w:r>
      <w:proofErr w:type="spellStart"/>
      <w:r w:rsidRPr="00A40534">
        <w:rPr>
          <w:lang w:val="en-US"/>
        </w:rPr>
        <w:t>uscarii</w:t>
      </w:r>
      <w:proofErr w:type="spellEnd"/>
      <w:r w:rsidRPr="00A40534">
        <w:rPr>
          <w:lang w:val="en-US"/>
        </w:rPr>
        <w:t xml:space="preserve"> </w:t>
      </w:r>
      <w:proofErr w:type="spellStart"/>
      <w:r w:rsidRPr="00A40534">
        <w:rPr>
          <w:lang w:val="en-US"/>
        </w:rPr>
        <w:t>lente</w:t>
      </w:r>
      <w:proofErr w:type="spellEnd"/>
      <w:r>
        <w:rPr>
          <w:lang w:val="en-US"/>
        </w:rPr>
        <w:t>,</w:t>
      </w:r>
      <w:r w:rsidRPr="00A40534">
        <w:rPr>
          <w:lang w:val="en-US"/>
        </w:rPr>
        <w:t xml:space="preserve"> </w:t>
      </w:r>
      <w:r>
        <w:rPr>
          <w:lang w:val="en-US"/>
        </w:rPr>
        <w:t>se</w:t>
      </w:r>
      <w:r w:rsidRPr="00A40534">
        <w:rPr>
          <w:lang w:val="en-US"/>
        </w:rPr>
        <w:t xml:space="preserve"> </w:t>
      </w:r>
      <w:proofErr w:type="spellStart"/>
      <w:r w:rsidRPr="00A40534">
        <w:rPr>
          <w:lang w:val="en-US"/>
        </w:rPr>
        <w:t>asigură</w:t>
      </w:r>
      <w:proofErr w:type="spellEnd"/>
      <w:r w:rsidRPr="00A40534">
        <w:rPr>
          <w:lang w:val="en-US"/>
        </w:rPr>
        <w:t xml:space="preserve"> </w:t>
      </w:r>
      <w:proofErr w:type="spellStart"/>
      <w:r w:rsidRPr="00A40534">
        <w:rPr>
          <w:lang w:val="en-US"/>
        </w:rPr>
        <w:t>integritatea</w:t>
      </w:r>
      <w:proofErr w:type="spellEnd"/>
      <w:r w:rsidRPr="00A40534">
        <w:rPr>
          <w:lang w:val="en-US"/>
        </w:rPr>
        <w:t xml:space="preserve"> </w:t>
      </w:r>
      <w:proofErr w:type="spellStart"/>
      <w:r w:rsidRPr="00A40534">
        <w:rPr>
          <w:lang w:val="en-US"/>
        </w:rPr>
        <w:t>compușilor</w:t>
      </w:r>
      <w:proofErr w:type="spellEnd"/>
      <w:r w:rsidRPr="00A40534">
        <w:rPr>
          <w:lang w:val="en-US"/>
        </w:rPr>
        <w:t xml:space="preserve">, </w:t>
      </w:r>
      <w:proofErr w:type="spellStart"/>
      <w:r w:rsidRPr="00A40534">
        <w:rPr>
          <w:lang w:val="en-US"/>
        </w:rPr>
        <w:t>pulberea</w:t>
      </w:r>
      <w:proofErr w:type="spellEnd"/>
      <w:r w:rsidRPr="00A40534">
        <w:rPr>
          <w:lang w:val="en-US"/>
        </w:rPr>
        <w:t xml:space="preserve"> de </w:t>
      </w:r>
      <w:proofErr w:type="spellStart"/>
      <w:r w:rsidRPr="00A40534">
        <w:rPr>
          <w:lang w:val="en-US"/>
        </w:rPr>
        <w:t>tescovina</w:t>
      </w:r>
      <w:proofErr w:type="spellEnd"/>
      <w:r w:rsidRPr="00A40534">
        <w:rPr>
          <w:lang w:val="en-US"/>
        </w:rPr>
        <w:t xml:space="preserve"> </w:t>
      </w:r>
      <w:proofErr w:type="spellStart"/>
      <w:r>
        <w:rPr>
          <w:lang w:val="en-US"/>
        </w:rPr>
        <w:t>putand</w:t>
      </w:r>
      <w:proofErr w:type="spellEnd"/>
      <w:r w:rsidRPr="00A40534">
        <w:rPr>
          <w:lang w:val="en-US"/>
        </w:rPr>
        <w:t xml:space="preserve"> fi </w:t>
      </w:r>
      <w:proofErr w:type="spellStart"/>
      <w:r w:rsidRPr="00A40534">
        <w:rPr>
          <w:lang w:val="en-US"/>
        </w:rPr>
        <w:t>utilizat</w:t>
      </w:r>
      <w:r>
        <w:rPr>
          <w:lang w:val="en-US"/>
        </w:rPr>
        <w:t>a</w:t>
      </w:r>
      <w:proofErr w:type="spellEnd"/>
      <w:r w:rsidRPr="00A40534">
        <w:rPr>
          <w:lang w:val="en-US"/>
        </w:rPr>
        <w:t xml:space="preserve"> ca ingredient </w:t>
      </w:r>
      <w:proofErr w:type="spellStart"/>
      <w:r w:rsidRPr="00A40534">
        <w:rPr>
          <w:lang w:val="en-US"/>
        </w:rPr>
        <w:t>într</w:t>
      </w:r>
      <w:proofErr w:type="spellEnd"/>
      <w:r w:rsidRPr="00A40534">
        <w:rPr>
          <w:lang w:val="en-US"/>
        </w:rPr>
        <w:t xml:space="preserve">-o mare </w:t>
      </w:r>
      <w:proofErr w:type="spellStart"/>
      <w:r w:rsidRPr="00A40534">
        <w:rPr>
          <w:lang w:val="en-US"/>
        </w:rPr>
        <w:t>varietate</w:t>
      </w:r>
      <w:proofErr w:type="spellEnd"/>
      <w:r w:rsidRPr="00A40534">
        <w:rPr>
          <w:lang w:val="en-US"/>
        </w:rPr>
        <w:t xml:space="preserve"> de </w:t>
      </w:r>
      <w:proofErr w:type="spellStart"/>
      <w:r w:rsidRPr="00A40534">
        <w:rPr>
          <w:lang w:val="en-US"/>
        </w:rPr>
        <w:t>produse</w:t>
      </w:r>
      <w:proofErr w:type="spellEnd"/>
      <w:r w:rsidRPr="00A40534">
        <w:rPr>
          <w:lang w:val="en-US"/>
        </w:rPr>
        <w:t xml:space="preserve"> </w:t>
      </w:r>
      <w:proofErr w:type="spellStart"/>
      <w:r w:rsidRPr="00A40534">
        <w:rPr>
          <w:lang w:val="en-US"/>
        </w:rPr>
        <w:t>alimentare</w:t>
      </w:r>
      <w:proofErr w:type="spellEnd"/>
      <w:r w:rsidRPr="00A40534">
        <w:rPr>
          <w:lang w:val="en-US"/>
        </w:rPr>
        <w:t xml:space="preserve">, cum </w:t>
      </w:r>
      <w:proofErr w:type="spellStart"/>
      <w:r w:rsidRPr="00A40534">
        <w:rPr>
          <w:lang w:val="en-US"/>
        </w:rPr>
        <w:t>ar</w:t>
      </w:r>
      <w:proofErr w:type="spellEnd"/>
      <w:r w:rsidRPr="00A40534">
        <w:rPr>
          <w:lang w:val="en-US"/>
        </w:rPr>
        <w:t xml:space="preserve"> fi </w:t>
      </w:r>
      <w:proofErr w:type="spellStart"/>
      <w:r w:rsidRPr="00A40534">
        <w:rPr>
          <w:lang w:val="en-US"/>
        </w:rPr>
        <w:t>produsele</w:t>
      </w:r>
      <w:proofErr w:type="spellEnd"/>
      <w:r w:rsidRPr="00A40534">
        <w:rPr>
          <w:lang w:val="en-US"/>
        </w:rPr>
        <w:t xml:space="preserve"> de </w:t>
      </w:r>
      <w:proofErr w:type="spellStart"/>
      <w:r w:rsidRPr="00A40534">
        <w:rPr>
          <w:lang w:val="en-US"/>
        </w:rPr>
        <w:t>panificație</w:t>
      </w:r>
      <w:proofErr w:type="spellEnd"/>
      <w:r w:rsidRPr="00A40534">
        <w:rPr>
          <w:lang w:val="en-US"/>
        </w:rPr>
        <w:t xml:space="preserve">, paste, </w:t>
      </w:r>
      <w:proofErr w:type="spellStart"/>
      <w:r w:rsidRPr="00A40534">
        <w:rPr>
          <w:lang w:val="en-US"/>
        </w:rPr>
        <w:t>produse</w:t>
      </w:r>
      <w:proofErr w:type="spellEnd"/>
      <w:r w:rsidRPr="00A40534">
        <w:rPr>
          <w:lang w:val="en-US"/>
        </w:rPr>
        <w:t xml:space="preserve"> lactate </w:t>
      </w:r>
      <w:proofErr w:type="spellStart"/>
      <w:r w:rsidRPr="00A40534">
        <w:rPr>
          <w:lang w:val="en-US"/>
        </w:rPr>
        <w:t>precum</w:t>
      </w:r>
      <w:proofErr w:type="spellEnd"/>
      <w:r w:rsidRPr="00A40534">
        <w:rPr>
          <w:lang w:val="en-US"/>
        </w:rPr>
        <w:t xml:space="preserve"> </w:t>
      </w:r>
      <w:proofErr w:type="spellStart"/>
      <w:r w:rsidRPr="00A40534">
        <w:rPr>
          <w:lang w:val="en-US"/>
        </w:rPr>
        <w:t>brânză</w:t>
      </w:r>
      <w:proofErr w:type="spellEnd"/>
      <w:r w:rsidRPr="00A40534">
        <w:rPr>
          <w:lang w:val="en-US"/>
        </w:rPr>
        <w:t xml:space="preserve"> </w:t>
      </w:r>
      <w:proofErr w:type="spellStart"/>
      <w:r w:rsidRPr="00A40534">
        <w:rPr>
          <w:lang w:val="en-US"/>
        </w:rPr>
        <w:t>și</w:t>
      </w:r>
      <w:proofErr w:type="spellEnd"/>
      <w:r w:rsidRPr="00A40534">
        <w:rPr>
          <w:lang w:val="en-US"/>
        </w:rPr>
        <w:t xml:space="preserve"> </w:t>
      </w:r>
      <w:proofErr w:type="spellStart"/>
      <w:r w:rsidRPr="00A40534">
        <w:rPr>
          <w:lang w:val="en-US"/>
        </w:rPr>
        <w:t>iaurt</w:t>
      </w:r>
      <w:proofErr w:type="spellEnd"/>
      <w:r w:rsidRPr="00A40534">
        <w:rPr>
          <w:lang w:val="en-US"/>
        </w:rPr>
        <w:t xml:space="preserve">, </w:t>
      </w:r>
      <w:proofErr w:type="spellStart"/>
      <w:r w:rsidRPr="00A40534">
        <w:rPr>
          <w:lang w:val="en-US"/>
        </w:rPr>
        <w:t>băuturi</w:t>
      </w:r>
      <w:proofErr w:type="spellEnd"/>
      <w:r w:rsidRPr="00A40534">
        <w:rPr>
          <w:lang w:val="en-US"/>
        </w:rPr>
        <w:t xml:space="preserve">, ca </w:t>
      </w:r>
      <w:proofErr w:type="spellStart"/>
      <w:r w:rsidRPr="00A40534">
        <w:rPr>
          <w:lang w:val="en-US"/>
        </w:rPr>
        <w:t>ar</w:t>
      </w:r>
      <w:r>
        <w:rPr>
          <w:lang w:val="en-US"/>
        </w:rPr>
        <w:t>omatizant</w:t>
      </w:r>
      <w:proofErr w:type="spellEnd"/>
      <w:r>
        <w:rPr>
          <w:lang w:val="en-US"/>
        </w:rPr>
        <w:t xml:space="preserve">, in </w:t>
      </w:r>
      <w:proofErr w:type="spellStart"/>
      <w:r>
        <w:rPr>
          <w:lang w:val="en-US"/>
        </w:rPr>
        <w:t>hrana</w:t>
      </w:r>
      <w:proofErr w:type="spellEnd"/>
      <w:r>
        <w:rPr>
          <w:lang w:val="en-US"/>
        </w:rPr>
        <w:t xml:space="preserve"> </w:t>
      </w:r>
      <w:proofErr w:type="spellStart"/>
      <w:r>
        <w:rPr>
          <w:lang w:val="en-US"/>
        </w:rPr>
        <w:t>animalelor</w:t>
      </w:r>
      <w:proofErr w:type="spellEnd"/>
      <w:r>
        <w:rPr>
          <w:lang w:val="en-US"/>
        </w:rPr>
        <w:t xml:space="preserve"> </w:t>
      </w:r>
      <w:proofErr w:type="spellStart"/>
      <w:r w:rsidRPr="00A40534">
        <w:rPr>
          <w:lang w:val="en-US"/>
        </w:rPr>
        <w:t>și</w:t>
      </w:r>
      <w:proofErr w:type="spellEnd"/>
      <w:r w:rsidRPr="00A40534">
        <w:rPr>
          <w:lang w:val="en-US"/>
        </w:rPr>
        <w:t xml:space="preserve"> </w:t>
      </w:r>
      <w:proofErr w:type="spellStart"/>
      <w:r w:rsidRPr="00A40534">
        <w:rPr>
          <w:lang w:val="en-US"/>
        </w:rPr>
        <w:t>produse</w:t>
      </w:r>
      <w:proofErr w:type="spellEnd"/>
      <w:r w:rsidRPr="00A40534">
        <w:rPr>
          <w:lang w:val="en-US"/>
        </w:rPr>
        <w:t xml:space="preserve"> </w:t>
      </w:r>
      <w:proofErr w:type="spellStart"/>
      <w:r w:rsidRPr="00A40534">
        <w:rPr>
          <w:lang w:val="en-US"/>
        </w:rPr>
        <w:t>cosmetice</w:t>
      </w:r>
      <w:proofErr w:type="spellEnd"/>
      <w:r w:rsidRPr="00A40534">
        <w:rPr>
          <w:lang w:val="en-US"/>
        </w:rPr>
        <w:t>.</w:t>
      </w:r>
    </w:p>
    <w:p w:rsidR="00CC7BB3" w:rsidRDefault="00CC7BB3" w:rsidP="00CC7BB3">
      <w:pPr>
        <w:pStyle w:val="NormalWeb"/>
        <w:spacing w:before="0" w:beforeAutospacing="0" w:after="0" w:afterAutospacing="0" w:line="360" w:lineRule="auto"/>
        <w:jc w:val="both"/>
      </w:pPr>
      <w:r w:rsidRPr="00832549">
        <w:rPr>
          <w:u w:val="single"/>
        </w:rPr>
        <w:t>Brevetul US 6544581 B1</w:t>
      </w:r>
      <w:r>
        <w:t xml:space="preserve"> „Procedeu de extractie, purificare si concentrare a compusilor polifenolici, din struguri intregi, seminte si tescovina”, descrie un procedeu nou de obtinere a unui produs polifenolic concentrat, prin maximizarea de procianidine monomerice si </w:t>
      </w:r>
      <w:r>
        <w:lastRenderedPageBreak/>
        <w:t>oligomerice si minimizarea extractiei procianidinelor polimerice. Procedeul nu necesita extractie cu solventi, filtrare prin membrana sau partitionare solvent-solvent, astfel fiind mai sigur, mai simplu si cu un randament mai mare. Produsele obtinute prin procesele revendicate de Shrikhande et all., pot fi utilizate ca antioxidant in alimente, bauturi si nutraceutice, in preparate cosmetice.</w:t>
      </w:r>
    </w:p>
    <w:p w:rsidR="00CC7BB3" w:rsidRDefault="00CC7BB3" w:rsidP="00CC7BB3">
      <w:pPr>
        <w:pStyle w:val="NormalWeb"/>
        <w:spacing w:before="0" w:beforeAutospacing="0" w:after="0" w:afterAutospacing="0" w:line="360" w:lineRule="auto"/>
        <w:jc w:val="both"/>
        <w:rPr>
          <w:lang w:val="en-US"/>
        </w:rPr>
      </w:pPr>
      <w:r w:rsidRPr="000154E3">
        <w:rPr>
          <w:u w:val="single"/>
        </w:rPr>
        <w:t>Brevetul WO2005/036988 A1</w:t>
      </w:r>
      <w:r>
        <w:t xml:space="preserve"> </w:t>
      </w:r>
      <w:r>
        <w:rPr>
          <w:lang w:val="en-US"/>
        </w:rPr>
        <w:t>“</w:t>
      </w:r>
      <w:proofErr w:type="spellStart"/>
      <w:r>
        <w:rPr>
          <w:lang w:val="en-US"/>
        </w:rPr>
        <w:t>Procedeu</w:t>
      </w:r>
      <w:proofErr w:type="spellEnd"/>
      <w:r>
        <w:rPr>
          <w:lang w:val="en-US"/>
        </w:rPr>
        <w:t xml:space="preserve"> de </w:t>
      </w:r>
      <w:proofErr w:type="spellStart"/>
      <w:r>
        <w:rPr>
          <w:lang w:val="en-US"/>
        </w:rPr>
        <w:t>obtinere</w:t>
      </w:r>
      <w:proofErr w:type="spellEnd"/>
      <w:r>
        <w:rPr>
          <w:lang w:val="en-US"/>
        </w:rPr>
        <w:t xml:space="preserve"> a </w:t>
      </w:r>
      <w:proofErr w:type="spellStart"/>
      <w:r>
        <w:rPr>
          <w:lang w:val="en-US"/>
        </w:rPr>
        <w:t>unui</w:t>
      </w:r>
      <w:proofErr w:type="spellEnd"/>
      <w:r>
        <w:rPr>
          <w:lang w:val="en-US"/>
        </w:rPr>
        <w:t xml:space="preserve"> </w:t>
      </w:r>
      <w:proofErr w:type="spellStart"/>
      <w:r>
        <w:rPr>
          <w:lang w:val="en-US"/>
        </w:rPr>
        <w:t>extracte</w:t>
      </w:r>
      <w:proofErr w:type="spellEnd"/>
      <w:r>
        <w:rPr>
          <w:lang w:val="en-US"/>
        </w:rPr>
        <w:t xml:space="preserve"> </w:t>
      </w:r>
      <w:proofErr w:type="spellStart"/>
      <w:r>
        <w:rPr>
          <w:lang w:val="en-US"/>
        </w:rPr>
        <w:t>seminte</w:t>
      </w:r>
      <w:proofErr w:type="spellEnd"/>
      <w:r>
        <w:rPr>
          <w:lang w:val="en-US"/>
        </w:rPr>
        <w:t xml:space="preserve"> de </w:t>
      </w:r>
      <w:proofErr w:type="spellStart"/>
      <w:r>
        <w:rPr>
          <w:lang w:val="en-US"/>
        </w:rPr>
        <w:t>struguri</w:t>
      </w:r>
      <w:proofErr w:type="spellEnd"/>
      <w:r>
        <w:rPr>
          <w:lang w:val="en-US"/>
        </w:rPr>
        <w:t xml:space="preserve"> cu un </w:t>
      </w:r>
      <w:proofErr w:type="spellStart"/>
      <w:r>
        <w:rPr>
          <w:lang w:val="en-US"/>
        </w:rPr>
        <w:t>continut</w:t>
      </w:r>
      <w:proofErr w:type="spellEnd"/>
      <w:r>
        <w:rPr>
          <w:lang w:val="en-US"/>
        </w:rPr>
        <w:t xml:space="preserve"> </w:t>
      </w:r>
      <w:proofErr w:type="spellStart"/>
      <w:r>
        <w:rPr>
          <w:lang w:val="en-US"/>
        </w:rPr>
        <w:t>scazut</w:t>
      </w:r>
      <w:proofErr w:type="spellEnd"/>
      <w:r>
        <w:rPr>
          <w:lang w:val="en-US"/>
        </w:rPr>
        <w:t xml:space="preserve"> de </w:t>
      </w:r>
      <w:proofErr w:type="spellStart"/>
      <w:r>
        <w:rPr>
          <w:lang w:val="en-US"/>
        </w:rPr>
        <w:t>polifenoli</w:t>
      </w:r>
      <w:proofErr w:type="spellEnd"/>
      <w:r>
        <w:rPr>
          <w:lang w:val="en-US"/>
        </w:rPr>
        <w:t xml:space="preserve"> </w:t>
      </w:r>
      <w:proofErr w:type="spellStart"/>
      <w:r>
        <w:rPr>
          <w:lang w:val="en-US"/>
        </w:rPr>
        <w:t>monomerici”descrie</w:t>
      </w:r>
      <w:proofErr w:type="spellEnd"/>
      <w:r>
        <w:rPr>
          <w:lang w:val="en-US"/>
        </w:rPr>
        <w:t xml:space="preserve"> un </w:t>
      </w:r>
      <w:proofErr w:type="spellStart"/>
      <w:r>
        <w:rPr>
          <w:lang w:val="en-US"/>
        </w:rPr>
        <w:t>proces</w:t>
      </w:r>
      <w:proofErr w:type="spellEnd"/>
      <w:r>
        <w:rPr>
          <w:lang w:val="en-US"/>
        </w:rPr>
        <w:t xml:space="preserve"> </w:t>
      </w:r>
      <w:proofErr w:type="spellStart"/>
      <w:r>
        <w:rPr>
          <w:lang w:val="en-US"/>
        </w:rPr>
        <w:t>ce</w:t>
      </w:r>
      <w:proofErr w:type="spellEnd"/>
      <w:r>
        <w:rPr>
          <w:lang w:val="en-US"/>
        </w:rPr>
        <w:t xml:space="preserve"> </w:t>
      </w:r>
      <w:proofErr w:type="spellStart"/>
      <w:r>
        <w:rPr>
          <w:lang w:val="en-US"/>
        </w:rPr>
        <w:t>consta</w:t>
      </w:r>
      <w:proofErr w:type="spellEnd"/>
      <w:r>
        <w:rPr>
          <w:lang w:val="en-US"/>
        </w:rPr>
        <w:t xml:space="preserve"> in </w:t>
      </w:r>
      <w:proofErr w:type="spellStart"/>
      <w:r>
        <w:rPr>
          <w:lang w:val="en-US"/>
        </w:rPr>
        <w:t>separarea</w:t>
      </w:r>
      <w:proofErr w:type="spellEnd"/>
      <w:r>
        <w:rPr>
          <w:lang w:val="en-US"/>
        </w:rPr>
        <w:t xml:space="preserve"> </w:t>
      </w:r>
      <w:proofErr w:type="spellStart"/>
      <w:r>
        <w:rPr>
          <w:lang w:val="en-US"/>
        </w:rPr>
        <w:t>semintelor</w:t>
      </w:r>
      <w:proofErr w:type="spellEnd"/>
      <w:r>
        <w:rPr>
          <w:lang w:val="en-US"/>
        </w:rPr>
        <w:t xml:space="preserve"> </w:t>
      </w:r>
      <w:proofErr w:type="spellStart"/>
      <w:r>
        <w:rPr>
          <w:lang w:val="en-US"/>
        </w:rPr>
        <w:t>si</w:t>
      </w:r>
      <w:proofErr w:type="spellEnd"/>
      <w:r>
        <w:rPr>
          <w:lang w:val="en-US"/>
        </w:rPr>
        <w:t xml:space="preserve"> a </w:t>
      </w:r>
      <w:proofErr w:type="spellStart"/>
      <w:r>
        <w:rPr>
          <w:lang w:val="en-US"/>
        </w:rPr>
        <w:t>cojilor</w:t>
      </w:r>
      <w:proofErr w:type="spellEnd"/>
      <w:r>
        <w:rPr>
          <w:lang w:val="en-US"/>
        </w:rPr>
        <w:t xml:space="preserve">, </w:t>
      </w:r>
      <w:proofErr w:type="spellStart"/>
      <w:r>
        <w:rPr>
          <w:lang w:val="en-US"/>
        </w:rPr>
        <w:t>imediat</w:t>
      </w:r>
      <w:proofErr w:type="spellEnd"/>
      <w:r>
        <w:rPr>
          <w:lang w:val="en-US"/>
        </w:rPr>
        <w:t xml:space="preserve"> </w:t>
      </w:r>
      <w:proofErr w:type="spellStart"/>
      <w:r>
        <w:rPr>
          <w:lang w:val="en-US"/>
        </w:rPr>
        <w:t>dupa</w:t>
      </w:r>
      <w:proofErr w:type="spellEnd"/>
      <w:r>
        <w:rPr>
          <w:lang w:val="en-US"/>
        </w:rPr>
        <w:t xml:space="preserve"> </w:t>
      </w:r>
      <w:proofErr w:type="spellStart"/>
      <w:r>
        <w:rPr>
          <w:lang w:val="en-US"/>
        </w:rPr>
        <w:t>stoarcere</w:t>
      </w:r>
      <w:proofErr w:type="spellEnd"/>
      <w:r>
        <w:rPr>
          <w:lang w:val="en-US"/>
        </w:rPr>
        <w:t xml:space="preserve"> </w:t>
      </w:r>
      <w:proofErr w:type="spellStart"/>
      <w:r>
        <w:rPr>
          <w:lang w:val="en-US"/>
        </w:rPr>
        <w:t>pentru</w:t>
      </w:r>
      <w:proofErr w:type="spellEnd"/>
      <w:r>
        <w:rPr>
          <w:lang w:val="en-US"/>
        </w:rPr>
        <w:t xml:space="preserve"> a </w:t>
      </w:r>
      <w:proofErr w:type="spellStart"/>
      <w:r>
        <w:rPr>
          <w:lang w:val="en-US"/>
        </w:rPr>
        <w:t>evita</w:t>
      </w:r>
      <w:proofErr w:type="spellEnd"/>
      <w:r>
        <w:rPr>
          <w:lang w:val="en-US"/>
        </w:rPr>
        <w:t>/</w:t>
      </w:r>
      <w:proofErr w:type="spellStart"/>
      <w:r>
        <w:rPr>
          <w:lang w:val="en-US"/>
        </w:rPr>
        <w:t>stopa</w:t>
      </w:r>
      <w:proofErr w:type="spellEnd"/>
      <w:r>
        <w:rPr>
          <w:lang w:val="en-US"/>
        </w:rPr>
        <w:t xml:space="preserve"> </w:t>
      </w:r>
      <w:proofErr w:type="spellStart"/>
      <w:r>
        <w:rPr>
          <w:lang w:val="en-US"/>
        </w:rPr>
        <w:t>procesul</w:t>
      </w:r>
      <w:proofErr w:type="spellEnd"/>
      <w:r>
        <w:rPr>
          <w:lang w:val="en-US"/>
        </w:rPr>
        <w:t xml:space="preserve"> de </w:t>
      </w:r>
      <w:proofErr w:type="spellStart"/>
      <w:r>
        <w:rPr>
          <w:lang w:val="en-US"/>
        </w:rPr>
        <w:t>fermentatie</w:t>
      </w:r>
      <w:proofErr w:type="spellEnd"/>
      <w:r>
        <w:rPr>
          <w:lang w:val="en-US"/>
        </w:rPr>
        <w:t xml:space="preserve"> in </w:t>
      </w:r>
      <w:proofErr w:type="spellStart"/>
      <w:r>
        <w:rPr>
          <w:lang w:val="en-US"/>
        </w:rPr>
        <w:t>scopul</w:t>
      </w:r>
      <w:proofErr w:type="spellEnd"/>
      <w:r>
        <w:rPr>
          <w:lang w:val="en-US"/>
        </w:rPr>
        <w:t xml:space="preserve"> </w:t>
      </w:r>
      <w:proofErr w:type="spellStart"/>
      <w:r>
        <w:rPr>
          <w:lang w:val="en-US"/>
        </w:rPr>
        <w:t>obtinerii</w:t>
      </w:r>
      <w:proofErr w:type="spellEnd"/>
      <w:r>
        <w:rPr>
          <w:lang w:val="en-US"/>
        </w:rPr>
        <w:t xml:space="preserve"> </w:t>
      </w:r>
      <w:proofErr w:type="spellStart"/>
      <w:r>
        <w:rPr>
          <w:lang w:val="en-US"/>
        </w:rPr>
        <w:t>unui</w:t>
      </w:r>
      <w:proofErr w:type="spellEnd"/>
      <w:r>
        <w:rPr>
          <w:lang w:val="en-US"/>
        </w:rPr>
        <w:t xml:space="preserve"> extract </w:t>
      </w:r>
      <w:proofErr w:type="spellStart"/>
      <w:r>
        <w:rPr>
          <w:lang w:val="en-US"/>
        </w:rPr>
        <w:t>conentrat</w:t>
      </w:r>
      <w:proofErr w:type="spellEnd"/>
      <w:r>
        <w:rPr>
          <w:lang w:val="en-US"/>
        </w:rPr>
        <w:t xml:space="preserve"> in </w:t>
      </w:r>
      <w:proofErr w:type="spellStart"/>
      <w:r>
        <w:rPr>
          <w:lang w:val="en-US"/>
        </w:rPr>
        <w:t>polifenoli</w:t>
      </w:r>
      <w:proofErr w:type="spellEnd"/>
      <w:r>
        <w:rPr>
          <w:lang w:val="en-US"/>
        </w:rPr>
        <w:t xml:space="preserve"> </w:t>
      </w:r>
      <w:proofErr w:type="spellStart"/>
      <w:r>
        <w:rPr>
          <w:lang w:val="en-US"/>
        </w:rPr>
        <w:t>monomerici</w:t>
      </w:r>
      <w:proofErr w:type="spellEnd"/>
      <w:r>
        <w:rPr>
          <w:lang w:val="en-US"/>
        </w:rPr>
        <w:t>.</w:t>
      </w:r>
    </w:p>
    <w:p w:rsidR="00CC7BB3" w:rsidRPr="000154E3" w:rsidRDefault="00CC7BB3" w:rsidP="00CC7BB3">
      <w:pPr>
        <w:pStyle w:val="NormalWeb"/>
        <w:spacing w:before="0" w:beforeAutospacing="0" w:after="0" w:afterAutospacing="0" w:line="360" w:lineRule="auto"/>
        <w:jc w:val="both"/>
        <w:rPr>
          <w:lang w:val="en-US"/>
        </w:rPr>
      </w:pPr>
      <w:proofErr w:type="spellStart"/>
      <w:r w:rsidRPr="004E0779">
        <w:rPr>
          <w:u w:val="single"/>
          <w:lang w:val="en-US"/>
        </w:rPr>
        <w:t>Brevetul</w:t>
      </w:r>
      <w:proofErr w:type="spellEnd"/>
      <w:r w:rsidRPr="004E0779">
        <w:rPr>
          <w:u w:val="single"/>
          <w:lang w:val="en-US"/>
        </w:rPr>
        <w:t xml:space="preserve"> EP 0096481 A1</w:t>
      </w:r>
      <w:r>
        <w:rPr>
          <w:lang w:val="en-US"/>
        </w:rPr>
        <w:t xml:space="preserve"> “</w:t>
      </w:r>
      <w:proofErr w:type="spellStart"/>
      <w:r>
        <w:rPr>
          <w:lang w:val="en-US"/>
        </w:rPr>
        <w:t>Extractia</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intensificarea</w:t>
      </w:r>
      <w:proofErr w:type="spellEnd"/>
      <w:r>
        <w:rPr>
          <w:lang w:val="en-US"/>
        </w:rPr>
        <w:t xml:space="preserve"> </w:t>
      </w:r>
      <w:proofErr w:type="spellStart"/>
      <w:r>
        <w:rPr>
          <w:lang w:val="en-US"/>
        </w:rPr>
        <w:t>antocianilor</w:t>
      </w:r>
      <w:proofErr w:type="spellEnd"/>
      <w:r>
        <w:rPr>
          <w:lang w:val="en-US"/>
        </w:rPr>
        <w:t xml:space="preserve"> din </w:t>
      </w:r>
      <w:proofErr w:type="spellStart"/>
      <w:r>
        <w:rPr>
          <w:lang w:val="en-US"/>
        </w:rPr>
        <w:t>tescovina</w:t>
      </w:r>
      <w:proofErr w:type="spellEnd"/>
      <w:r>
        <w:rPr>
          <w:lang w:val="en-US"/>
        </w:rPr>
        <w:t xml:space="preserve"> de </w:t>
      </w:r>
      <w:proofErr w:type="spellStart"/>
      <w:r>
        <w:rPr>
          <w:lang w:val="en-US"/>
        </w:rPr>
        <w:t>struguri</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alte</w:t>
      </w:r>
      <w:proofErr w:type="spellEnd"/>
      <w:r>
        <w:rPr>
          <w:lang w:val="en-US"/>
        </w:rPr>
        <w:t xml:space="preserve"> </w:t>
      </w:r>
      <w:proofErr w:type="spellStart"/>
      <w:r>
        <w:rPr>
          <w:lang w:val="en-US"/>
        </w:rPr>
        <w:t>materiale</w:t>
      </w:r>
      <w:proofErr w:type="spellEnd"/>
      <w:r>
        <w:rPr>
          <w:lang w:val="en-US"/>
        </w:rPr>
        <w:t xml:space="preserve">” </w:t>
      </w:r>
      <w:proofErr w:type="spellStart"/>
      <w:r>
        <w:rPr>
          <w:lang w:val="en-US"/>
        </w:rPr>
        <w:t>descrie</w:t>
      </w:r>
      <w:proofErr w:type="spellEnd"/>
      <w:r>
        <w:rPr>
          <w:lang w:val="en-US"/>
        </w:rPr>
        <w:t xml:space="preserve"> o </w:t>
      </w:r>
      <w:proofErr w:type="spellStart"/>
      <w:r>
        <w:rPr>
          <w:lang w:val="en-US"/>
        </w:rPr>
        <w:t>metoda</w:t>
      </w:r>
      <w:proofErr w:type="spellEnd"/>
      <w:r>
        <w:rPr>
          <w:lang w:val="en-US"/>
        </w:rPr>
        <w:t xml:space="preserve"> de </w:t>
      </w:r>
      <w:proofErr w:type="spellStart"/>
      <w:r>
        <w:rPr>
          <w:lang w:val="en-US"/>
        </w:rPr>
        <w:t>obtinere</w:t>
      </w:r>
      <w:proofErr w:type="spellEnd"/>
      <w:r>
        <w:rPr>
          <w:lang w:val="en-US"/>
        </w:rPr>
        <w:t xml:space="preserve"> a </w:t>
      </w:r>
      <w:proofErr w:type="spellStart"/>
      <w:r>
        <w:rPr>
          <w:lang w:val="en-US"/>
        </w:rPr>
        <w:t>unui</w:t>
      </w:r>
      <w:proofErr w:type="spellEnd"/>
      <w:r>
        <w:rPr>
          <w:lang w:val="en-US"/>
        </w:rPr>
        <w:t xml:space="preserve"> </w:t>
      </w:r>
      <w:proofErr w:type="spellStart"/>
      <w:r>
        <w:rPr>
          <w:lang w:val="en-US"/>
        </w:rPr>
        <w:t>produs</w:t>
      </w:r>
      <w:proofErr w:type="spellEnd"/>
      <w:r>
        <w:rPr>
          <w:lang w:val="en-US"/>
        </w:rPr>
        <w:t xml:space="preserve"> </w:t>
      </w:r>
      <w:proofErr w:type="spellStart"/>
      <w:r>
        <w:rPr>
          <w:lang w:val="en-US"/>
        </w:rPr>
        <w:t>colorat</w:t>
      </w:r>
      <w:proofErr w:type="spellEnd"/>
      <w:r>
        <w:rPr>
          <w:lang w:val="en-US"/>
        </w:rPr>
        <w:t xml:space="preserve">, </w:t>
      </w:r>
      <w:proofErr w:type="spellStart"/>
      <w:proofErr w:type="gramStart"/>
      <w:r>
        <w:rPr>
          <w:lang w:val="en-US"/>
        </w:rPr>
        <w:t>ce</w:t>
      </w:r>
      <w:proofErr w:type="spellEnd"/>
      <w:proofErr w:type="gramEnd"/>
      <w:r>
        <w:rPr>
          <w:lang w:val="en-US"/>
        </w:rPr>
        <w:t xml:space="preserve"> </w:t>
      </w:r>
      <w:proofErr w:type="spellStart"/>
      <w:r>
        <w:rPr>
          <w:lang w:val="en-US"/>
        </w:rPr>
        <w:t>poate</w:t>
      </w:r>
      <w:proofErr w:type="spellEnd"/>
      <w:r>
        <w:rPr>
          <w:lang w:val="en-US"/>
        </w:rPr>
        <w:t xml:space="preserve"> fi </w:t>
      </w:r>
      <w:proofErr w:type="spellStart"/>
      <w:r>
        <w:rPr>
          <w:lang w:val="en-US"/>
        </w:rPr>
        <w:t>utilizat</w:t>
      </w:r>
      <w:proofErr w:type="spellEnd"/>
      <w:r>
        <w:rPr>
          <w:lang w:val="en-US"/>
        </w:rPr>
        <w:t xml:space="preserve"> </w:t>
      </w:r>
      <w:proofErr w:type="spellStart"/>
      <w:r>
        <w:rPr>
          <w:lang w:val="en-US"/>
        </w:rPr>
        <w:t>drept</w:t>
      </w:r>
      <w:proofErr w:type="spellEnd"/>
      <w:r>
        <w:rPr>
          <w:lang w:val="en-US"/>
        </w:rPr>
        <w:t xml:space="preserve"> colorant in </w:t>
      </w:r>
      <w:proofErr w:type="spellStart"/>
      <w:r>
        <w:rPr>
          <w:lang w:val="en-US"/>
        </w:rPr>
        <w:t>industria</w:t>
      </w:r>
      <w:proofErr w:type="spellEnd"/>
      <w:r>
        <w:rPr>
          <w:lang w:val="en-US"/>
        </w:rPr>
        <w:t xml:space="preserve"> </w:t>
      </w:r>
      <w:proofErr w:type="spellStart"/>
      <w:r>
        <w:rPr>
          <w:lang w:val="en-US"/>
        </w:rPr>
        <w:t>alimentara</w:t>
      </w:r>
      <w:proofErr w:type="spellEnd"/>
      <w:r>
        <w:rPr>
          <w:lang w:val="en-US"/>
        </w:rPr>
        <w:t xml:space="preserve">. </w:t>
      </w:r>
      <w:proofErr w:type="spellStart"/>
      <w:r>
        <w:rPr>
          <w:lang w:val="en-US"/>
        </w:rPr>
        <w:t>Materialul</w:t>
      </w:r>
      <w:proofErr w:type="spellEnd"/>
      <w:r>
        <w:rPr>
          <w:lang w:val="en-US"/>
        </w:rPr>
        <w:t xml:space="preserve"> </w:t>
      </w:r>
      <w:proofErr w:type="spellStart"/>
      <w:r>
        <w:rPr>
          <w:lang w:val="en-US"/>
        </w:rPr>
        <w:t>antiocianic</w:t>
      </w:r>
      <w:proofErr w:type="spellEnd"/>
      <w:r>
        <w:rPr>
          <w:lang w:val="en-US"/>
        </w:rPr>
        <w:t xml:space="preserve">, </w:t>
      </w:r>
      <w:proofErr w:type="spellStart"/>
      <w:proofErr w:type="gramStart"/>
      <w:r>
        <w:rPr>
          <w:lang w:val="en-US"/>
        </w:rPr>
        <w:t>este</w:t>
      </w:r>
      <w:proofErr w:type="spellEnd"/>
      <w:proofErr w:type="gramEnd"/>
      <w:r>
        <w:rPr>
          <w:lang w:val="en-US"/>
        </w:rPr>
        <w:t xml:space="preserve"> extras cu </w:t>
      </w:r>
      <w:proofErr w:type="spellStart"/>
      <w:r>
        <w:rPr>
          <w:lang w:val="en-US"/>
        </w:rPr>
        <w:t>dioxid</w:t>
      </w:r>
      <w:proofErr w:type="spellEnd"/>
      <w:r>
        <w:rPr>
          <w:lang w:val="en-US"/>
        </w:rPr>
        <w:t xml:space="preserve"> de </w:t>
      </w:r>
      <w:proofErr w:type="spellStart"/>
      <w:r>
        <w:rPr>
          <w:lang w:val="en-US"/>
        </w:rPr>
        <w:t>sulf</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tratat</w:t>
      </w:r>
      <w:proofErr w:type="spellEnd"/>
      <w:r>
        <w:rPr>
          <w:lang w:val="en-US"/>
        </w:rPr>
        <w:t xml:space="preserve"> </w:t>
      </w:r>
      <w:proofErr w:type="spellStart"/>
      <w:r>
        <w:rPr>
          <w:lang w:val="en-US"/>
        </w:rPr>
        <w:t>enzimatic</w:t>
      </w:r>
      <w:proofErr w:type="spellEnd"/>
      <w:r>
        <w:rPr>
          <w:lang w:val="en-US"/>
        </w:rPr>
        <w:t xml:space="preserve"> (cu </w:t>
      </w:r>
      <w:proofErr w:type="spellStart"/>
      <w:r>
        <w:rPr>
          <w:lang w:val="en-US"/>
        </w:rPr>
        <w:t>pectinaza</w:t>
      </w:r>
      <w:proofErr w:type="spellEnd"/>
      <w:r>
        <w:rPr>
          <w:lang w:val="en-US"/>
        </w:rPr>
        <w:t xml:space="preserve"> </w:t>
      </w:r>
      <w:proofErr w:type="spellStart"/>
      <w:r>
        <w:rPr>
          <w:lang w:val="en-US"/>
        </w:rPr>
        <w:t>pentru</w:t>
      </w:r>
      <w:proofErr w:type="spellEnd"/>
      <w:r>
        <w:rPr>
          <w:lang w:val="en-US"/>
        </w:rPr>
        <w:t xml:space="preserve"> a </w:t>
      </w:r>
      <w:proofErr w:type="spellStart"/>
      <w:r>
        <w:rPr>
          <w:lang w:val="en-US"/>
        </w:rPr>
        <w:t>liza</w:t>
      </w:r>
      <w:proofErr w:type="spellEnd"/>
      <w:r>
        <w:rPr>
          <w:lang w:val="en-US"/>
        </w:rPr>
        <w:t xml:space="preserve"> </w:t>
      </w:r>
      <w:proofErr w:type="spellStart"/>
      <w:r>
        <w:rPr>
          <w:lang w:val="en-US"/>
        </w:rPr>
        <w:t>pectina</w:t>
      </w:r>
      <w:proofErr w:type="spellEnd"/>
      <w:r>
        <w:rPr>
          <w:lang w:val="en-US"/>
        </w:rPr>
        <w:t xml:space="preserve"> </w:t>
      </w:r>
      <w:proofErr w:type="spellStart"/>
      <w:r>
        <w:rPr>
          <w:lang w:val="en-US"/>
        </w:rPr>
        <w:t>coloidala</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amilaza</w:t>
      </w:r>
      <w:proofErr w:type="spellEnd"/>
      <w:r>
        <w:rPr>
          <w:lang w:val="en-US"/>
        </w:rPr>
        <w:t xml:space="preserve"> </w:t>
      </w:r>
      <w:proofErr w:type="spellStart"/>
      <w:r>
        <w:rPr>
          <w:lang w:val="en-US"/>
        </w:rPr>
        <w:t>pentru</w:t>
      </w:r>
      <w:proofErr w:type="spellEnd"/>
      <w:r>
        <w:rPr>
          <w:lang w:val="en-US"/>
        </w:rPr>
        <w:t xml:space="preserve"> a </w:t>
      </w:r>
      <w:proofErr w:type="spellStart"/>
      <w:r>
        <w:rPr>
          <w:lang w:val="en-US"/>
        </w:rPr>
        <w:t>distruge</w:t>
      </w:r>
      <w:proofErr w:type="spellEnd"/>
      <w:r>
        <w:rPr>
          <w:lang w:val="en-US"/>
        </w:rPr>
        <w:t xml:space="preserve"> </w:t>
      </w:r>
      <w:proofErr w:type="spellStart"/>
      <w:r>
        <w:rPr>
          <w:lang w:val="en-US"/>
        </w:rPr>
        <w:t>materialele</w:t>
      </w:r>
      <w:proofErr w:type="spellEnd"/>
      <w:r>
        <w:rPr>
          <w:lang w:val="en-US"/>
        </w:rPr>
        <w:t xml:space="preserve"> </w:t>
      </w:r>
      <w:proofErr w:type="spellStart"/>
      <w:r>
        <w:rPr>
          <w:lang w:val="en-US"/>
        </w:rPr>
        <w:t>solice</w:t>
      </w:r>
      <w:proofErr w:type="spellEnd"/>
      <w:r>
        <w:rPr>
          <w:lang w:val="en-US"/>
        </w:rPr>
        <w:t xml:space="preserve"> </w:t>
      </w:r>
      <w:proofErr w:type="spellStart"/>
      <w:r>
        <w:rPr>
          <w:lang w:val="en-US"/>
        </w:rPr>
        <w:t>ce</w:t>
      </w:r>
      <w:proofErr w:type="spellEnd"/>
      <w:r>
        <w:rPr>
          <w:lang w:val="en-US"/>
        </w:rPr>
        <w:t xml:space="preserve"> </w:t>
      </w:r>
      <w:proofErr w:type="spellStart"/>
      <w:r>
        <w:rPr>
          <w:lang w:val="en-US"/>
        </w:rPr>
        <w:t>dau</w:t>
      </w:r>
      <w:proofErr w:type="spellEnd"/>
      <w:r>
        <w:rPr>
          <w:lang w:val="en-US"/>
        </w:rPr>
        <w:t xml:space="preserve"> </w:t>
      </w:r>
      <w:proofErr w:type="spellStart"/>
      <w:r>
        <w:rPr>
          <w:lang w:val="en-US"/>
        </w:rPr>
        <w:t>turbiditate</w:t>
      </w:r>
      <w:proofErr w:type="spellEnd"/>
      <w:r>
        <w:rPr>
          <w:lang w:val="en-US"/>
        </w:rPr>
        <w:t xml:space="preserve">), </w:t>
      </w:r>
      <w:proofErr w:type="spellStart"/>
      <w:r>
        <w:rPr>
          <w:lang w:val="en-US"/>
        </w:rPr>
        <w:t>apoi</w:t>
      </w:r>
      <w:proofErr w:type="spellEnd"/>
      <w:r>
        <w:rPr>
          <w:lang w:val="en-US"/>
        </w:rPr>
        <w:t xml:space="preserve"> </w:t>
      </w:r>
      <w:proofErr w:type="spellStart"/>
      <w:r>
        <w:rPr>
          <w:lang w:val="en-US"/>
        </w:rPr>
        <w:t>tratat</w:t>
      </w:r>
      <w:proofErr w:type="spellEnd"/>
      <w:r>
        <w:rPr>
          <w:lang w:val="en-US"/>
        </w:rPr>
        <w:t xml:space="preserve"> cu </w:t>
      </w:r>
      <w:proofErr w:type="spellStart"/>
      <w:r>
        <w:rPr>
          <w:lang w:val="en-US"/>
        </w:rPr>
        <w:t>acetaldehida</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intensificarea</w:t>
      </w:r>
      <w:proofErr w:type="spellEnd"/>
      <w:r>
        <w:rPr>
          <w:lang w:val="en-US"/>
        </w:rPr>
        <w:t xml:space="preserve"> </w:t>
      </w:r>
      <w:proofErr w:type="spellStart"/>
      <w:r>
        <w:rPr>
          <w:lang w:val="en-US"/>
        </w:rPr>
        <w:t>culorii</w:t>
      </w:r>
      <w:proofErr w:type="spellEnd"/>
      <w:r>
        <w:rPr>
          <w:lang w:val="en-US"/>
        </w:rPr>
        <w:t>.</w:t>
      </w:r>
    </w:p>
    <w:p w:rsidR="00CC7BB3" w:rsidRPr="00080A74" w:rsidRDefault="00CC7BB3" w:rsidP="00CC7BB3">
      <w:pPr>
        <w:pStyle w:val="NormalWeb"/>
        <w:spacing w:before="0" w:beforeAutospacing="0" w:after="0" w:afterAutospacing="0" w:line="360" w:lineRule="auto"/>
        <w:jc w:val="both"/>
        <w:rPr>
          <w:u w:val="single"/>
        </w:rPr>
      </w:pPr>
      <w:r w:rsidRPr="00080A74">
        <w:rPr>
          <w:u w:val="single"/>
        </w:rPr>
        <w:t xml:space="preserve">Brevetul US 6,238,673 B1 </w:t>
      </w:r>
      <w:r w:rsidRPr="00080A74">
        <w:t>„</w:t>
      </w:r>
      <w:r>
        <w:t>Metoda de obtinere de compozitii polifenolice cu un continut ridicat in flavone” descrie un procedeu de obtinere a unui compus polifenolic uscat care presupune separarea extractului lichid de struguri cu un mediu neoxidant care fractiuneaza componentele extractului, eluarea materialului din  mediul de separare cu un eluent si recuperarea fractiei ce contine polifenoli in proportie de 25% w/w si flavone in proportie de 2% w/w din continutul de polifenoli.</w:t>
      </w:r>
    </w:p>
    <w:p w:rsidR="00CC7BB3" w:rsidRPr="00F37118" w:rsidRDefault="00CC7BB3" w:rsidP="00CC7BB3">
      <w:pPr>
        <w:pStyle w:val="NormalWeb"/>
        <w:spacing w:before="0" w:beforeAutospacing="0" w:after="0" w:afterAutospacing="0" w:line="360" w:lineRule="auto"/>
        <w:jc w:val="both"/>
      </w:pPr>
      <w:r w:rsidRPr="00F37118">
        <w:rPr>
          <w:u w:val="single"/>
        </w:rPr>
        <w:t>Brevetul US8524293 B1</w:t>
      </w:r>
      <w:r>
        <w:t xml:space="preserve"> </w:t>
      </w:r>
      <w:r>
        <w:rPr>
          <w:lang w:val="en-US"/>
        </w:rPr>
        <w:t>“</w:t>
      </w:r>
      <w:r>
        <w:t>Metoda de producere a unei compozitii asemanatoare ceaiului de struguri rosii</w:t>
      </w:r>
      <w:r>
        <w:rPr>
          <w:lang w:val="en-US"/>
        </w:rPr>
        <w:t>”</w:t>
      </w:r>
      <w:r>
        <w:t>, descrie o metoda de obtinere a unei bauturi nutraceutice de uz uman (poate fi consumat ca un ceai), dintr-un amestec uscat de struguri rosii (coji, seminte, ciorchini) prin fermentare naturala, care in urma contactului cu apa fierbinte, avand in plus un continut de antioxidanti (catechine, resveratrol, taninuri, quercetin). I</w:t>
      </w:r>
      <w:r w:rsidRPr="00556CC9">
        <w:t xml:space="preserve">nvenția constă în urmarea metodelor naturale de prelucrare </w:t>
      </w:r>
      <w:r>
        <w:t xml:space="preserve">a </w:t>
      </w:r>
      <w:r w:rsidRPr="00556CC9">
        <w:t>struguri</w:t>
      </w:r>
      <w:r>
        <w:t>lor</w:t>
      </w:r>
      <w:r w:rsidRPr="00556CC9">
        <w:t>: zdrobire, fermenta</w:t>
      </w:r>
      <w:r>
        <w:t xml:space="preserve">re, uscare, fierbere și aburire, </w:t>
      </w:r>
      <w:r w:rsidRPr="00556CC9">
        <w:t>exclu</w:t>
      </w:r>
      <w:r>
        <w:t>z</w:t>
      </w:r>
      <w:r w:rsidRPr="00556CC9">
        <w:t xml:space="preserve">ând complet utilizarea oricăror catalizatori, </w:t>
      </w:r>
      <w:r>
        <w:t>agenti chimici</w:t>
      </w:r>
      <w:r w:rsidRPr="00556CC9">
        <w:t xml:space="preserve"> sau aditivi artificiali</w:t>
      </w:r>
      <w:r>
        <w:t>, dar cu obtinerea unei bauturi antioxidante cu numeroase beneficii asupra organismului uman.</w:t>
      </w:r>
    </w:p>
    <w:p w:rsidR="00CC7BB3" w:rsidRDefault="00CC7BB3" w:rsidP="00CC7BB3">
      <w:pPr>
        <w:pStyle w:val="NormalWeb"/>
        <w:spacing w:before="0" w:beforeAutospacing="0" w:after="0" w:afterAutospacing="0" w:line="360" w:lineRule="auto"/>
        <w:jc w:val="both"/>
        <w:rPr>
          <w:lang w:val="en-US"/>
        </w:rPr>
      </w:pPr>
      <w:r w:rsidRPr="00372A7B">
        <w:rPr>
          <w:u w:val="single"/>
        </w:rPr>
        <w:t>Brevetul EP 2875822 A1</w:t>
      </w:r>
      <w:r>
        <w:t xml:space="preserve"> </w:t>
      </w:r>
      <w:r>
        <w:rPr>
          <w:lang w:val="en-US"/>
        </w:rPr>
        <w:t>“</w:t>
      </w:r>
      <w:proofErr w:type="spellStart"/>
      <w:r>
        <w:rPr>
          <w:lang w:val="en-US"/>
        </w:rPr>
        <w:t>Extractia</w:t>
      </w:r>
      <w:proofErr w:type="spellEnd"/>
      <w:r>
        <w:rPr>
          <w:lang w:val="en-US"/>
        </w:rPr>
        <w:t xml:space="preserve"> </w:t>
      </w:r>
      <w:proofErr w:type="spellStart"/>
      <w:r>
        <w:rPr>
          <w:lang w:val="en-US"/>
        </w:rPr>
        <w:t>polifenolilor</w:t>
      </w:r>
      <w:proofErr w:type="spellEnd"/>
      <w:r>
        <w:rPr>
          <w:lang w:val="en-US"/>
        </w:rPr>
        <w:t xml:space="preserve"> din </w:t>
      </w:r>
      <w:proofErr w:type="spellStart"/>
      <w:r>
        <w:rPr>
          <w:lang w:val="en-US"/>
        </w:rPr>
        <w:t>reziduu</w:t>
      </w:r>
      <w:proofErr w:type="spellEnd"/>
      <w:r>
        <w:rPr>
          <w:lang w:val="en-US"/>
        </w:rPr>
        <w:t xml:space="preserve"> de </w:t>
      </w:r>
      <w:proofErr w:type="spellStart"/>
      <w:r>
        <w:rPr>
          <w:lang w:val="en-US"/>
        </w:rPr>
        <w:t>struguri</w:t>
      </w:r>
      <w:proofErr w:type="spellEnd"/>
      <w:r>
        <w:rPr>
          <w:lang w:val="en-US"/>
        </w:rPr>
        <w:t xml:space="preserve"> </w:t>
      </w:r>
      <w:proofErr w:type="spellStart"/>
      <w:r>
        <w:rPr>
          <w:lang w:val="en-US"/>
        </w:rPr>
        <w:t>albi</w:t>
      </w:r>
      <w:proofErr w:type="spellEnd"/>
      <w:r>
        <w:rPr>
          <w:lang w:val="en-US"/>
        </w:rPr>
        <w:t xml:space="preserve">”, se </w:t>
      </w:r>
      <w:proofErr w:type="spellStart"/>
      <w:r>
        <w:rPr>
          <w:lang w:val="en-US"/>
        </w:rPr>
        <w:t>refera</w:t>
      </w:r>
      <w:proofErr w:type="spellEnd"/>
      <w:r>
        <w:rPr>
          <w:lang w:val="en-US"/>
        </w:rPr>
        <w:t xml:space="preserve"> la o </w:t>
      </w:r>
      <w:proofErr w:type="spellStart"/>
      <w:r>
        <w:rPr>
          <w:lang w:val="en-US"/>
        </w:rPr>
        <w:t>metoda</w:t>
      </w:r>
      <w:proofErr w:type="spellEnd"/>
      <w:r>
        <w:rPr>
          <w:lang w:val="en-US"/>
        </w:rPr>
        <w:t xml:space="preserve"> </w:t>
      </w:r>
      <w:proofErr w:type="spellStart"/>
      <w:r>
        <w:rPr>
          <w:lang w:val="en-US"/>
        </w:rPr>
        <w:t>ce</w:t>
      </w:r>
      <w:proofErr w:type="spellEnd"/>
      <w:r>
        <w:rPr>
          <w:lang w:val="en-US"/>
        </w:rPr>
        <w:t xml:space="preserve"> </w:t>
      </w:r>
      <w:proofErr w:type="spellStart"/>
      <w:r>
        <w:rPr>
          <w:lang w:val="en-US"/>
        </w:rPr>
        <w:t>presupune</w:t>
      </w:r>
      <w:proofErr w:type="spellEnd"/>
      <w:r>
        <w:rPr>
          <w:lang w:val="en-US"/>
        </w:rPr>
        <w:t xml:space="preserve"> </w:t>
      </w:r>
      <w:proofErr w:type="spellStart"/>
      <w:r>
        <w:rPr>
          <w:lang w:val="en-US"/>
        </w:rPr>
        <w:t>utilizarea</w:t>
      </w:r>
      <w:proofErr w:type="spellEnd"/>
      <w:r>
        <w:rPr>
          <w:lang w:val="en-US"/>
        </w:rPr>
        <w:t xml:space="preserve"> </w:t>
      </w:r>
      <w:proofErr w:type="spellStart"/>
      <w:r>
        <w:rPr>
          <w:lang w:val="en-US"/>
        </w:rPr>
        <w:t>unor</w:t>
      </w:r>
      <w:proofErr w:type="spellEnd"/>
      <w:r>
        <w:rPr>
          <w:lang w:val="en-US"/>
        </w:rPr>
        <w:t xml:space="preserve"> </w:t>
      </w:r>
      <w:proofErr w:type="spellStart"/>
      <w:r>
        <w:rPr>
          <w:lang w:val="en-US"/>
        </w:rPr>
        <w:t>materiale</w:t>
      </w:r>
      <w:proofErr w:type="spellEnd"/>
      <w:r>
        <w:rPr>
          <w:lang w:val="en-US"/>
        </w:rPr>
        <w:t xml:space="preserve"> </w:t>
      </w:r>
      <w:proofErr w:type="spellStart"/>
      <w:r>
        <w:rPr>
          <w:lang w:val="en-US"/>
        </w:rPr>
        <w:t>necontaminante</w:t>
      </w:r>
      <w:proofErr w:type="spellEnd"/>
      <w:r>
        <w:rPr>
          <w:lang w:val="en-US"/>
        </w:rPr>
        <w:t xml:space="preserve"> in </w:t>
      </w:r>
      <w:proofErr w:type="spellStart"/>
      <w:r>
        <w:rPr>
          <w:lang w:val="en-US"/>
        </w:rPr>
        <w:t>conditii</w:t>
      </w:r>
      <w:proofErr w:type="spellEnd"/>
      <w:r>
        <w:rPr>
          <w:lang w:val="en-US"/>
        </w:rPr>
        <w:t xml:space="preserve"> </w:t>
      </w:r>
      <w:proofErr w:type="spellStart"/>
      <w:r>
        <w:rPr>
          <w:lang w:val="en-US"/>
        </w:rPr>
        <w:t>blande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obtinerea</w:t>
      </w:r>
      <w:proofErr w:type="spellEnd"/>
      <w:r>
        <w:rPr>
          <w:lang w:val="en-US"/>
        </w:rPr>
        <w:t xml:space="preserve"> </w:t>
      </w:r>
      <w:proofErr w:type="spellStart"/>
      <w:r>
        <w:rPr>
          <w:lang w:val="en-US"/>
        </w:rPr>
        <w:t>unor</w:t>
      </w:r>
      <w:proofErr w:type="spellEnd"/>
      <w:r>
        <w:rPr>
          <w:lang w:val="en-US"/>
        </w:rPr>
        <w:t xml:space="preserve"> </w:t>
      </w:r>
      <w:proofErr w:type="spellStart"/>
      <w:r>
        <w:rPr>
          <w:lang w:val="en-US"/>
        </w:rPr>
        <w:t>extracte</w:t>
      </w:r>
      <w:proofErr w:type="spellEnd"/>
      <w:r>
        <w:rPr>
          <w:lang w:val="en-US"/>
        </w:rPr>
        <w:t xml:space="preserve"> cu </w:t>
      </w:r>
      <w:proofErr w:type="spellStart"/>
      <w:r>
        <w:rPr>
          <w:lang w:val="en-US"/>
        </w:rPr>
        <w:t>proprietati</w:t>
      </w:r>
      <w:proofErr w:type="spellEnd"/>
      <w:r>
        <w:rPr>
          <w:lang w:val="en-US"/>
        </w:rPr>
        <w:t xml:space="preserve"> </w:t>
      </w:r>
      <w:proofErr w:type="spellStart"/>
      <w:r>
        <w:rPr>
          <w:lang w:val="en-US"/>
        </w:rPr>
        <w:t>antioxidante</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antibacteriene</w:t>
      </w:r>
      <w:proofErr w:type="spellEnd"/>
      <w:r>
        <w:rPr>
          <w:lang w:val="en-US"/>
        </w:rPr>
        <w:t xml:space="preserve"> din </w:t>
      </w:r>
      <w:proofErr w:type="spellStart"/>
      <w:r>
        <w:rPr>
          <w:lang w:val="en-US"/>
        </w:rPr>
        <w:t>reziduuri</w:t>
      </w:r>
      <w:proofErr w:type="spellEnd"/>
      <w:r>
        <w:rPr>
          <w:lang w:val="en-US"/>
        </w:rPr>
        <w:t xml:space="preserve"> de </w:t>
      </w:r>
      <w:proofErr w:type="spellStart"/>
      <w:r>
        <w:rPr>
          <w:lang w:val="en-US"/>
        </w:rPr>
        <w:t>struguri</w:t>
      </w:r>
      <w:proofErr w:type="spellEnd"/>
      <w:r>
        <w:rPr>
          <w:lang w:val="en-US"/>
        </w:rPr>
        <w:t xml:space="preserve"> </w:t>
      </w:r>
      <w:proofErr w:type="spellStart"/>
      <w:r>
        <w:rPr>
          <w:lang w:val="en-US"/>
        </w:rPr>
        <w:t>albi</w:t>
      </w:r>
      <w:proofErr w:type="spellEnd"/>
      <w:r>
        <w:rPr>
          <w:lang w:val="en-US"/>
        </w:rPr>
        <w:t xml:space="preserve">, </w:t>
      </w:r>
      <w:proofErr w:type="spellStart"/>
      <w:r>
        <w:rPr>
          <w:lang w:val="en-US"/>
        </w:rPr>
        <w:t>cuj</w:t>
      </w:r>
      <w:proofErr w:type="spellEnd"/>
      <w:r>
        <w:rPr>
          <w:lang w:val="en-US"/>
        </w:rPr>
        <w:t xml:space="preserve"> </w:t>
      </w:r>
      <w:proofErr w:type="spellStart"/>
      <w:r>
        <w:rPr>
          <w:lang w:val="en-US"/>
        </w:rPr>
        <w:t>aplicabilitate</w:t>
      </w:r>
      <w:proofErr w:type="spellEnd"/>
      <w:r>
        <w:rPr>
          <w:lang w:val="en-US"/>
        </w:rPr>
        <w:t xml:space="preserve"> in </w:t>
      </w:r>
      <w:proofErr w:type="spellStart"/>
      <w:r>
        <w:rPr>
          <w:lang w:val="en-US"/>
        </w:rPr>
        <w:t>industria</w:t>
      </w:r>
      <w:proofErr w:type="spellEnd"/>
      <w:r>
        <w:rPr>
          <w:lang w:val="en-US"/>
        </w:rPr>
        <w:t xml:space="preserve"> </w:t>
      </w:r>
      <w:proofErr w:type="spellStart"/>
      <w:r>
        <w:rPr>
          <w:lang w:val="en-US"/>
        </w:rPr>
        <w:t>cosmetica</w:t>
      </w:r>
      <w:proofErr w:type="spellEnd"/>
      <w:r>
        <w:rPr>
          <w:lang w:val="en-US"/>
        </w:rPr>
        <w:t xml:space="preserve">, </w:t>
      </w:r>
      <w:proofErr w:type="spellStart"/>
      <w:r>
        <w:rPr>
          <w:lang w:val="en-US"/>
        </w:rPr>
        <w:t>farmaceutica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alimentara</w:t>
      </w:r>
      <w:proofErr w:type="spellEnd"/>
      <w:r>
        <w:rPr>
          <w:lang w:val="en-US"/>
        </w:rPr>
        <w:t>.</w:t>
      </w:r>
    </w:p>
    <w:p w:rsidR="00CC7BB3" w:rsidRDefault="00CC7BB3" w:rsidP="00AD38B5">
      <w:pPr>
        <w:pStyle w:val="NormalWeb"/>
        <w:spacing w:before="0" w:beforeAutospacing="0" w:after="0" w:afterAutospacing="0" w:line="360" w:lineRule="auto"/>
        <w:jc w:val="both"/>
        <w:rPr>
          <w:rStyle w:val="tlid-translation"/>
          <w:lang w:val="en-US"/>
        </w:rPr>
      </w:pPr>
      <w:proofErr w:type="spellStart"/>
      <w:r w:rsidRPr="0021627E">
        <w:rPr>
          <w:u w:val="single"/>
          <w:lang w:val="en-US"/>
        </w:rPr>
        <w:t>Brevetul</w:t>
      </w:r>
      <w:proofErr w:type="spellEnd"/>
      <w:r w:rsidRPr="0021627E">
        <w:rPr>
          <w:u w:val="single"/>
          <w:lang w:val="en-US"/>
        </w:rPr>
        <w:t xml:space="preserve"> FR2902334A1</w:t>
      </w:r>
      <w:r>
        <w:rPr>
          <w:lang w:val="en-US"/>
        </w:rPr>
        <w:t xml:space="preserve"> “</w:t>
      </w:r>
      <w:r>
        <w:rPr>
          <w:rStyle w:val="tlid-translation"/>
        </w:rPr>
        <w:t xml:space="preserve">Utilizarea extractului de gălbenele pentru prepararea unei compoziții cosmetice și / sau dermatologice pentru aplicare topică, pentru a lupta împotriva </w:t>
      </w:r>
      <w:r>
        <w:rPr>
          <w:rStyle w:val="tlid-translation"/>
        </w:rPr>
        <w:lastRenderedPageBreak/>
        <w:t>semnelor îmbătrânirii pielii</w:t>
      </w:r>
      <w:r>
        <w:rPr>
          <w:rStyle w:val="tlid-translation"/>
          <w:lang w:val="en-US"/>
        </w:rPr>
        <w:t xml:space="preserve">”, </w:t>
      </w:r>
      <w:proofErr w:type="spellStart"/>
      <w:r>
        <w:rPr>
          <w:rStyle w:val="tlid-translation"/>
          <w:lang w:val="en-US"/>
        </w:rPr>
        <w:t>descrie</w:t>
      </w:r>
      <w:proofErr w:type="spellEnd"/>
      <w:r>
        <w:rPr>
          <w:rStyle w:val="tlid-translation"/>
          <w:lang w:val="en-US"/>
        </w:rPr>
        <w:t xml:space="preserve"> </w:t>
      </w:r>
      <w:proofErr w:type="spellStart"/>
      <w:r>
        <w:rPr>
          <w:rStyle w:val="tlid-translation"/>
          <w:lang w:val="en-US"/>
        </w:rPr>
        <w:t>utilizarea</w:t>
      </w:r>
      <w:proofErr w:type="spellEnd"/>
      <w:r>
        <w:rPr>
          <w:rStyle w:val="tlid-translation"/>
          <w:lang w:val="en-US"/>
        </w:rPr>
        <w:t xml:space="preserve"> </w:t>
      </w:r>
      <w:proofErr w:type="spellStart"/>
      <w:r>
        <w:rPr>
          <w:rStyle w:val="tlid-translation"/>
          <w:lang w:val="en-US"/>
        </w:rPr>
        <w:t>extractului</w:t>
      </w:r>
      <w:proofErr w:type="spellEnd"/>
      <w:r>
        <w:rPr>
          <w:rStyle w:val="tlid-translation"/>
          <w:lang w:val="en-US"/>
        </w:rPr>
        <w:t xml:space="preserve"> de </w:t>
      </w:r>
      <w:proofErr w:type="spellStart"/>
      <w:r>
        <w:rPr>
          <w:rStyle w:val="tlid-translation"/>
          <w:lang w:val="en-US"/>
        </w:rPr>
        <w:t>galbenele</w:t>
      </w:r>
      <w:proofErr w:type="spellEnd"/>
      <w:r>
        <w:rPr>
          <w:rStyle w:val="tlid-translation"/>
          <w:lang w:val="en-US"/>
        </w:rPr>
        <w:t xml:space="preserve"> in </w:t>
      </w:r>
      <w:proofErr w:type="spellStart"/>
      <w:r>
        <w:rPr>
          <w:rStyle w:val="tlid-translation"/>
          <w:lang w:val="en-US"/>
        </w:rPr>
        <w:t>formulari</w:t>
      </w:r>
      <w:proofErr w:type="spellEnd"/>
      <w:r>
        <w:rPr>
          <w:rStyle w:val="tlid-translation"/>
          <w:lang w:val="en-US"/>
        </w:rPr>
        <w:t xml:space="preserve"> cu </w:t>
      </w:r>
      <w:proofErr w:type="spellStart"/>
      <w:r>
        <w:rPr>
          <w:rStyle w:val="tlid-translation"/>
          <w:lang w:val="en-US"/>
        </w:rPr>
        <w:t>aplicatii</w:t>
      </w:r>
      <w:proofErr w:type="spellEnd"/>
      <w:r>
        <w:rPr>
          <w:rStyle w:val="tlid-translation"/>
          <w:lang w:val="en-US"/>
        </w:rPr>
        <w:t xml:space="preserve"> in </w:t>
      </w:r>
      <w:proofErr w:type="spellStart"/>
      <w:r>
        <w:rPr>
          <w:rStyle w:val="tlid-translation"/>
          <w:lang w:val="en-US"/>
        </w:rPr>
        <w:t>ameliorarea</w:t>
      </w:r>
      <w:proofErr w:type="spellEnd"/>
      <w:r>
        <w:rPr>
          <w:rStyle w:val="tlid-translation"/>
          <w:lang w:val="en-US"/>
        </w:rPr>
        <w:t xml:space="preserve"> </w:t>
      </w:r>
      <w:proofErr w:type="spellStart"/>
      <w:r>
        <w:rPr>
          <w:rStyle w:val="tlid-translation"/>
          <w:lang w:val="en-US"/>
        </w:rPr>
        <w:t>efectelor</w:t>
      </w:r>
      <w:proofErr w:type="spellEnd"/>
      <w:r>
        <w:rPr>
          <w:rStyle w:val="tlid-translation"/>
          <w:lang w:val="en-US"/>
        </w:rPr>
        <w:t xml:space="preserve"> </w:t>
      </w:r>
      <w:proofErr w:type="spellStart"/>
      <w:r>
        <w:rPr>
          <w:rStyle w:val="tlid-translation"/>
          <w:lang w:val="en-US"/>
        </w:rPr>
        <w:t>fotoimbatranirii</w:t>
      </w:r>
      <w:proofErr w:type="spellEnd"/>
      <w:r>
        <w:rPr>
          <w:rStyle w:val="tlid-translation"/>
          <w:lang w:val="en-US"/>
        </w:rPr>
        <w:t xml:space="preserve"> </w:t>
      </w:r>
      <w:proofErr w:type="spellStart"/>
      <w:r>
        <w:rPr>
          <w:rStyle w:val="tlid-translation"/>
          <w:lang w:val="en-US"/>
        </w:rPr>
        <w:t>actionand</w:t>
      </w:r>
      <w:proofErr w:type="spellEnd"/>
      <w:r>
        <w:rPr>
          <w:rStyle w:val="tlid-translation"/>
          <w:lang w:val="en-US"/>
        </w:rPr>
        <w:t xml:space="preserve"> ca inhibitor de </w:t>
      </w:r>
      <w:proofErr w:type="spellStart"/>
      <w:r>
        <w:rPr>
          <w:rStyle w:val="tlid-translation"/>
          <w:lang w:val="en-US"/>
        </w:rPr>
        <w:t>metaloproteinaze</w:t>
      </w:r>
      <w:proofErr w:type="spellEnd"/>
      <w:r>
        <w:rPr>
          <w:rStyle w:val="tlid-translation"/>
          <w:lang w:val="en-US"/>
        </w:rPr>
        <w:t>.</w:t>
      </w:r>
    </w:p>
    <w:p w:rsidR="004B4C07" w:rsidRPr="004B4C07" w:rsidRDefault="004B4C07" w:rsidP="00AD38B5">
      <w:pPr>
        <w:pStyle w:val="NormalWeb"/>
        <w:spacing w:before="0" w:beforeAutospacing="0" w:after="0" w:afterAutospacing="0" w:line="360" w:lineRule="auto"/>
        <w:jc w:val="both"/>
        <w:rPr>
          <w:rStyle w:val="tlid-translation"/>
          <w:lang w:val="en-US"/>
        </w:rPr>
      </w:pPr>
      <w:proofErr w:type="spellStart"/>
      <w:r w:rsidRPr="004B4C07">
        <w:rPr>
          <w:rStyle w:val="tlid-translation"/>
          <w:u w:val="single"/>
          <w:lang w:val="en-US"/>
        </w:rPr>
        <w:t>Brevetul</w:t>
      </w:r>
      <w:proofErr w:type="spellEnd"/>
      <w:r w:rsidRPr="004B4C07">
        <w:rPr>
          <w:rStyle w:val="tlid-translation"/>
          <w:u w:val="single"/>
          <w:lang w:val="en-US"/>
        </w:rPr>
        <w:t xml:space="preserve"> EP0848612B1</w:t>
      </w:r>
      <w:r w:rsidRPr="004B4C07">
        <w:rPr>
          <w:rStyle w:val="tlid-translation"/>
          <w:lang w:val="en-US"/>
        </w:rPr>
        <w:t xml:space="preserve"> „</w:t>
      </w:r>
      <w:proofErr w:type="spellStart"/>
      <w:r w:rsidRPr="004B4C07">
        <w:rPr>
          <w:rStyle w:val="tlid-translation"/>
          <w:lang w:val="en-US"/>
        </w:rPr>
        <w:t>Utilizarea</w:t>
      </w:r>
      <w:proofErr w:type="spellEnd"/>
      <w:r w:rsidRPr="004B4C07">
        <w:rPr>
          <w:rStyle w:val="tlid-translation"/>
          <w:lang w:val="en-US"/>
        </w:rPr>
        <w:t xml:space="preserve"> </w:t>
      </w:r>
      <w:proofErr w:type="spellStart"/>
      <w:r w:rsidRPr="004B4C07">
        <w:rPr>
          <w:rStyle w:val="tlid-translation"/>
          <w:lang w:val="en-US"/>
        </w:rPr>
        <w:t>glicozidelor</w:t>
      </w:r>
      <w:proofErr w:type="spellEnd"/>
      <w:r w:rsidRPr="004B4C07">
        <w:rPr>
          <w:rStyle w:val="tlid-translation"/>
          <w:lang w:val="en-US"/>
        </w:rPr>
        <w:t xml:space="preserve"> din Calendula </w:t>
      </w:r>
      <w:proofErr w:type="spellStart"/>
      <w:r w:rsidRPr="004B4C07">
        <w:rPr>
          <w:rStyle w:val="tlid-translation"/>
          <w:lang w:val="en-US"/>
        </w:rPr>
        <w:t>pentru</w:t>
      </w:r>
      <w:proofErr w:type="spellEnd"/>
      <w:r w:rsidRPr="004B4C07">
        <w:rPr>
          <w:rStyle w:val="tlid-translation"/>
          <w:lang w:val="en-US"/>
        </w:rPr>
        <w:t xml:space="preserve"> </w:t>
      </w:r>
      <w:proofErr w:type="spellStart"/>
      <w:r w:rsidRPr="004B4C07">
        <w:rPr>
          <w:rStyle w:val="tlid-translation"/>
          <w:lang w:val="en-US"/>
        </w:rPr>
        <w:t>tratamentul</w:t>
      </w:r>
      <w:proofErr w:type="spellEnd"/>
      <w:r w:rsidRPr="004B4C07">
        <w:rPr>
          <w:rStyle w:val="tlid-translation"/>
          <w:lang w:val="en-US"/>
        </w:rPr>
        <w:t xml:space="preserve"> </w:t>
      </w:r>
      <w:proofErr w:type="spellStart"/>
      <w:r w:rsidRPr="004B4C07">
        <w:rPr>
          <w:rStyle w:val="tlid-translation"/>
          <w:lang w:val="en-US"/>
        </w:rPr>
        <w:t>psoriazisului</w:t>
      </w:r>
      <w:proofErr w:type="spellEnd"/>
      <w:r w:rsidRPr="004B4C07">
        <w:rPr>
          <w:rStyle w:val="tlid-translation"/>
          <w:lang w:val="en-US"/>
        </w:rPr>
        <w:t xml:space="preserve">” se </w:t>
      </w:r>
      <w:proofErr w:type="spellStart"/>
      <w:r w:rsidRPr="004B4C07">
        <w:rPr>
          <w:rStyle w:val="tlid-translation"/>
          <w:lang w:val="en-US"/>
        </w:rPr>
        <w:t>referă</w:t>
      </w:r>
      <w:proofErr w:type="spellEnd"/>
      <w:r w:rsidRPr="004B4C07">
        <w:rPr>
          <w:rStyle w:val="tlid-translation"/>
          <w:lang w:val="en-US"/>
        </w:rPr>
        <w:t xml:space="preserve"> la </w:t>
      </w:r>
      <w:proofErr w:type="spellStart"/>
      <w:r w:rsidRPr="004B4C07">
        <w:rPr>
          <w:rStyle w:val="tlid-translation"/>
          <w:lang w:val="en-US"/>
        </w:rPr>
        <w:t>compuși</w:t>
      </w:r>
      <w:proofErr w:type="spellEnd"/>
      <w:r w:rsidRPr="004B4C07">
        <w:rPr>
          <w:rStyle w:val="tlid-translation"/>
          <w:lang w:val="en-US"/>
        </w:rPr>
        <w:t xml:space="preserve"> </w:t>
      </w:r>
      <w:proofErr w:type="spellStart"/>
      <w:r w:rsidRPr="004B4C07">
        <w:rPr>
          <w:rStyle w:val="tlid-translation"/>
          <w:lang w:val="en-US"/>
        </w:rPr>
        <w:t>și</w:t>
      </w:r>
      <w:proofErr w:type="spellEnd"/>
      <w:r w:rsidRPr="004B4C07">
        <w:rPr>
          <w:rStyle w:val="tlid-translation"/>
          <w:lang w:val="en-US"/>
        </w:rPr>
        <w:t xml:space="preserve"> </w:t>
      </w:r>
      <w:proofErr w:type="spellStart"/>
      <w:r w:rsidRPr="004B4C07">
        <w:rPr>
          <w:rStyle w:val="tlid-translation"/>
          <w:lang w:val="en-US"/>
        </w:rPr>
        <w:t>extracte</w:t>
      </w:r>
      <w:proofErr w:type="spellEnd"/>
      <w:r w:rsidRPr="004B4C07">
        <w:rPr>
          <w:rStyle w:val="tlid-translation"/>
          <w:lang w:val="en-US"/>
        </w:rPr>
        <w:t xml:space="preserve"> de </w:t>
      </w:r>
      <w:proofErr w:type="spellStart"/>
      <w:r w:rsidRPr="004B4C07">
        <w:rPr>
          <w:rStyle w:val="tlid-translation"/>
          <w:lang w:val="en-US"/>
        </w:rPr>
        <w:t>plante</w:t>
      </w:r>
      <w:proofErr w:type="spellEnd"/>
      <w:r w:rsidRPr="004B4C07">
        <w:rPr>
          <w:rStyle w:val="tlid-translation"/>
          <w:lang w:val="en-US"/>
        </w:rPr>
        <w:t xml:space="preserve"> care </w:t>
      </w:r>
      <w:proofErr w:type="spellStart"/>
      <w:r w:rsidRPr="004B4C07">
        <w:rPr>
          <w:rStyle w:val="tlid-translation"/>
          <w:lang w:val="en-US"/>
        </w:rPr>
        <w:t>conțin</w:t>
      </w:r>
      <w:proofErr w:type="spellEnd"/>
      <w:r w:rsidRPr="004B4C07">
        <w:rPr>
          <w:rStyle w:val="tlid-translation"/>
          <w:lang w:val="en-US"/>
        </w:rPr>
        <w:t xml:space="preserve"> </w:t>
      </w:r>
      <w:proofErr w:type="spellStart"/>
      <w:r w:rsidRPr="004B4C07">
        <w:rPr>
          <w:rStyle w:val="tlid-translation"/>
          <w:lang w:val="en-US"/>
        </w:rPr>
        <w:t>compuși</w:t>
      </w:r>
      <w:proofErr w:type="spellEnd"/>
      <w:r w:rsidRPr="004B4C07">
        <w:rPr>
          <w:rStyle w:val="tlid-translation"/>
          <w:lang w:val="en-US"/>
        </w:rPr>
        <w:t xml:space="preserve"> </w:t>
      </w:r>
      <w:proofErr w:type="spellStart"/>
      <w:r w:rsidRPr="004B4C07">
        <w:rPr>
          <w:rStyle w:val="tlid-translation"/>
          <w:lang w:val="en-US"/>
        </w:rPr>
        <w:t>indicați</w:t>
      </w:r>
      <w:proofErr w:type="spellEnd"/>
      <w:r w:rsidRPr="004B4C07">
        <w:rPr>
          <w:rStyle w:val="tlid-translation"/>
          <w:lang w:val="en-US"/>
        </w:rPr>
        <w:t xml:space="preserve"> ca </w:t>
      </w:r>
      <w:proofErr w:type="spellStart"/>
      <w:r w:rsidRPr="004B4C07">
        <w:rPr>
          <w:rStyle w:val="tlid-translation"/>
          <w:lang w:val="en-US"/>
        </w:rPr>
        <w:t>având</w:t>
      </w:r>
      <w:proofErr w:type="spellEnd"/>
      <w:r w:rsidRPr="004B4C07">
        <w:rPr>
          <w:rStyle w:val="tlid-translation"/>
          <w:lang w:val="en-US"/>
        </w:rPr>
        <w:t xml:space="preserve"> </w:t>
      </w:r>
      <w:proofErr w:type="gramStart"/>
      <w:r w:rsidRPr="004B4C07">
        <w:rPr>
          <w:rStyle w:val="tlid-translation"/>
          <w:lang w:val="en-US"/>
        </w:rPr>
        <w:t>un</w:t>
      </w:r>
      <w:proofErr w:type="gramEnd"/>
      <w:r w:rsidRPr="004B4C07">
        <w:rPr>
          <w:rStyle w:val="tlid-translation"/>
          <w:lang w:val="en-US"/>
        </w:rPr>
        <w:t xml:space="preserve"> </w:t>
      </w:r>
      <w:proofErr w:type="spellStart"/>
      <w:r w:rsidRPr="004B4C07">
        <w:rPr>
          <w:rStyle w:val="tlid-translation"/>
          <w:lang w:val="en-US"/>
        </w:rPr>
        <w:t>efect</w:t>
      </w:r>
      <w:proofErr w:type="spellEnd"/>
      <w:r w:rsidRPr="004B4C07">
        <w:rPr>
          <w:rStyle w:val="tlid-translation"/>
          <w:lang w:val="en-US"/>
        </w:rPr>
        <w:t xml:space="preserve"> inhibitor </w:t>
      </w:r>
      <w:proofErr w:type="spellStart"/>
      <w:r w:rsidRPr="004B4C07">
        <w:rPr>
          <w:rStyle w:val="tlid-translation"/>
          <w:lang w:val="en-US"/>
        </w:rPr>
        <w:t>asupra</w:t>
      </w:r>
      <w:proofErr w:type="spellEnd"/>
      <w:r w:rsidRPr="004B4C07">
        <w:rPr>
          <w:rStyle w:val="tlid-translation"/>
          <w:lang w:val="en-US"/>
        </w:rPr>
        <w:t xml:space="preserve"> </w:t>
      </w:r>
      <w:proofErr w:type="spellStart"/>
      <w:r w:rsidRPr="004B4C07">
        <w:rPr>
          <w:rStyle w:val="tlid-translation"/>
          <w:lang w:val="en-US"/>
        </w:rPr>
        <w:t>proliferării</w:t>
      </w:r>
      <w:proofErr w:type="spellEnd"/>
      <w:r w:rsidRPr="004B4C07">
        <w:rPr>
          <w:rStyle w:val="tlid-translation"/>
          <w:lang w:val="en-US"/>
        </w:rPr>
        <w:t xml:space="preserve"> </w:t>
      </w:r>
      <w:proofErr w:type="spellStart"/>
      <w:r w:rsidRPr="004B4C07">
        <w:rPr>
          <w:rStyle w:val="tlid-translation"/>
          <w:lang w:val="en-US"/>
        </w:rPr>
        <w:t>celulare</w:t>
      </w:r>
      <w:proofErr w:type="spellEnd"/>
      <w:r w:rsidRPr="004B4C07">
        <w:rPr>
          <w:rStyle w:val="tlid-translation"/>
          <w:lang w:val="en-US"/>
        </w:rPr>
        <w:t xml:space="preserve">. Mai precis, </w:t>
      </w:r>
      <w:proofErr w:type="spellStart"/>
      <w:r w:rsidRPr="004B4C07">
        <w:rPr>
          <w:rStyle w:val="tlid-translation"/>
          <w:lang w:val="en-US"/>
        </w:rPr>
        <w:t>invenția</w:t>
      </w:r>
      <w:proofErr w:type="spellEnd"/>
      <w:r w:rsidRPr="004B4C07">
        <w:rPr>
          <w:rStyle w:val="tlid-translation"/>
          <w:lang w:val="en-US"/>
        </w:rPr>
        <w:t xml:space="preserve"> se </w:t>
      </w:r>
      <w:proofErr w:type="spellStart"/>
      <w:r w:rsidRPr="004B4C07">
        <w:rPr>
          <w:rStyle w:val="tlid-translation"/>
          <w:lang w:val="en-US"/>
        </w:rPr>
        <w:t>referă</w:t>
      </w:r>
      <w:proofErr w:type="spellEnd"/>
      <w:r w:rsidRPr="004B4C07">
        <w:rPr>
          <w:rStyle w:val="tlid-translation"/>
          <w:lang w:val="en-US"/>
        </w:rPr>
        <w:t xml:space="preserve"> la </w:t>
      </w:r>
      <w:proofErr w:type="spellStart"/>
      <w:r w:rsidRPr="004B4C07">
        <w:rPr>
          <w:rStyle w:val="tlid-translation"/>
          <w:lang w:val="en-US"/>
        </w:rPr>
        <w:t>compuși</w:t>
      </w:r>
      <w:proofErr w:type="spellEnd"/>
      <w:r w:rsidRPr="004B4C07">
        <w:rPr>
          <w:rStyle w:val="tlid-translation"/>
          <w:lang w:val="en-US"/>
        </w:rPr>
        <w:t xml:space="preserve"> </w:t>
      </w:r>
      <w:proofErr w:type="spellStart"/>
      <w:r w:rsidRPr="004B4C07">
        <w:rPr>
          <w:rStyle w:val="tlid-translation"/>
          <w:lang w:val="en-US"/>
        </w:rPr>
        <w:t>glicozidici</w:t>
      </w:r>
      <w:proofErr w:type="spellEnd"/>
      <w:r w:rsidRPr="004B4C07">
        <w:rPr>
          <w:rStyle w:val="tlid-translation"/>
          <w:lang w:val="en-US"/>
        </w:rPr>
        <w:t xml:space="preserve"> </w:t>
      </w:r>
      <w:proofErr w:type="spellStart"/>
      <w:r w:rsidRPr="004B4C07">
        <w:rPr>
          <w:rStyle w:val="tlid-translation"/>
          <w:lang w:val="en-US"/>
        </w:rPr>
        <w:t>derivabili</w:t>
      </w:r>
      <w:proofErr w:type="spellEnd"/>
      <w:r w:rsidRPr="004B4C07">
        <w:rPr>
          <w:rStyle w:val="tlid-translation"/>
          <w:lang w:val="en-US"/>
        </w:rPr>
        <w:t xml:space="preserve"> din </w:t>
      </w:r>
      <w:proofErr w:type="spellStart"/>
      <w:r w:rsidRPr="004B4C07">
        <w:rPr>
          <w:rStyle w:val="tlid-translation"/>
          <w:lang w:val="en-US"/>
        </w:rPr>
        <w:t>speciile</w:t>
      </w:r>
      <w:proofErr w:type="spellEnd"/>
      <w:r w:rsidRPr="004B4C07">
        <w:rPr>
          <w:rStyle w:val="tlid-translation"/>
          <w:lang w:val="en-US"/>
        </w:rPr>
        <w:t xml:space="preserve"> Calendula, </w:t>
      </w:r>
      <w:proofErr w:type="spellStart"/>
      <w:r w:rsidRPr="004B4C07">
        <w:rPr>
          <w:rStyle w:val="tlid-translation"/>
          <w:lang w:val="en-US"/>
        </w:rPr>
        <w:t>glicozidele</w:t>
      </w:r>
      <w:proofErr w:type="spellEnd"/>
      <w:r w:rsidRPr="004B4C07">
        <w:rPr>
          <w:rStyle w:val="tlid-translation"/>
          <w:lang w:val="en-US"/>
        </w:rPr>
        <w:t xml:space="preserve"> </w:t>
      </w:r>
      <w:proofErr w:type="spellStart"/>
      <w:r w:rsidRPr="004B4C07">
        <w:rPr>
          <w:rStyle w:val="tlid-translation"/>
          <w:lang w:val="en-US"/>
        </w:rPr>
        <w:t>vegetale</w:t>
      </w:r>
      <w:proofErr w:type="spellEnd"/>
      <w:r w:rsidRPr="004B4C07">
        <w:rPr>
          <w:rStyle w:val="tlid-translation"/>
          <w:lang w:val="en-US"/>
        </w:rPr>
        <w:t xml:space="preserve"> </w:t>
      </w:r>
      <w:proofErr w:type="spellStart"/>
      <w:r w:rsidRPr="004B4C07">
        <w:rPr>
          <w:rStyle w:val="tlid-translation"/>
          <w:lang w:val="en-US"/>
        </w:rPr>
        <w:t>având</w:t>
      </w:r>
      <w:proofErr w:type="spellEnd"/>
      <w:r w:rsidRPr="004B4C07">
        <w:rPr>
          <w:rStyle w:val="tlid-translation"/>
          <w:lang w:val="en-US"/>
        </w:rPr>
        <w:t xml:space="preserve"> </w:t>
      </w:r>
      <w:proofErr w:type="spellStart"/>
      <w:r w:rsidRPr="004B4C07">
        <w:rPr>
          <w:rStyle w:val="tlid-translation"/>
          <w:lang w:val="en-US"/>
        </w:rPr>
        <w:t>efect</w:t>
      </w:r>
      <w:proofErr w:type="spellEnd"/>
      <w:r w:rsidRPr="004B4C07">
        <w:rPr>
          <w:rStyle w:val="tlid-translation"/>
          <w:lang w:val="en-US"/>
        </w:rPr>
        <w:t xml:space="preserve"> </w:t>
      </w:r>
      <w:proofErr w:type="spellStart"/>
      <w:r w:rsidRPr="004B4C07">
        <w:rPr>
          <w:rStyle w:val="tlid-translation"/>
          <w:lang w:val="en-US"/>
        </w:rPr>
        <w:t>citostatic</w:t>
      </w:r>
      <w:proofErr w:type="spellEnd"/>
      <w:r w:rsidRPr="004B4C07">
        <w:rPr>
          <w:rStyle w:val="tlid-translation"/>
          <w:lang w:val="en-US"/>
        </w:rPr>
        <w:t xml:space="preserve"> </w:t>
      </w:r>
      <w:proofErr w:type="spellStart"/>
      <w:r w:rsidRPr="004B4C07">
        <w:rPr>
          <w:rStyle w:val="tlid-translation"/>
          <w:lang w:val="en-US"/>
        </w:rPr>
        <w:t>asupra</w:t>
      </w:r>
      <w:proofErr w:type="spellEnd"/>
      <w:r w:rsidRPr="004B4C07">
        <w:rPr>
          <w:rStyle w:val="tlid-translation"/>
          <w:lang w:val="en-US"/>
        </w:rPr>
        <w:t xml:space="preserve"> </w:t>
      </w:r>
      <w:proofErr w:type="spellStart"/>
      <w:r w:rsidRPr="004B4C07">
        <w:rPr>
          <w:rStyle w:val="tlid-translation"/>
          <w:lang w:val="en-US"/>
        </w:rPr>
        <w:t>celulelor</w:t>
      </w:r>
      <w:proofErr w:type="spellEnd"/>
      <w:r w:rsidRPr="004B4C07">
        <w:rPr>
          <w:rStyle w:val="tlid-translation"/>
          <w:lang w:val="en-US"/>
        </w:rPr>
        <w:t xml:space="preserve"> </w:t>
      </w:r>
      <w:proofErr w:type="spellStart"/>
      <w:r w:rsidRPr="004B4C07">
        <w:rPr>
          <w:rStyle w:val="tlid-translation"/>
          <w:lang w:val="en-US"/>
        </w:rPr>
        <w:t>și</w:t>
      </w:r>
      <w:proofErr w:type="spellEnd"/>
      <w:r w:rsidRPr="004B4C07">
        <w:rPr>
          <w:rStyle w:val="tlid-translation"/>
          <w:lang w:val="en-US"/>
        </w:rPr>
        <w:t xml:space="preserve"> la </w:t>
      </w:r>
      <w:proofErr w:type="spellStart"/>
      <w:r w:rsidRPr="004B4C07">
        <w:rPr>
          <w:rStyle w:val="tlid-translation"/>
          <w:lang w:val="en-US"/>
        </w:rPr>
        <w:t>utilizarea</w:t>
      </w:r>
      <w:proofErr w:type="spellEnd"/>
      <w:r w:rsidRPr="004B4C07">
        <w:rPr>
          <w:rStyle w:val="tlid-translation"/>
          <w:lang w:val="en-US"/>
        </w:rPr>
        <w:t xml:space="preserve"> </w:t>
      </w:r>
      <w:proofErr w:type="spellStart"/>
      <w:r w:rsidRPr="004B4C07">
        <w:rPr>
          <w:rStyle w:val="tlid-translation"/>
          <w:lang w:val="en-US"/>
        </w:rPr>
        <w:t>lor</w:t>
      </w:r>
      <w:proofErr w:type="spellEnd"/>
      <w:r w:rsidRPr="004B4C07">
        <w:rPr>
          <w:rStyle w:val="tlid-translation"/>
          <w:lang w:val="en-US"/>
        </w:rPr>
        <w:t xml:space="preserve"> ca </w:t>
      </w:r>
      <w:proofErr w:type="spellStart"/>
      <w:r w:rsidRPr="004B4C07">
        <w:rPr>
          <w:rStyle w:val="tlid-translation"/>
          <w:lang w:val="en-US"/>
        </w:rPr>
        <w:t>agenti</w:t>
      </w:r>
      <w:proofErr w:type="spellEnd"/>
      <w:r w:rsidRPr="004B4C07">
        <w:rPr>
          <w:rStyle w:val="tlid-translation"/>
          <w:lang w:val="en-US"/>
        </w:rPr>
        <w:t xml:space="preserve"> </w:t>
      </w:r>
      <w:proofErr w:type="spellStart"/>
      <w:r w:rsidRPr="004B4C07">
        <w:rPr>
          <w:rStyle w:val="tlid-translation"/>
          <w:lang w:val="en-US"/>
        </w:rPr>
        <w:t>citostatici</w:t>
      </w:r>
      <w:proofErr w:type="spellEnd"/>
      <w:r w:rsidRPr="004B4C07">
        <w:rPr>
          <w:rStyle w:val="tlid-translation"/>
          <w:lang w:val="en-US"/>
        </w:rPr>
        <w:t xml:space="preserve">, </w:t>
      </w:r>
      <w:proofErr w:type="spellStart"/>
      <w:r w:rsidRPr="004B4C07">
        <w:rPr>
          <w:rStyle w:val="tlid-translation"/>
          <w:lang w:val="en-US"/>
        </w:rPr>
        <w:t>în</w:t>
      </w:r>
      <w:proofErr w:type="spellEnd"/>
      <w:r w:rsidRPr="004B4C07">
        <w:rPr>
          <w:rStyle w:val="tlid-translation"/>
          <w:lang w:val="en-US"/>
        </w:rPr>
        <w:t xml:space="preserve"> special </w:t>
      </w:r>
      <w:proofErr w:type="spellStart"/>
      <w:r w:rsidRPr="004B4C07">
        <w:rPr>
          <w:rStyle w:val="tlid-translation"/>
          <w:lang w:val="en-US"/>
        </w:rPr>
        <w:t>în</w:t>
      </w:r>
      <w:proofErr w:type="spellEnd"/>
      <w:r w:rsidRPr="004B4C07">
        <w:rPr>
          <w:rStyle w:val="tlid-translation"/>
          <w:lang w:val="en-US"/>
        </w:rPr>
        <w:t xml:space="preserve"> </w:t>
      </w:r>
      <w:proofErr w:type="spellStart"/>
      <w:r w:rsidRPr="004B4C07">
        <w:rPr>
          <w:rStyle w:val="tlid-translation"/>
          <w:lang w:val="en-US"/>
        </w:rPr>
        <w:t>tratamentul</w:t>
      </w:r>
      <w:proofErr w:type="spellEnd"/>
      <w:r w:rsidRPr="004B4C07">
        <w:rPr>
          <w:rStyle w:val="tlid-translation"/>
          <w:lang w:val="en-US"/>
        </w:rPr>
        <w:t xml:space="preserve"> </w:t>
      </w:r>
      <w:proofErr w:type="spellStart"/>
      <w:r w:rsidRPr="004B4C07">
        <w:rPr>
          <w:rStyle w:val="tlid-translation"/>
          <w:lang w:val="en-US"/>
        </w:rPr>
        <w:t>psoriazisului</w:t>
      </w:r>
      <w:proofErr w:type="spellEnd"/>
      <w:r w:rsidRPr="004B4C07">
        <w:rPr>
          <w:rStyle w:val="tlid-translation"/>
          <w:lang w:val="en-US"/>
        </w:rPr>
        <w:t>.</w:t>
      </w:r>
    </w:p>
    <w:p w:rsidR="004B4C07" w:rsidRPr="004B4C07" w:rsidRDefault="004B4C07" w:rsidP="00AD38B5">
      <w:pPr>
        <w:pStyle w:val="NormalWeb"/>
        <w:spacing w:before="0" w:beforeAutospacing="0" w:after="0" w:afterAutospacing="0" w:line="360" w:lineRule="auto"/>
        <w:jc w:val="both"/>
        <w:rPr>
          <w:rStyle w:val="tlid-translation"/>
          <w:lang w:val="en-US"/>
        </w:rPr>
      </w:pPr>
      <w:proofErr w:type="spellStart"/>
      <w:r w:rsidRPr="004B4C07">
        <w:rPr>
          <w:rStyle w:val="tlid-translation"/>
          <w:u w:val="single"/>
          <w:lang w:val="en-US"/>
        </w:rPr>
        <w:t>Brevetul</w:t>
      </w:r>
      <w:proofErr w:type="spellEnd"/>
      <w:r w:rsidRPr="004B4C07">
        <w:rPr>
          <w:rStyle w:val="tlid-translation"/>
          <w:u w:val="single"/>
          <w:lang w:val="en-US"/>
        </w:rPr>
        <w:t xml:space="preserve"> US5997876A</w:t>
      </w:r>
      <w:r w:rsidRPr="004B4C07">
        <w:rPr>
          <w:rStyle w:val="tlid-translation"/>
          <w:lang w:val="en-US"/>
        </w:rPr>
        <w:t xml:space="preserve"> “ Unguent </w:t>
      </w:r>
      <w:proofErr w:type="spellStart"/>
      <w:r w:rsidRPr="004B4C07">
        <w:rPr>
          <w:rStyle w:val="tlid-translation"/>
          <w:lang w:val="en-US"/>
        </w:rPr>
        <w:t>pentru</w:t>
      </w:r>
      <w:proofErr w:type="spellEnd"/>
      <w:r w:rsidRPr="004B4C07">
        <w:rPr>
          <w:rStyle w:val="tlid-translation"/>
          <w:lang w:val="en-US"/>
        </w:rPr>
        <w:t xml:space="preserve"> </w:t>
      </w:r>
      <w:proofErr w:type="spellStart"/>
      <w:r w:rsidRPr="004B4C07">
        <w:rPr>
          <w:rStyle w:val="tlid-translation"/>
          <w:lang w:val="en-US"/>
        </w:rPr>
        <w:t>arsuri</w:t>
      </w:r>
      <w:proofErr w:type="spellEnd"/>
      <w:r w:rsidRPr="004B4C07">
        <w:rPr>
          <w:rStyle w:val="tlid-translation"/>
          <w:lang w:val="en-US"/>
        </w:rPr>
        <w:t xml:space="preserve"> </w:t>
      </w:r>
      <w:proofErr w:type="spellStart"/>
      <w:r w:rsidRPr="004B4C07">
        <w:rPr>
          <w:rStyle w:val="tlid-translation"/>
          <w:lang w:val="en-US"/>
        </w:rPr>
        <w:t>si</w:t>
      </w:r>
      <w:proofErr w:type="spellEnd"/>
      <w:r w:rsidRPr="004B4C07">
        <w:rPr>
          <w:rStyle w:val="tlid-translation"/>
          <w:lang w:val="en-US"/>
        </w:rPr>
        <w:t xml:space="preserve"> rani” se </w:t>
      </w:r>
      <w:proofErr w:type="spellStart"/>
      <w:r w:rsidRPr="004B4C07">
        <w:rPr>
          <w:rStyle w:val="tlid-translation"/>
          <w:lang w:val="en-US"/>
        </w:rPr>
        <w:t>refera</w:t>
      </w:r>
      <w:proofErr w:type="spellEnd"/>
      <w:r w:rsidRPr="004B4C07">
        <w:rPr>
          <w:rStyle w:val="tlid-translation"/>
          <w:lang w:val="en-US"/>
        </w:rPr>
        <w:t xml:space="preserve"> la </w:t>
      </w:r>
      <w:proofErr w:type="spellStart"/>
      <w:r w:rsidRPr="004B4C07">
        <w:rPr>
          <w:rStyle w:val="tlid-translation"/>
          <w:lang w:val="en-US"/>
        </w:rPr>
        <w:t>utilizarea</w:t>
      </w:r>
      <w:proofErr w:type="spellEnd"/>
      <w:r w:rsidRPr="004B4C07">
        <w:rPr>
          <w:rStyle w:val="tlid-translation"/>
          <w:lang w:val="en-US"/>
        </w:rPr>
        <w:t xml:space="preserve"> in </w:t>
      </w:r>
      <w:proofErr w:type="spellStart"/>
      <w:r w:rsidRPr="004B4C07">
        <w:rPr>
          <w:rStyle w:val="tlid-translation"/>
          <w:lang w:val="en-US"/>
        </w:rPr>
        <w:t>tratamentul</w:t>
      </w:r>
      <w:proofErr w:type="spellEnd"/>
      <w:r w:rsidRPr="004B4C07">
        <w:rPr>
          <w:rStyle w:val="tlid-translation"/>
          <w:lang w:val="en-US"/>
        </w:rPr>
        <w:t xml:space="preserve"> </w:t>
      </w:r>
      <w:proofErr w:type="spellStart"/>
      <w:r w:rsidRPr="004B4C07">
        <w:rPr>
          <w:rStyle w:val="tlid-translation"/>
          <w:lang w:val="en-US"/>
        </w:rPr>
        <w:t>ranilor</w:t>
      </w:r>
      <w:proofErr w:type="spellEnd"/>
      <w:r w:rsidRPr="004B4C07">
        <w:rPr>
          <w:rStyle w:val="tlid-translation"/>
          <w:lang w:val="en-US"/>
        </w:rPr>
        <w:t xml:space="preserve"> </w:t>
      </w:r>
      <w:proofErr w:type="spellStart"/>
      <w:r w:rsidRPr="004B4C07">
        <w:rPr>
          <w:rStyle w:val="tlid-translation"/>
          <w:lang w:val="en-US"/>
        </w:rPr>
        <w:t>si</w:t>
      </w:r>
      <w:proofErr w:type="spellEnd"/>
      <w:r w:rsidRPr="004B4C07">
        <w:rPr>
          <w:rStyle w:val="tlid-translation"/>
          <w:lang w:val="en-US"/>
        </w:rPr>
        <w:t xml:space="preserve"> al </w:t>
      </w:r>
      <w:proofErr w:type="spellStart"/>
      <w:r w:rsidRPr="004B4C07">
        <w:rPr>
          <w:rStyle w:val="tlid-translation"/>
          <w:lang w:val="en-US"/>
        </w:rPr>
        <w:t>arsurilor</w:t>
      </w:r>
      <w:proofErr w:type="spellEnd"/>
      <w:r w:rsidRPr="004B4C07">
        <w:rPr>
          <w:rStyle w:val="tlid-translation"/>
          <w:lang w:val="en-US"/>
        </w:rPr>
        <w:t xml:space="preserve"> al </w:t>
      </w:r>
      <w:proofErr w:type="spellStart"/>
      <w:r w:rsidRPr="004B4C07">
        <w:rPr>
          <w:rStyle w:val="tlid-translation"/>
          <w:lang w:val="en-US"/>
        </w:rPr>
        <w:t>unui</w:t>
      </w:r>
      <w:proofErr w:type="spellEnd"/>
      <w:r w:rsidRPr="004B4C07">
        <w:rPr>
          <w:rStyle w:val="tlid-translation"/>
          <w:lang w:val="en-US"/>
        </w:rPr>
        <w:t xml:space="preserve"> unguent </w:t>
      </w:r>
      <w:proofErr w:type="spellStart"/>
      <w:r w:rsidRPr="004B4C07">
        <w:rPr>
          <w:rStyle w:val="tlid-translation"/>
          <w:lang w:val="en-US"/>
        </w:rPr>
        <w:t>ce</w:t>
      </w:r>
      <w:proofErr w:type="spellEnd"/>
      <w:r w:rsidRPr="004B4C07">
        <w:rPr>
          <w:rStyle w:val="tlid-translation"/>
          <w:lang w:val="en-US"/>
        </w:rPr>
        <w:t xml:space="preserve"> </w:t>
      </w:r>
      <w:proofErr w:type="spellStart"/>
      <w:r w:rsidRPr="004B4C07">
        <w:rPr>
          <w:rStyle w:val="tlid-translation"/>
          <w:lang w:val="en-US"/>
        </w:rPr>
        <w:t>contine</w:t>
      </w:r>
      <w:proofErr w:type="spellEnd"/>
      <w:r w:rsidRPr="004B4C07">
        <w:rPr>
          <w:rStyle w:val="tlid-translation"/>
          <w:lang w:val="en-US"/>
        </w:rPr>
        <w:t xml:space="preserve"> </w:t>
      </w:r>
      <w:proofErr w:type="spellStart"/>
      <w:r w:rsidRPr="004B4C07">
        <w:rPr>
          <w:rStyle w:val="tlid-translation"/>
          <w:lang w:val="en-US"/>
        </w:rPr>
        <w:t>extracte</w:t>
      </w:r>
      <w:proofErr w:type="spellEnd"/>
      <w:r w:rsidRPr="004B4C07">
        <w:rPr>
          <w:rStyle w:val="tlid-translation"/>
          <w:lang w:val="en-US"/>
        </w:rPr>
        <w:t xml:space="preserve"> de </w:t>
      </w:r>
      <w:proofErr w:type="spellStart"/>
      <w:r w:rsidRPr="004B4C07">
        <w:rPr>
          <w:rStyle w:val="tlid-translation"/>
          <w:lang w:val="en-US"/>
        </w:rPr>
        <w:t>Chelidonium</w:t>
      </w:r>
      <w:proofErr w:type="spellEnd"/>
      <w:r w:rsidRPr="004B4C07">
        <w:rPr>
          <w:rStyle w:val="tlid-translation"/>
          <w:lang w:val="en-US"/>
        </w:rPr>
        <w:t xml:space="preserve"> </w:t>
      </w:r>
      <w:proofErr w:type="spellStart"/>
      <w:r w:rsidRPr="004B4C07">
        <w:rPr>
          <w:rStyle w:val="tlid-translation"/>
          <w:lang w:val="en-US"/>
        </w:rPr>
        <w:t>majus</w:t>
      </w:r>
      <w:proofErr w:type="spellEnd"/>
      <w:r w:rsidRPr="004B4C07">
        <w:rPr>
          <w:rStyle w:val="tlid-translation"/>
          <w:lang w:val="en-US"/>
        </w:rPr>
        <w:t xml:space="preserve">; </w:t>
      </w:r>
      <w:proofErr w:type="spellStart"/>
      <w:r w:rsidRPr="004B4C07">
        <w:rPr>
          <w:rStyle w:val="tlid-translation"/>
          <w:lang w:val="en-US"/>
        </w:rPr>
        <w:t>Plantago</w:t>
      </w:r>
      <w:proofErr w:type="spellEnd"/>
      <w:r w:rsidRPr="004B4C07">
        <w:rPr>
          <w:rStyle w:val="tlid-translation"/>
          <w:lang w:val="en-US"/>
        </w:rPr>
        <w:t xml:space="preserve"> major; </w:t>
      </w:r>
      <w:proofErr w:type="spellStart"/>
      <w:r w:rsidRPr="004B4C07">
        <w:rPr>
          <w:rStyle w:val="tlid-translation"/>
          <w:lang w:val="en-US"/>
        </w:rPr>
        <w:t>Matricaria</w:t>
      </w:r>
      <w:proofErr w:type="spellEnd"/>
      <w:r w:rsidRPr="004B4C07">
        <w:rPr>
          <w:rStyle w:val="tlid-translation"/>
          <w:lang w:val="en-US"/>
        </w:rPr>
        <w:t xml:space="preserve"> </w:t>
      </w:r>
      <w:proofErr w:type="spellStart"/>
      <w:r w:rsidRPr="004B4C07">
        <w:rPr>
          <w:rStyle w:val="tlid-translation"/>
          <w:lang w:val="en-US"/>
        </w:rPr>
        <w:t>chamomilla</w:t>
      </w:r>
      <w:proofErr w:type="spellEnd"/>
      <w:r w:rsidRPr="004B4C07">
        <w:rPr>
          <w:rStyle w:val="tlid-translation"/>
          <w:lang w:val="en-US"/>
        </w:rPr>
        <w:t xml:space="preserve">; </w:t>
      </w:r>
      <w:proofErr w:type="spellStart"/>
      <w:r w:rsidRPr="004B4C07">
        <w:rPr>
          <w:rStyle w:val="tlid-translation"/>
          <w:lang w:val="en-US"/>
        </w:rPr>
        <w:t>Achillea</w:t>
      </w:r>
      <w:proofErr w:type="spellEnd"/>
      <w:r w:rsidRPr="004B4C07">
        <w:rPr>
          <w:rStyle w:val="tlid-translation"/>
          <w:lang w:val="en-US"/>
        </w:rPr>
        <w:t xml:space="preserve"> </w:t>
      </w:r>
      <w:proofErr w:type="spellStart"/>
      <w:r w:rsidRPr="004B4C07">
        <w:rPr>
          <w:rStyle w:val="tlid-translation"/>
          <w:lang w:val="en-US"/>
        </w:rPr>
        <w:t>millefolium</w:t>
      </w:r>
      <w:proofErr w:type="spellEnd"/>
      <w:r w:rsidRPr="004B4C07">
        <w:rPr>
          <w:rStyle w:val="tlid-translation"/>
          <w:lang w:val="en-US"/>
        </w:rPr>
        <w:t xml:space="preserve">; Calendula officinalis; </w:t>
      </w:r>
      <w:proofErr w:type="spellStart"/>
      <w:r w:rsidRPr="004B4C07">
        <w:rPr>
          <w:rStyle w:val="tlid-translation"/>
          <w:lang w:val="en-US"/>
        </w:rPr>
        <w:t>Hypericum</w:t>
      </w:r>
      <w:proofErr w:type="spellEnd"/>
      <w:r w:rsidRPr="004B4C07">
        <w:rPr>
          <w:rStyle w:val="tlid-translation"/>
          <w:lang w:val="en-US"/>
        </w:rPr>
        <w:t xml:space="preserve"> </w:t>
      </w:r>
      <w:proofErr w:type="spellStart"/>
      <w:r w:rsidRPr="004B4C07">
        <w:rPr>
          <w:rStyle w:val="tlid-translation"/>
          <w:lang w:val="en-US"/>
        </w:rPr>
        <w:t>perforatum</w:t>
      </w:r>
      <w:proofErr w:type="spellEnd"/>
      <w:r w:rsidRPr="004B4C07">
        <w:rPr>
          <w:rStyle w:val="tlid-translation"/>
          <w:lang w:val="en-US"/>
        </w:rPr>
        <w:t xml:space="preserve">; Eucalyptus </w:t>
      </w:r>
      <w:proofErr w:type="spellStart"/>
      <w:r w:rsidRPr="004B4C07">
        <w:rPr>
          <w:rStyle w:val="tlid-translation"/>
          <w:lang w:val="en-US"/>
        </w:rPr>
        <w:t>globulus</w:t>
      </w:r>
      <w:proofErr w:type="spellEnd"/>
      <w:r w:rsidRPr="004B4C07">
        <w:rPr>
          <w:rStyle w:val="tlid-translation"/>
          <w:lang w:val="en-US"/>
        </w:rPr>
        <w:t xml:space="preserve">; Oleum </w:t>
      </w:r>
      <w:proofErr w:type="spellStart"/>
      <w:r w:rsidRPr="004B4C07">
        <w:rPr>
          <w:rStyle w:val="tlid-translation"/>
          <w:lang w:val="en-US"/>
        </w:rPr>
        <w:t>olivarum</w:t>
      </w:r>
      <w:proofErr w:type="spellEnd"/>
      <w:r w:rsidRPr="004B4C07">
        <w:rPr>
          <w:rStyle w:val="tlid-translation"/>
          <w:lang w:val="en-US"/>
        </w:rPr>
        <w:t xml:space="preserve"> </w:t>
      </w:r>
      <w:proofErr w:type="spellStart"/>
      <w:r w:rsidRPr="004B4C07">
        <w:rPr>
          <w:rStyle w:val="tlid-translation"/>
          <w:lang w:val="en-US"/>
        </w:rPr>
        <w:t>si</w:t>
      </w:r>
      <w:proofErr w:type="spellEnd"/>
      <w:r w:rsidRPr="004B4C07">
        <w:rPr>
          <w:rStyle w:val="tlid-translation"/>
          <w:lang w:val="en-US"/>
        </w:rPr>
        <w:t xml:space="preserve">  </w:t>
      </w:r>
      <w:proofErr w:type="spellStart"/>
      <w:r w:rsidRPr="004B4C07">
        <w:rPr>
          <w:rStyle w:val="tlid-translation"/>
          <w:lang w:val="en-US"/>
        </w:rPr>
        <w:t>Cera</w:t>
      </w:r>
      <w:proofErr w:type="spellEnd"/>
      <w:r w:rsidRPr="004B4C07">
        <w:rPr>
          <w:rStyle w:val="tlid-translation"/>
          <w:lang w:val="en-US"/>
        </w:rPr>
        <w:t xml:space="preserve"> </w:t>
      </w:r>
      <w:proofErr w:type="spellStart"/>
      <w:r w:rsidRPr="004B4C07">
        <w:rPr>
          <w:rStyle w:val="tlid-translation"/>
          <w:lang w:val="en-US"/>
        </w:rPr>
        <w:t>flava</w:t>
      </w:r>
      <w:proofErr w:type="spellEnd"/>
      <w:r w:rsidRPr="004B4C07">
        <w:rPr>
          <w:rStyle w:val="tlid-translation"/>
          <w:lang w:val="en-US"/>
        </w:rPr>
        <w:t>.</w:t>
      </w:r>
    </w:p>
    <w:p w:rsidR="004B4C07" w:rsidRPr="004B4C07" w:rsidRDefault="004B4C07" w:rsidP="00AD38B5">
      <w:pPr>
        <w:pStyle w:val="NormalWeb"/>
        <w:spacing w:before="0" w:beforeAutospacing="0" w:after="0" w:afterAutospacing="0" w:line="360" w:lineRule="auto"/>
        <w:jc w:val="both"/>
        <w:rPr>
          <w:rStyle w:val="tlid-translation"/>
          <w:lang w:val="en-US"/>
        </w:rPr>
      </w:pPr>
      <w:proofErr w:type="spellStart"/>
      <w:r w:rsidRPr="004B4C07">
        <w:rPr>
          <w:rStyle w:val="tlid-translation"/>
          <w:u w:val="single"/>
          <w:lang w:val="en-US"/>
        </w:rPr>
        <w:t>Brevetul</w:t>
      </w:r>
      <w:proofErr w:type="spellEnd"/>
      <w:r w:rsidRPr="004B4C07">
        <w:rPr>
          <w:rStyle w:val="tlid-translation"/>
          <w:u w:val="single"/>
          <w:lang w:val="en-US"/>
        </w:rPr>
        <w:t xml:space="preserve"> CN1130350A / 1995</w:t>
      </w:r>
      <w:r w:rsidRPr="004B4C07">
        <w:rPr>
          <w:rStyle w:val="tlid-translation"/>
          <w:lang w:val="en-US"/>
        </w:rPr>
        <w:t xml:space="preserve">, </w:t>
      </w:r>
      <w:proofErr w:type="gramStart"/>
      <w:r w:rsidRPr="004B4C07">
        <w:rPr>
          <w:rStyle w:val="tlid-translation"/>
          <w:lang w:val="en-US"/>
        </w:rPr>
        <w:t xml:space="preserve">“ </w:t>
      </w:r>
      <w:proofErr w:type="spellStart"/>
      <w:r w:rsidRPr="004B4C07">
        <w:rPr>
          <w:rStyle w:val="tlid-translation"/>
          <w:lang w:val="en-US"/>
        </w:rPr>
        <w:t>Preparate</w:t>
      </w:r>
      <w:proofErr w:type="spellEnd"/>
      <w:proofErr w:type="gramEnd"/>
      <w:r w:rsidRPr="004B4C07">
        <w:rPr>
          <w:rStyle w:val="tlid-translation"/>
          <w:lang w:val="en-US"/>
        </w:rPr>
        <w:t xml:space="preserve"> </w:t>
      </w:r>
      <w:proofErr w:type="spellStart"/>
      <w:r w:rsidRPr="004B4C07">
        <w:rPr>
          <w:rStyle w:val="tlid-translation"/>
          <w:lang w:val="en-US"/>
        </w:rPr>
        <w:t>dermatologice</w:t>
      </w:r>
      <w:proofErr w:type="spellEnd"/>
      <w:r w:rsidRPr="004B4C07">
        <w:rPr>
          <w:rStyle w:val="tlid-translation"/>
          <w:lang w:val="en-US"/>
        </w:rPr>
        <w:t xml:space="preserve">”, </w:t>
      </w:r>
      <w:proofErr w:type="spellStart"/>
      <w:r w:rsidRPr="004B4C07">
        <w:rPr>
          <w:rStyle w:val="tlid-translation"/>
          <w:lang w:val="en-US"/>
        </w:rPr>
        <w:t>descrie</w:t>
      </w:r>
      <w:proofErr w:type="spellEnd"/>
      <w:r w:rsidRPr="004B4C07">
        <w:rPr>
          <w:rStyle w:val="tlid-translation"/>
          <w:lang w:val="en-US"/>
        </w:rPr>
        <w:t xml:space="preserve"> un </w:t>
      </w:r>
      <w:proofErr w:type="spellStart"/>
      <w:r w:rsidRPr="004B4C07">
        <w:rPr>
          <w:rStyle w:val="tlid-translation"/>
          <w:lang w:val="en-US"/>
        </w:rPr>
        <w:t>preparat</w:t>
      </w:r>
      <w:proofErr w:type="spellEnd"/>
      <w:r w:rsidRPr="004B4C07">
        <w:rPr>
          <w:rStyle w:val="tlid-translation"/>
          <w:lang w:val="en-US"/>
        </w:rPr>
        <w:t xml:space="preserve"> topic extern </w:t>
      </w:r>
      <w:proofErr w:type="spellStart"/>
      <w:r w:rsidRPr="004B4C07">
        <w:rPr>
          <w:rStyle w:val="tlid-translation"/>
          <w:lang w:val="en-US"/>
        </w:rPr>
        <w:t>pe</w:t>
      </w:r>
      <w:proofErr w:type="spellEnd"/>
      <w:r w:rsidRPr="004B4C07">
        <w:rPr>
          <w:rStyle w:val="tlid-translation"/>
          <w:lang w:val="en-US"/>
        </w:rPr>
        <w:t xml:space="preserve"> </w:t>
      </w:r>
      <w:proofErr w:type="spellStart"/>
      <w:r w:rsidRPr="004B4C07">
        <w:rPr>
          <w:rStyle w:val="tlid-translation"/>
          <w:lang w:val="en-US"/>
        </w:rPr>
        <w:t>baza</w:t>
      </w:r>
      <w:proofErr w:type="spellEnd"/>
      <w:r w:rsidRPr="004B4C07">
        <w:rPr>
          <w:rStyle w:val="tlid-translation"/>
          <w:lang w:val="en-US"/>
        </w:rPr>
        <w:t xml:space="preserve"> de </w:t>
      </w:r>
      <w:proofErr w:type="spellStart"/>
      <w:r w:rsidRPr="004B4C07">
        <w:rPr>
          <w:rStyle w:val="tlid-translation"/>
          <w:lang w:val="en-US"/>
        </w:rPr>
        <w:t>escinol</w:t>
      </w:r>
      <w:proofErr w:type="spellEnd"/>
      <w:r w:rsidRPr="004B4C07">
        <w:rPr>
          <w:rStyle w:val="tlid-translation"/>
          <w:lang w:val="en-US"/>
        </w:rPr>
        <w:t xml:space="preserve"> </w:t>
      </w:r>
      <w:proofErr w:type="spellStart"/>
      <w:r w:rsidRPr="004B4C07">
        <w:rPr>
          <w:rStyle w:val="tlid-translation"/>
          <w:lang w:val="en-US"/>
        </w:rPr>
        <w:t>ce</w:t>
      </w:r>
      <w:proofErr w:type="spellEnd"/>
      <w:r w:rsidRPr="004B4C07">
        <w:rPr>
          <w:rStyle w:val="tlid-translation"/>
          <w:lang w:val="en-US"/>
        </w:rPr>
        <w:t xml:space="preserve"> </w:t>
      </w:r>
      <w:proofErr w:type="spellStart"/>
      <w:r w:rsidRPr="004B4C07">
        <w:rPr>
          <w:rStyle w:val="tlid-translation"/>
          <w:lang w:val="en-US"/>
        </w:rPr>
        <w:t>contine</w:t>
      </w:r>
      <w:proofErr w:type="spellEnd"/>
      <w:r w:rsidRPr="004B4C07">
        <w:rPr>
          <w:rStyle w:val="tlid-translation"/>
          <w:lang w:val="en-US"/>
        </w:rPr>
        <w:t xml:space="preserve"> </w:t>
      </w:r>
      <w:proofErr w:type="spellStart"/>
      <w:r w:rsidRPr="004B4C07">
        <w:rPr>
          <w:rStyle w:val="tlid-translation"/>
          <w:lang w:val="en-US"/>
        </w:rPr>
        <w:t>una</w:t>
      </w:r>
      <w:proofErr w:type="spellEnd"/>
      <w:r w:rsidRPr="004B4C07">
        <w:rPr>
          <w:rStyle w:val="tlid-translation"/>
          <w:lang w:val="en-US"/>
        </w:rPr>
        <w:t xml:space="preserve">, </w:t>
      </w:r>
      <w:proofErr w:type="spellStart"/>
      <w:r w:rsidRPr="004B4C07">
        <w:rPr>
          <w:rStyle w:val="tlid-translation"/>
          <w:lang w:val="en-US"/>
        </w:rPr>
        <w:t>doua</w:t>
      </w:r>
      <w:proofErr w:type="spellEnd"/>
      <w:r w:rsidRPr="004B4C07">
        <w:rPr>
          <w:rStyle w:val="tlid-translation"/>
          <w:lang w:val="en-US"/>
        </w:rPr>
        <w:t xml:space="preserve"> </w:t>
      </w:r>
      <w:proofErr w:type="spellStart"/>
      <w:r w:rsidRPr="004B4C07">
        <w:rPr>
          <w:rStyle w:val="tlid-translation"/>
          <w:lang w:val="en-US"/>
        </w:rPr>
        <w:t>sau</w:t>
      </w:r>
      <w:proofErr w:type="spellEnd"/>
      <w:r w:rsidRPr="004B4C07">
        <w:rPr>
          <w:rStyle w:val="tlid-translation"/>
          <w:lang w:val="en-US"/>
        </w:rPr>
        <w:t xml:space="preserve"> </w:t>
      </w:r>
      <w:proofErr w:type="spellStart"/>
      <w:r w:rsidRPr="004B4C07">
        <w:rPr>
          <w:rStyle w:val="tlid-translation"/>
          <w:lang w:val="en-US"/>
        </w:rPr>
        <w:t>mai</w:t>
      </w:r>
      <w:proofErr w:type="spellEnd"/>
      <w:r w:rsidRPr="004B4C07">
        <w:rPr>
          <w:rStyle w:val="tlid-translation"/>
          <w:lang w:val="en-US"/>
        </w:rPr>
        <w:t xml:space="preserve"> </w:t>
      </w:r>
      <w:proofErr w:type="spellStart"/>
      <w:r w:rsidRPr="004B4C07">
        <w:rPr>
          <w:rStyle w:val="tlid-translation"/>
          <w:lang w:val="en-US"/>
        </w:rPr>
        <w:t>multe</w:t>
      </w:r>
      <w:proofErr w:type="spellEnd"/>
      <w:r w:rsidRPr="004B4C07">
        <w:rPr>
          <w:rStyle w:val="tlid-translation"/>
          <w:lang w:val="en-US"/>
        </w:rPr>
        <w:t xml:space="preserve"> </w:t>
      </w:r>
      <w:proofErr w:type="spellStart"/>
      <w:r w:rsidRPr="004B4C07">
        <w:rPr>
          <w:rStyle w:val="tlid-translation"/>
          <w:lang w:val="en-US"/>
        </w:rPr>
        <w:t>dintre</w:t>
      </w:r>
      <w:proofErr w:type="spellEnd"/>
      <w:r w:rsidRPr="004B4C07">
        <w:rPr>
          <w:rStyle w:val="tlid-translation"/>
          <w:lang w:val="en-US"/>
        </w:rPr>
        <w:t xml:space="preserve"> </w:t>
      </w:r>
      <w:proofErr w:type="spellStart"/>
      <w:r w:rsidRPr="004B4C07">
        <w:rPr>
          <w:rStyle w:val="tlid-translation"/>
          <w:lang w:val="en-US"/>
        </w:rPr>
        <w:t>formulele</w:t>
      </w:r>
      <w:proofErr w:type="spellEnd"/>
      <w:r w:rsidRPr="004B4C07">
        <w:rPr>
          <w:rStyle w:val="tlid-translation"/>
          <w:lang w:val="en-US"/>
        </w:rPr>
        <w:t xml:space="preserve"> </w:t>
      </w:r>
      <w:proofErr w:type="spellStart"/>
      <w:r w:rsidRPr="004B4C07">
        <w:rPr>
          <w:rStyle w:val="tlid-translation"/>
          <w:lang w:val="en-US"/>
        </w:rPr>
        <w:t>structurale</w:t>
      </w:r>
      <w:proofErr w:type="spellEnd"/>
      <w:r w:rsidRPr="004B4C07">
        <w:rPr>
          <w:rStyle w:val="tlid-translation"/>
          <w:lang w:val="en-US"/>
        </w:rPr>
        <w:t xml:space="preserve"> </w:t>
      </w:r>
      <w:proofErr w:type="spellStart"/>
      <w:r w:rsidRPr="004B4C07">
        <w:rPr>
          <w:rStyle w:val="tlid-translation"/>
          <w:lang w:val="en-US"/>
        </w:rPr>
        <w:t>selectate</w:t>
      </w:r>
      <w:proofErr w:type="spellEnd"/>
      <w:r w:rsidRPr="004B4C07">
        <w:rPr>
          <w:rStyle w:val="tlid-translation"/>
          <w:lang w:val="en-US"/>
        </w:rPr>
        <w:t xml:space="preserve"> </w:t>
      </w:r>
      <w:proofErr w:type="spellStart"/>
      <w:r w:rsidRPr="004B4C07">
        <w:rPr>
          <w:rStyle w:val="tlid-translation"/>
          <w:lang w:val="en-US"/>
        </w:rPr>
        <w:t>si</w:t>
      </w:r>
      <w:proofErr w:type="spellEnd"/>
      <w:r w:rsidRPr="004B4C07">
        <w:rPr>
          <w:rStyle w:val="tlid-translation"/>
          <w:lang w:val="en-US"/>
        </w:rPr>
        <w:t xml:space="preserve"> </w:t>
      </w:r>
      <w:proofErr w:type="spellStart"/>
      <w:r w:rsidRPr="004B4C07">
        <w:rPr>
          <w:rStyle w:val="tlid-translation"/>
          <w:lang w:val="en-US"/>
        </w:rPr>
        <w:t>sarurile</w:t>
      </w:r>
      <w:proofErr w:type="spellEnd"/>
      <w:r w:rsidRPr="004B4C07">
        <w:rPr>
          <w:rStyle w:val="tlid-translation"/>
          <w:lang w:val="en-US"/>
        </w:rPr>
        <w:t xml:space="preserve"> </w:t>
      </w:r>
      <w:proofErr w:type="spellStart"/>
      <w:r w:rsidRPr="004B4C07">
        <w:rPr>
          <w:rStyle w:val="tlid-translation"/>
          <w:lang w:val="en-US"/>
        </w:rPr>
        <w:t>acestora</w:t>
      </w:r>
      <w:proofErr w:type="spellEnd"/>
      <w:r w:rsidRPr="004B4C07">
        <w:rPr>
          <w:rStyle w:val="tlid-translation"/>
          <w:lang w:val="en-US"/>
        </w:rPr>
        <w:t xml:space="preserve">. </w:t>
      </w:r>
    </w:p>
    <w:p w:rsidR="004B4C07" w:rsidRPr="004B4C07" w:rsidRDefault="004B4C07" w:rsidP="00AD38B5">
      <w:pPr>
        <w:pStyle w:val="NormalWeb"/>
        <w:spacing w:before="0" w:beforeAutospacing="0" w:after="0" w:afterAutospacing="0" w:line="360" w:lineRule="auto"/>
        <w:jc w:val="both"/>
        <w:rPr>
          <w:rStyle w:val="tlid-translation"/>
          <w:lang w:val="en-US"/>
        </w:rPr>
      </w:pPr>
      <w:proofErr w:type="spellStart"/>
      <w:r w:rsidRPr="004B4C07">
        <w:rPr>
          <w:rStyle w:val="tlid-translation"/>
          <w:u w:val="single"/>
          <w:lang w:val="en-US"/>
        </w:rPr>
        <w:t>Brevetul</w:t>
      </w:r>
      <w:proofErr w:type="spellEnd"/>
      <w:r w:rsidRPr="004B4C07">
        <w:rPr>
          <w:rStyle w:val="tlid-translation"/>
          <w:u w:val="single"/>
          <w:lang w:val="en-US"/>
        </w:rPr>
        <w:t xml:space="preserve"> US 2010/0310689 A1 </w:t>
      </w:r>
      <w:r w:rsidRPr="004B4C07">
        <w:rPr>
          <w:rStyle w:val="tlid-translation"/>
          <w:lang w:val="en-US"/>
        </w:rPr>
        <w:t xml:space="preserve">“ </w:t>
      </w:r>
      <w:proofErr w:type="spellStart"/>
      <w:r w:rsidRPr="004B4C07">
        <w:rPr>
          <w:rStyle w:val="tlid-translation"/>
          <w:lang w:val="en-US"/>
        </w:rPr>
        <w:t>Metoda</w:t>
      </w:r>
      <w:proofErr w:type="spellEnd"/>
      <w:r w:rsidRPr="004B4C07">
        <w:rPr>
          <w:rStyle w:val="tlid-translation"/>
          <w:lang w:val="en-US"/>
        </w:rPr>
        <w:t xml:space="preserve"> de </w:t>
      </w:r>
      <w:proofErr w:type="spellStart"/>
      <w:r w:rsidRPr="004B4C07">
        <w:rPr>
          <w:rStyle w:val="tlid-translation"/>
          <w:lang w:val="en-US"/>
        </w:rPr>
        <w:t>producere</w:t>
      </w:r>
      <w:proofErr w:type="spellEnd"/>
      <w:r w:rsidRPr="004B4C07">
        <w:rPr>
          <w:rStyle w:val="tlid-translation"/>
          <w:lang w:val="en-US"/>
        </w:rPr>
        <w:t xml:space="preserve"> a </w:t>
      </w:r>
      <w:proofErr w:type="spellStart"/>
      <w:r w:rsidRPr="004B4C07">
        <w:rPr>
          <w:rStyle w:val="tlid-translation"/>
          <w:lang w:val="en-US"/>
        </w:rPr>
        <w:t>unui</w:t>
      </w:r>
      <w:proofErr w:type="spellEnd"/>
      <w:r w:rsidRPr="004B4C07">
        <w:rPr>
          <w:rStyle w:val="tlid-translation"/>
          <w:lang w:val="en-US"/>
        </w:rPr>
        <w:t xml:space="preserve"> extract din </w:t>
      </w:r>
      <w:proofErr w:type="spellStart"/>
      <w:r w:rsidRPr="004B4C07">
        <w:rPr>
          <w:rStyle w:val="tlid-translation"/>
          <w:lang w:val="en-US"/>
        </w:rPr>
        <w:t>seminte</w:t>
      </w:r>
      <w:proofErr w:type="spellEnd"/>
      <w:r w:rsidRPr="004B4C07">
        <w:rPr>
          <w:rStyle w:val="tlid-translation"/>
          <w:lang w:val="en-US"/>
        </w:rPr>
        <w:t xml:space="preserve"> de </w:t>
      </w:r>
      <w:proofErr w:type="spellStart"/>
      <w:r w:rsidRPr="004B4C07">
        <w:rPr>
          <w:rStyle w:val="tlid-translation"/>
          <w:lang w:val="en-US"/>
        </w:rPr>
        <w:t>castan</w:t>
      </w:r>
      <w:proofErr w:type="spellEnd"/>
      <w:r w:rsidRPr="004B4C07">
        <w:rPr>
          <w:rStyle w:val="tlid-translation"/>
          <w:lang w:val="en-US"/>
        </w:rPr>
        <w:t xml:space="preserve">” </w:t>
      </w:r>
      <w:proofErr w:type="spellStart"/>
      <w:r w:rsidRPr="004B4C07">
        <w:rPr>
          <w:rStyle w:val="tlid-translation"/>
          <w:lang w:val="en-US"/>
        </w:rPr>
        <w:t>descrie</w:t>
      </w:r>
      <w:proofErr w:type="spellEnd"/>
      <w:r w:rsidRPr="004B4C07">
        <w:rPr>
          <w:rStyle w:val="tlid-translation"/>
          <w:lang w:val="en-US"/>
        </w:rPr>
        <w:t xml:space="preserve"> o </w:t>
      </w:r>
      <w:proofErr w:type="spellStart"/>
      <w:r w:rsidRPr="004B4C07">
        <w:rPr>
          <w:rStyle w:val="tlid-translation"/>
          <w:lang w:val="en-US"/>
        </w:rPr>
        <w:t>metoda</w:t>
      </w:r>
      <w:proofErr w:type="spellEnd"/>
      <w:r w:rsidRPr="004B4C07">
        <w:rPr>
          <w:rStyle w:val="tlid-translation"/>
          <w:lang w:val="en-US"/>
        </w:rPr>
        <w:t xml:space="preserve"> de </w:t>
      </w:r>
      <w:proofErr w:type="spellStart"/>
      <w:r w:rsidRPr="004B4C07">
        <w:rPr>
          <w:rStyle w:val="tlid-translation"/>
          <w:lang w:val="en-US"/>
        </w:rPr>
        <w:t>obtinere</w:t>
      </w:r>
      <w:proofErr w:type="spellEnd"/>
      <w:r w:rsidRPr="004B4C07">
        <w:rPr>
          <w:rStyle w:val="tlid-translation"/>
          <w:lang w:val="en-US"/>
        </w:rPr>
        <w:t xml:space="preserve"> a </w:t>
      </w:r>
      <w:proofErr w:type="spellStart"/>
      <w:r w:rsidRPr="004B4C07">
        <w:rPr>
          <w:rStyle w:val="tlid-translation"/>
          <w:lang w:val="en-US"/>
        </w:rPr>
        <w:t>unui</w:t>
      </w:r>
      <w:proofErr w:type="spellEnd"/>
      <w:r w:rsidRPr="004B4C07">
        <w:rPr>
          <w:rStyle w:val="tlid-translation"/>
          <w:lang w:val="en-US"/>
        </w:rPr>
        <w:t xml:space="preserve"> extract din </w:t>
      </w:r>
      <w:proofErr w:type="spellStart"/>
      <w:r w:rsidRPr="004B4C07">
        <w:rPr>
          <w:rStyle w:val="tlid-translation"/>
          <w:lang w:val="en-US"/>
        </w:rPr>
        <w:t>seminte</w:t>
      </w:r>
      <w:proofErr w:type="spellEnd"/>
      <w:r w:rsidRPr="004B4C07">
        <w:rPr>
          <w:rStyle w:val="tlid-translation"/>
          <w:lang w:val="en-US"/>
        </w:rPr>
        <w:t xml:space="preserve"> </w:t>
      </w:r>
      <w:proofErr w:type="spellStart"/>
      <w:r w:rsidRPr="004B4C07">
        <w:rPr>
          <w:rStyle w:val="tlid-translation"/>
          <w:lang w:val="en-US"/>
        </w:rPr>
        <w:t>dintr</w:t>
      </w:r>
      <w:proofErr w:type="spellEnd"/>
      <w:r w:rsidRPr="004B4C07">
        <w:rPr>
          <w:rStyle w:val="tlid-translation"/>
          <w:lang w:val="en-US"/>
        </w:rPr>
        <w:t xml:space="preserve">-o planta </w:t>
      </w:r>
      <w:proofErr w:type="spellStart"/>
      <w:r w:rsidRPr="004B4C07">
        <w:rPr>
          <w:rStyle w:val="tlid-translation"/>
          <w:lang w:val="en-US"/>
        </w:rPr>
        <w:t>ce</w:t>
      </w:r>
      <w:proofErr w:type="spellEnd"/>
      <w:r w:rsidRPr="004B4C07">
        <w:rPr>
          <w:rStyle w:val="tlid-translation"/>
          <w:lang w:val="en-US"/>
        </w:rPr>
        <w:t xml:space="preserve"> face parte din </w:t>
      </w:r>
      <w:proofErr w:type="spellStart"/>
      <w:r w:rsidRPr="004B4C07">
        <w:rPr>
          <w:rStyle w:val="tlid-translation"/>
          <w:lang w:val="en-US"/>
        </w:rPr>
        <w:t>familia</w:t>
      </w:r>
      <w:proofErr w:type="spellEnd"/>
      <w:r w:rsidRPr="004B4C07">
        <w:rPr>
          <w:rStyle w:val="tlid-translation"/>
          <w:lang w:val="en-US"/>
        </w:rPr>
        <w:t xml:space="preserve"> </w:t>
      </w:r>
      <w:proofErr w:type="spellStart"/>
      <w:r w:rsidRPr="004B4C07">
        <w:rPr>
          <w:rStyle w:val="tlid-translation"/>
          <w:lang w:val="en-US"/>
        </w:rPr>
        <w:t>Hippocastanaceae</w:t>
      </w:r>
      <w:proofErr w:type="spellEnd"/>
      <w:r w:rsidRPr="004B4C07">
        <w:rPr>
          <w:rStyle w:val="tlid-translation"/>
          <w:lang w:val="en-US"/>
        </w:rPr>
        <w:t xml:space="preserve">, cum </w:t>
      </w:r>
      <w:proofErr w:type="spellStart"/>
      <w:r w:rsidRPr="004B4C07">
        <w:rPr>
          <w:rStyle w:val="tlid-translation"/>
          <w:lang w:val="en-US"/>
        </w:rPr>
        <w:t>ar</w:t>
      </w:r>
      <w:proofErr w:type="spellEnd"/>
      <w:r w:rsidRPr="004B4C07">
        <w:rPr>
          <w:rStyle w:val="tlid-translation"/>
          <w:lang w:val="en-US"/>
        </w:rPr>
        <w:t xml:space="preserve"> fi </w:t>
      </w:r>
      <w:proofErr w:type="spellStart"/>
      <w:r w:rsidRPr="004B4C07">
        <w:rPr>
          <w:rStyle w:val="tlid-translation"/>
          <w:lang w:val="en-US"/>
        </w:rPr>
        <w:t>Aesculus</w:t>
      </w:r>
      <w:proofErr w:type="spellEnd"/>
      <w:r w:rsidRPr="004B4C07">
        <w:rPr>
          <w:rStyle w:val="tlid-translation"/>
          <w:lang w:val="en-US"/>
        </w:rPr>
        <w:t xml:space="preserve"> </w:t>
      </w:r>
      <w:proofErr w:type="spellStart"/>
      <w:r w:rsidRPr="004B4C07">
        <w:rPr>
          <w:rStyle w:val="tlid-translation"/>
          <w:lang w:val="en-US"/>
        </w:rPr>
        <w:t>hippocastanum</w:t>
      </w:r>
      <w:proofErr w:type="spellEnd"/>
      <w:r w:rsidRPr="004B4C07">
        <w:rPr>
          <w:rStyle w:val="tlid-translation"/>
          <w:lang w:val="en-US"/>
        </w:rPr>
        <w:t xml:space="preserve"> </w:t>
      </w:r>
      <w:proofErr w:type="spellStart"/>
      <w:r w:rsidRPr="004B4C07">
        <w:rPr>
          <w:rStyle w:val="tlid-translation"/>
          <w:lang w:val="en-US"/>
        </w:rPr>
        <w:t>sau</w:t>
      </w:r>
      <w:proofErr w:type="spellEnd"/>
      <w:r w:rsidRPr="004B4C07">
        <w:rPr>
          <w:rStyle w:val="tlid-translation"/>
          <w:lang w:val="en-US"/>
        </w:rPr>
        <w:t xml:space="preserve"> </w:t>
      </w:r>
      <w:proofErr w:type="spellStart"/>
      <w:r w:rsidRPr="004B4C07">
        <w:rPr>
          <w:rStyle w:val="tlid-translation"/>
          <w:lang w:val="en-US"/>
        </w:rPr>
        <w:t>Aesculus</w:t>
      </w:r>
      <w:proofErr w:type="spellEnd"/>
      <w:r w:rsidRPr="004B4C07">
        <w:rPr>
          <w:rStyle w:val="tlid-translation"/>
          <w:lang w:val="en-US"/>
        </w:rPr>
        <w:t xml:space="preserve"> turbinate. </w:t>
      </w:r>
      <w:proofErr w:type="spellStart"/>
      <w:r w:rsidRPr="004B4C07">
        <w:rPr>
          <w:rStyle w:val="tlid-translation"/>
          <w:lang w:val="en-US"/>
        </w:rPr>
        <w:t>Dupa</w:t>
      </w:r>
      <w:proofErr w:type="spellEnd"/>
      <w:r w:rsidRPr="004B4C07">
        <w:rPr>
          <w:rStyle w:val="tlid-translation"/>
          <w:lang w:val="en-US"/>
        </w:rPr>
        <w:t xml:space="preserve"> cum se </w:t>
      </w:r>
      <w:proofErr w:type="spellStart"/>
      <w:r w:rsidRPr="004B4C07">
        <w:rPr>
          <w:rStyle w:val="tlid-translation"/>
          <w:lang w:val="en-US"/>
        </w:rPr>
        <w:t>stie</w:t>
      </w:r>
      <w:proofErr w:type="spellEnd"/>
      <w:r w:rsidRPr="004B4C07">
        <w:rPr>
          <w:rStyle w:val="tlid-translation"/>
          <w:lang w:val="en-US"/>
        </w:rPr>
        <w:t xml:space="preserve">, </w:t>
      </w:r>
      <w:proofErr w:type="gramStart"/>
      <w:r w:rsidRPr="004B4C07">
        <w:rPr>
          <w:rStyle w:val="tlid-translation"/>
          <w:lang w:val="en-US"/>
        </w:rPr>
        <w:t>un</w:t>
      </w:r>
      <w:proofErr w:type="gramEnd"/>
      <w:r w:rsidRPr="004B4C07">
        <w:rPr>
          <w:rStyle w:val="tlid-translation"/>
          <w:lang w:val="en-US"/>
        </w:rPr>
        <w:t xml:space="preserve"> extract de </w:t>
      </w:r>
      <w:proofErr w:type="spellStart"/>
      <w:r w:rsidRPr="004B4C07">
        <w:rPr>
          <w:rStyle w:val="tlid-translation"/>
          <w:lang w:val="en-US"/>
        </w:rPr>
        <w:t>Hippocastanaceae</w:t>
      </w:r>
      <w:proofErr w:type="spellEnd"/>
      <w:r w:rsidRPr="004B4C07">
        <w:rPr>
          <w:rStyle w:val="tlid-translation"/>
          <w:lang w:val="en-US"/>
        </w:rPr>
        <w:t xml:space="preserve"> </w:t>
      </w:r>
      <w:proofErr w:type="spellStart"/>
      <w:r w:rsidRPr="004B4C07">
        <w:rPr>
          <w:rStyle w:val="tlid-translation"/>
          <w:lang w:val="en-US"/>
        </w:rPr>
        <w:t>sau</w:t>
      </w:r>
      <w:proofErr w:type="spellEnd"/>
      <w:r w:rsidRPr="004B4C07">
        <w:rPr>
          <w:rStyle w:val="tlid-translation"/>
          <w:lang w:val="en-US"/>
        </w:rPr>
        <w:t xml:space="preserve"> o </w:t>
      </w:r>
      <w:proofErr w:type="spellStart"/>
      <w:r w:rsidRPr="004B4C07">
        <w:rPr>
          <w:rStyle w:val="tlid-translation"/>
          <w:lang w:val="en-US"/>
        </w:rPr>
        <w:t>saponina</w:t>
      </w:r>
      <w:proofErr w:type="spellEnd"/>
      <w:r w:rsidRPr="004B4C07">
        <w:rPr>
          <w:rStyle w:val="tlid-translation"/>
          <w:lang w:val="en-US"/>
        </w:rPr>
        <w:t xml:space="preserve"> </w:t>
      </w:r>
      <w:proofErr w:type="spellStart"/>
      <w:r w:rsidRPr="004B4C07">
        <w:rPr>
          <w:rStyle w:val="tlid-translation"/>
          <w:lang w:val="en-US"/>
        </w:rPr>
        <w:t>triterpenica</w:t>
      </w:r>
      <w:proofErr w:type="spellEnd"/>
      <w:r w:rsidRPr="004B4C07">
        <w:rPr>
          <w:rStyle w:val="tlid-translation"/>
          <w:lang w:val="en-US"/>
        </w:rPr>
        <w:t xml:space="preserve"> </w:t>
      </w:r>
      <w:proofErr w:type="spellStart"/>
      <w:r w:rsidRPr="004B4C07">
        <w:rPr>
          <w:rStyle w:val="tlid-translation"/>
          <w:lang w:val="en-US"/>
        </w:rPr>
        <w:t>izolata</w:t>
      </w:r>
      <w:proofErr w:type="spellEnd"/>
      <w:r w:rsidRPr="004B4C07">
        <w:rPr>
          <w:rStyle w:val="tlid-translation"/>
          <w:lang w:val="en-US"/>
        </w:rPr>
        <w:t xml:space="preserve"> din </w:t>
      </w:r>
      <w:proofErr w:type="spellStart"/>
      <w:r w:rsidRPr="004B4C07">
        <w:rPr>
          <w:rStyle w:val="tlid-translation"/>
          <w:lang w:val="en-US"/>
        </w:rPr>
        <w:t>acest</w:t>
      </w:r>
      <w:proofErr w:type="spellEnd"/>
      <w:r w:rsidRPr="004B4C07">
        <w:rPr>
          <w:rStyle w:val="tlid-translation"/>
          <w:lang w:val="en-US"/>
        </w:rPr>
        <w:t xml:space="preserve"> extract (</w:t>
      </w:r>
      <w:proofErr w:type="spellStart"/>
      <w:r w:rsidRPr="004B4C07">
        <w:rPr>
          <w:rStyle w:val="tlid-translation"/>
          <w:lang w:val="en-US"/>
        </w:rPr>
        <w:t>numită</w:t>
      </w:r>
      <w:proofErr w:type="spellEnd"/>
      <w:r w:rsidRPr="004B4C07">
        <w:rPr>
          <w:rStyle w:val="tlid-translation"/>
          <w:lang w:val="en-US"/>
        </w:rPr>
        <w:t xml:space="preserve"> </w:t>
      </w:r>
      <w:proofErr w:type="spellStart"/>
      <w:r w:rsidRPr="004B4C07">
        <w:rPr>
          <w:rStyle w:val="tlid-translation"/>
          <w:lang w:val="en-US"/>
        </w:rPr>
        <w:t>escină</w:t>
      </w:r>
      <w:proofErr w:type="spellEnd"/>
      <w:r w:rsidRPr="004B4C07">
        <w:rPr>
          <w:rStyle w:val="tlid-translation"/>
          <w:lang w:val="en-US"/>
        </w:rPr>
        <w:t xml:space="preserve">), </w:t>
      </w:r>
      <w:proofErr w:type="spellStart"/>
      <w:r w:rsidRPr="004B4C07">
        <w:rPr>
          <w:rStyle w:val="tlid-translation"/>
          <w:lang w:val="en-US"/>
        </w:rPr>
        <w:t>prezinta</w:t>
      </w:r>
      <w:proofErr w:type="spellEnd"/>
      <w:r w:rsidRPr="004B4C07">
        <w:rPr>
          <w:rStyle w:val="tlid-translation"/>
          <w:lang w:val="en-US"/>
        </w:rPr>
        <w:t xml:space="preserve"> </w:t>
      </w:r>
      <w:proofErr w:type="spellStart"/>
      <w:r w:rsidRPr="004B4C07">
        <w:rPr>
          <w:rStyle w:val="tlid-translation"/>
          <w:lang w:val="en-US"/>
        </w:rPr>
        <w:t>efecte</w:t>
      </w:r>
      <w:proofErr w:type="spellEnd"/>
      <w:r w:rsidRPr="004B4C07">
        <w:rPr>
          <w:rStyle w:val="tlid-translation"/>
          <w:lang w:val="en-US"/>
        </w:rPr>
        <w:t xml:space="preserve"> </w:t>
      </w:r>
      <w:proofErr w:type="spellStart"/>
      <w:r w:rsidRPr="004B4C07">
        <w:rPr>
          <w:rStyle w:val="tlid-translation"/>
          <w:lang w:val="en-US"/>
        </w:rPr>
        <w:t>antiinflamatoare</w:t>
      </w:r>
      <w:proofErr w:type="spellEnd"/>
      <w:r w:rsidRPr="004B4C07">
        <w:rPr>
          <w:rStyle w:val="tlid-translation"/>
          <w:lang w:val="en-US"/>
        </w:rPr>
        <w:t xml:space="preserve"> </w:t>
      </w:r>
      <w:proofErr w:type="spellStart"/>
      <w:r w:rsidRPr="004B4C07">
        <w:rPr>
          <w:rStyle w:val="tlid-translation"/>
          <w:lang w:val="en-US"/>
        </w:rPr>
        <w:t>și</w:t>
      </w:r>
      <w:proofErr w:type="spellEnd"/>
      <w:r w:rsidRPr="004B4C07">
        <w:rPr>
          <w:rStyle w:val="tlid-translation"/>
          <w:lang w:val="en-US"/>
        </w:rPr>
        <w:t xml:space="preserve"> </w:t>
      </w:r>
      <w:proofErr w:type="spellStart"/>
      <w:r w:rsidRPr="004B4C07">
        <w:rPr>
          <w:rStyle w:val="tlid-translation"/>
          <w:lang w:val="en-US"/>
        </w:rPr>
        <w:t>astringente</w:t>
      </w:r>
      <w:proofErr w:type="spellEnd"/>
      <w:r w:rsidRPr="004B4C07">
        <w:rPr>
          <w:rStyle w:val="tlid-translation"/>
          <w:lang w:val="en-US"/>
        </w:rPr>
        <w:t xml:space="preserve"> </w:t>
      </w:r>
      <w:proofErr w:type="spellStart"/>
      <w:r w:rsidRPr="004B4C07">
        <w:rPr>
          <w:rStyle w:val="tlid-translation"/>
          <w:lang w:val="en-US"/>
        </w:rPr>
        <w:t>excelente</w:t>
      </w:r>
      <w:proofErr w:type="spellEnd"/>
      <w:r w:rsidRPr="004B4C07">
        <w:rPr>
          <w:rStyle w:val="tlid-translation"/>
          <w:lang w:val="en-US"/>
        </w:rPr>
        <w:t xml:space="preserve">. De </w:t>
      </w:r>
      <w:proofErr w:type="spellStart"/>
      <w:r w:rsidRPr="004B4C07">
        <w:rPr>
          <w:rStyle w:val="tlid-translation"/>
          <w:lang w:val="en-US"/>
        </w:rPr>
        <w:t>exemplu</w:t>
      </w:r>
      <w:proofErr w:type="spellEnd"/>
      <w:r w:rsidRPr="004B4C07">
        <w:rPr>
          <w:rStyle w:val="tlid-translation"/>
          <w:lang w:val="en-US"/>
        </w:rPr>
        <w:t xml:space="preserve">, </w:t>
      </w:r>
      <w:proofErr w:type="gramStart"/>
      <w:r w:rsidRPr="004B4C07">
        <w:rPr>
          <w:rStyle w:val="tlid-translation"/>
          <w:lang w:val="en-US"/>
        </w:rPr>
        <w:t>un</w:t>
      </w:r>
      <w:proofErr w:type="gramEnd"/>
      <w:r w:rsidRPr="004B4C07">
        <w:rPr>
          <w:rStyle w:val="tlid-translation"/>
          <w:lang w:val="en-US"/>
        </w:rPr>
        <w:t xml:space="preserve"> extract din </w:t>
      </w:r>
      <w:proofErr w:type="spellStart"/>
      <w:r w:rsidRPr="004B4C07">
        <w:rPr>
          <w:rStyle w:val="tlid-translation"/>
          <w:lang w:val="en-US"/>
        </w:rPr>
        <w:t>semințe</w:t>
      </w:r>
      <w:proofErr w:type="spellEnd"/>
      <w:r w:rsidRPr="004B4C07">
        <w:rPr>
          <w:rStyle w:val="tlid-translation"/>
          <w:lang w:val="en-US"/>
        </w:rPr>
        <w:t xml:space="preserve"> de </w:t>
      </w:r>
      <w:proofErr w:type="spellStart"/>
      <w:r w:rsidRPr="004B4C07">
        <w:rPr>
          <w:rStyle w:val="tlid-translation"/>
          <w:lang w:val="en-US"/>
        </w:rPr>
        <w:t>castan</w:t>
      </w:r>
      <w:proofErr w:type="spellEnd"/>
      <w:r w:rsidRPr="004B4C07">
        <w:rPr>
          <w:rStyle w:val="tlid-translation"/>
          <w:lang w:val="en-US"/>
        </w:rPr>
        <w:t xml:space="preserve"> </w:t>
      </w:r>
      <w:proofErr w:type="spellStart"/>
      <w:r w:rsidRPr="004B4C07">
        <w:rPr>
          <w:rStyle w:val="tlid-translation"/>
          <w:lang w:val="en-US"/>
        </w:rPr>
        <w:t>salbatic</w:t>
      </w:r>
      <w:proofErr w:type="spellEnd"/>
      <w:r w:rsidRPr="004B4C07">
        <w:rPr>
          <w:rStyle w:val="tlid-translation"/>
          <w:lang w:val="en-US"/>
        </w:rPr>
        <w:t xml:space="preserve"> a </w:t>
      </w:r>
      <w:proofErr w:type="spellStart"/>
      <w:r w:rsidRPr="004B4C07">
        <w:rPr>
          <w:rStyle w:val="tlid-translation"/>
          <w:lang w:val="en-US"/>
        </w:rPr>
        <w:t>fost</w:t>
      </w:r>
      <w:proofErr w:type="spellEnd"/>
      <w:r w:rsidRPr="004B4C07">
        <w:rPr>
          <w:rStyle w:val="tlid-translation"/>
          <w:lang w:val="en-US"/>
        </w:rPr>
        <w:t xml:space="preserve"> </w:t>
      </w:r>
      <w:proofErr w:type="spellStart"/>
      <w:r w:rsidRPr="004B4C07">
        <w:rPr>
          <w:rStyle w:val="tlid-translation"/>
          <w:lang w:val="en-US"/>
        </w:rPr>
        <w:t>utilizat</w:t>
      </w:r>
      <w:proofErr w:type="spellEnd"/>
      <w:r w:rsidRPr="004B4C07">
        <w:rPr>
          <w:rStyle w:val="tlid-translation"/>
          <w:lang w:val="en-US"/>
        </w:rPr>
        <w:t xml:space="preserve"> ca medicament </w:t>
      </w:r>
      <w:proofErr w:type="spellStart"/>
      <w:r w:rsidRPr="004B4C07">
        <w:rPr>
          <w:rStyle w:val="tlid-translation"/>
          <w:lang w:val="en-US"/>
        </w:rPr>
        <w:t>antiinflamator</w:t>
      </w:r>
      <w:proofErr w:type="spellEnd"/>
      <w:r w:rsidRPr="004B4C07">
        <w:rPr>
          <w:rStyle w:val="tlid-translation"/>
          <w:lang w:val="en-US"/>
        </w:rPr>
        <w:t xml:space="preserve"> </w:t>
      </w:r>
      <w:proofErr w:type="spellStart"/>
      <w:r w:rsidRPr="004B4C07">
        <w:rPr>
          <w:rStyle w:val="tlid-translation"/>
          <w:lang w:val="en-US"/>
        </w:rPr>
        <w:t>intr</w:t>
      </w:r>
      <w:proofErr w:type="spellEnd"/>
      <w:r w:rsidRPr="004B4C07">
        <w:rPr>
          <w:rStyle w:val="tlid-translation"/>
          <w:lang w:val="en-US"/>
        </w:rPr>
        <w:t xml:space="preserve">-o </w:t>
      </w:r>
      <w:proofErr w:type="spellStart"/>
      <w:r w:rsidRPr="004B4C07">
        <w:rPr>
          <w:rStyle w:val="tlid-translation"/>
          <w:lang w:val="en-US"/>
        </w:rPr>
        <w:t>injectie</w:t>
      </w:r>
      <w:proofErr w:type="spellEnd"/>
      <w:r w:rsidRPr="004B4C07">
        <w:rPr>
          <w:rStyle w:val="tlid-translation"/>
          <w:lang w:val="en-US"/>
        </w:rPr>
        <w:t xml:space="preserve"> </w:t>
      </w:r>
      <w:proofErr w:type="spellStart"/>
      <w:r w:rsidRPr="004B4C07">
        <w:rPr>
          <w:rStyle w:val="tlid-translation"/>
          <w:lang w:val="en-US"/>
        </w:rPr>
        <w:t>orala</w:t>
      </w:r>
      <w:proofErr w:type="spellEnd"/>
      <w:r w:rsidRPr="004B4C07">
        <w:rPr>
          <w:rStyle w:val="tlid-translation"/>
          <w:lang w:val="en-US"/>
        </w:rPr>
        <w:t xml:space="preserve">, </w:t>
      </w:r>
      <w:proofErr w:type="spellStart"/>
      <w:r w:rsidRPr="004B4C07">
        <w:rPr>
          <w:rStyle w:val="tlid-translation"/>
          <w:lang w:val="en-US"/>
        </w:rPr>
        <w:t>intramusculara</w:t>
      </w:r>
      <w:proofErr w:type="spellEnd"/>
      <w:r w:rsidRPr="004B4C07">
        <w:rPr>
          <w:rStyle w:val="tlid-translation"/>
          <w:lang w:val="en-US"/>
        </w:rPr>
        <w:t xml:space="preserve"> </w:t>
      </w:r>
      <w:proofErr w:type="spellStart"/>
      <w:r w:rsidRPr="004B4C07">
        <w:rPr>
          <w:rStyle w:val="tlid-translation"/>
          <w:lang w:val="en-US"/>
        </w:rPr>
        <w:t>sau</w:t>
      </w:r>
      <w:proofErr w:type="spellEnd"/>
      <w:r w:rsidRPr="004B4C07">
        <w:rPr>
          <w:rStyle w:val="tlid-translation"/>
          <w:lang w:val="en-US"/>
        </w:rPr>
        <w:t xml:space="preserve"> de </w:t>
      </w:r>
      <w:proofErr w:type="spellStart"/>
      <w:r w:rsidRPr="004B4C07">
        <w:rPr>
          <w:rStyle w:val="tlid-translation"/>
          <w:lang w:val="en-US"/>
        </w:rPr>
        <w:t>uz</w:t>
      </w:r>
      <w:proofErr w:type="spellEnd"/>
      <w:r w:rsidRPr="004B4C07">
        <w:rPr>
          <w:rStyle w:val="tlid-translation"/>
          <w:lang w:val="en-US"/>
        </w:rPr>
        <w:t xml:space="preserve"> extern </w:t>
      </w:r>
      <w:proofErr w:type="spellStart"/>
      <w:r w:rsidRPr="004B4C07">
        <w:rPr>
          <w:rStyle w:val="tlid-translation"/>
          <w:lang w:val="en-US"/>
        </w:rPr>
        <w:t>pentru</w:t>
      </w:r>
      <w:proofErr w:type="spellEnd"/>
      <w:r w:rsidRPr="004B4C07">
        <w:rPr>
          <w:rStyle w:val="tlid-translation"/>
          <w:lang w:val="en-US"/>
        </w:rPr>
        <w:t xml:space="preserve"> </w:t>
      </w:r>
      <w:proofErr w:type="spellStart"/>
      <w:r w:rsidRPr="004B4C07">
        <w:rPr>
          <w:rStyle w:val="tlid-translation"/>
          <w:lang w:val="en-US"/>
        </w:rPr>
        <w:t>tratamentul</w:t>
      </w:r>
      <w:proofErr w:type="spellEnd"/>
      <w:r w:rsidRPr="004B4C07">
        <w:rPr>
          <w:rStyle w:val="tlid-translation"/>
          <w:lang w:val="en-US"/>
        </w:rPr>
        <w:t xml:space="preserve"> post-chirurgical </w:t>
      </w:r>
      <w:proofErr w:type="spellStart"/>
      <w:r w:rsidRPr="004B4C07">
        <w:rPr>
          <w:rStyle w:val="tlid-translation"/>
          <w:lang w:val="en-US"/>
        </w:rPr>
        <w:t>sau</w:t>
      </w:r>
      <w:proofErr w:type="spellEnd"/>
      <w:r w:rsidRPr="004B4C07">
        <w:rPr>
          <w:rStyle w:val="tlid-translation"/>
          <w:lang w:val="en-US"/>
        </w:rPr>
        <w:t xml:space="preserve"> </w:t>
      </w:r>
      <w:proofErr w:type="spellStart"/>
      <w:r w:rsidRPr="004B4C07">
        <w:rPr>
          <w:rStyle w:val="tlid-translation"/>
          <w:lang w:val="en-US"/>
        </w:rPr>
        <w:t>tratamentul</w:t>
      </w:r>
      <w:proofErr w:type="spellEnd"/>
      <w:r w:rsidRPr="004B4C07">
        <w:rPr>
          <w:rStyle w:val="tlid-translation"/>
          <w:lang w:val="en-US"/>
        </w:rPr>
        <w:t xml:space="preserve"> </w:t>
      </w:r>
      <w:proofErr w:type="spellStart"/>
      <w:r w:rsidRPr="004B4C07">
        <w:rPr>
          <w:rStyle w:val="tlid-translation"/>
          <w:lang w:val="en-US"/>
        </w:rPr>
        <w:t>umflăturii</w:t>
      </w:r>
      <w:proofErr w:type="spellEnd"/>
      <w:r w:rsidRPr="004B4C07">
        <w:rPr>
          <w:rStyle w:val="tlid-translation"/>
          <w:lang w:val="en-US"/>
        </w:rPr>
        <w:t xml:space="preserve"> post-</w:t>
      </w:r>
      <w:proofErr w:type="spellStart"/>
      <w:r w:rsidRPr="004B4C07">
        <w:rPr>
          <w:rStyle w:val="tlid-translation"/>
          <w:lang w:val="en-US"/>
        </w:rPr>
        <w:t>traumatice</w:t>
      </w:r>
      <w:proofErr w:type="spellEnd"/>
      <w:r w:rsidRPr="004B4C07">
        <w:rPr>
          <w:rStyle w:val="tlid-translation"/>
          <w:lang w:val="en-US"/>
        </w:rPr>
        <w:t xml:space="preserve">. </w:t>
      </w:r>
      <w:proofErr w:type="gramStart"/>
      <w:r w:rsidRPr="004B4C07">
        <w:rPr>
          <w:rStyle w:val="tlid-translation"/>
          <w:lang w:val="en-US"/>
        </w:rPr>
        <w:t xml:space="preserve">De </w:t>
      </w:r>
      <w:proofErr w:type="spellStart"/>
      <w:r w:rsidRPr="004B4C07">
        <w:rPr>
          <w:rStyle w:val="tlid-translation"/>
          <w:lang w:val="en-US"/>
        </w:rPr>
        <w:t>asemenea</w:t>
      </w:r>
      <w:proofErr w:type="spellEnd"/>
      <w:r w:rsidRPr="004B4C07">
        <w:rPr>
          <w:rStyle w:val="tlid-translation"/>
          <w:lang w:val="en-US"/>
        </w:rPr>
        <w:t xml:space="preserve">, </w:t>
      </w:r>
      <w:proofErr w:type="spellStart"/>
      <w:r w:rsidRPr="004B4C07">
        <w:rPr>
          <w:rStyle w:val="tlid-translation"/>
          <w:lang w:val="en-US"/>
        </w:rPr>
        <w:t>extractul</w:t>
      </w:r>
      <w:proofErr w:type="spellEnd"/>
      <w:r w:rsidRPr="004B4C07">
        <w:rPr>
          <w:rStyle w:val="tlid-translation"/>
          <w:lang w:val="en-US"/>
        </w:rPr>
        <w:t xml:space="preserve"> din </w:t>
      </w:r>
      <w:proofErr w:type="spellStart"/>
      <w:r w:rsidRPr="004B4C07">
        <w:rPr>
          <w:rStyle w:val="tlid-translation"/>
          <w:lang w:val="en-US"/>
        </w:rPr>
        <w:t>castan</w:t>
      </w:r>
      <w:proofErr w:type="spellEnd"/>
      <w:r w:rsidRPr="004B4C07">
        <w:rPr>
          <w:rStyle w:val="tlid-translation"/>
          <w:lang w:val="en-US"/>
        </w:rPr>
        <w:t xml:space="preserve"> a </w:t>
      </w:r>
      <w:proofErr w:type="spellStart"/>
      <w:r w:rsidRPr="004B4C07">
        <w:rPr>
          <w:rStyle w:val="tlid-translation"/>
          <w:lang w:val="en-US"/>
        </w:rPr>
        <w:t>fost</w:t>
      </w:r>
      <w:proofErr w:type="spellEnd"/>
      <w:r w:rsidRPr="004B4C07">
        <w:rPr>
          <w:rStyle w:val="tlid-translation"/>
          <w:lang w:val="en-US"/>
        </w:rPr>
        <w:t xml:space="preserve"> </w:t>
      </w:r>
      <w:proofErr w:type="spellStart"/>
      <w:r w:rsidRPr="004B4C07">
        <w:rPr>
          <w:rStyle w:val="tlid-translation"/>
          <w:lang w:val="en-US"/>
        </w:rPr>
        <w:t>utilizat</w:t>
      </w:r>
      <w:proofErr w:type="spellEnd"/>
      <w:r w:rsidRPr="004B4C07">
        <w:rPr>
          <w:rStyle w:val="tlid-translation"/>
          <w:lang w:val="en-US"/>
        </w:rPr>
        <w:t xml:space="preserve"> ca </w:t>
      </w:r>
      <w:proofErr w:type="spellStart"/>
      <w:r w:rsidRPr="004B4C07">
        <w:rPr>
          <w:rStyle w:val="tlid-translation"/>
          <w:lang w:val="en-US"/>
        </w:rPr>
        <w:t>materie</w:t>
      </w:r>
      <w:proofErr w:type="spellEnd"/>
      <w:r w:rsidRPr="004B4C07">
        <w:rPr>
          <w:rStyle w:val="tlid-translation"/>
          <w:lang w:val="en-US"/>
        </w:rPr>
        <w:t xml:space="preserve"> </w:t>
      </w:r>
      <w:proofErr w:type="spellStart"/>
      <w:r w:rsidRPr="004B4C07">
        <w:rPr>
          <w:rStyle w:val="tlid-translation"/>
          <w:lang w:val="en-US"/>
        </w:rPr>
        <w:t>primă</w:t>
      </w:r>
      <w:proofErr w:type="spellEnd"/>
      <w:r w:rsidRPr="004B4C07">
        <w:rPr>
          <w:rStyle w:val="tlid-translation"/>
          <w:lang w:val="en-US"/>
        </w:rPr>
        <w:t xml:space="preserve"> </w:t>
      </w:r>
      <w:proofErr w:type="spellStart"/>
      <w:r w:rsidRPr="004B4C07">
        <w:rPr>
          <w:rStyle w:val="tlid-translation"/>
          <w:lang w:val="en-US"/>
        </w:rPr>
        <w:t>pentrucompoziții</w:t>
      </w:r>
      <w:proofErr w:type="spellEnd"/>
      <w:r w:rsidRPr="004B4C07">
        <w:rPr>
          <w:rStyle w:val="tlid-translation"/>
          <w:lang w:val="en-US"/>
        </w:rPr>
        <w:t xml:space="preserve"> </w:t>
      </w:r>
      <w:proofErr w:type="spellStart"/>
      <w:r w:rsidRPr="004B4C07">
        <w:rPr>
          <w:rStyle w:val="tlid-translation"/>
          <w:lang w:val="en-US"/>
        </w:rPr>
        <w:t>cosmetice</w:t>
      </w:r>
      <w:proofErr w:type="spellEnd"/>
      <w:r w:rsidRPr="004B4C07">
        <w:rPr>
          <w:rStyle w:val="tlid-translation"/>
          <w:lang w:val="en-US"/>
        </w:rPr>
        <w:t>.</w:t>
      </w:r>
      <w:proofErr w:type="gramEnd"/>
      <w:r w:rsidRPr="004B4C07">
        <w:rPr>
          <w:rStyle w:val="tlid-translation"/>
          <w:lang w:val="en-US"/>
        </w:rPr>
        <w:t xml:space="preserve"> </w:t>
      </w:r>
      <w:proofErr w:type="spellStart"/>
      <w:r w:rsidRPr="004B4C07">
        <w:rPr>
          <w:rStyle w:val="tlid-translation"/>
          <w:lang w:val="en-US"/>
        </w:rPr>
        <w:t>Studii</w:t>
      </w:r>
      <w:proofErr w:type="spellEnd"/>
      <w:r w:rsidRPr="004B4C07">
        <w:rPr>
          <w:rStyle w:val="tlid-translation"/>
          <w:lang w:val="en-US"/>
        </w:rPr>
        <w:t xml:space="preserve"> </w:t>
      </w:r>
      <w:proofErr w:type="spellStart"/>
      <w:r w:rsidRPr="004B4C07">
        <w:rPr>
          <w:rStyle w:val="tlid-translation"/>
          <w:lang w:val="en-US"/>
        </w:rPr>
        <w:t>recente</w:t>
      </w:r>
      <w:proofErr w:type="spellEnd"/>
      <w:r w:rsidRPr="004B4C07">
        <w:rPr>
          <w:rStyle w:val="tlid-translation"/>
          <w:lang w:val="en-US"/>
        </w:rPr>
        <w:t xml:space="preserve"> au </w:t>
      </w:r>
      <w:proofErr w:type="spellStart"/>
      <w:r w:rsidRPr="004B4C07">
        <w:rPr>
          <w:rStyle w:val="tlid-translation"/>
          <w:lang w:val="en-US"/>
        </w:rPr>
        <w:t>relevat</w:t>
      </w:r>
      <w:proofErr w:type="spellEnd"/>
      <w:r w:rsidRPr="004B4C07">
        <w:rPr>
          <w:rStyle w:val="tlid-translation"/>
          <w:lang w:val="en-US"/>
        </w:rPr>
        <w:t xml:space="preserve"> </w:t>
      </w:r>
      <w:proofErr w:type="spellStart"/>
      <w:r w:rsidRPr="004B4C07">
        <w:rPr>
          <w:rStyle w:val="tlid-translation"/>
          <w:lang w:val="en-US"/>
        </w:rPr>
        <w:t>faptul</w:t>
      </w:r>
      <w:proofErr w:type="spellEnd"/>
      <w:r w:rsidRPr="004B4C07">
        <w:rPr>
          <w:rStyle w:val="tlid-translation"/>
          <w:lang w:val="en-US"/>
        </w:rPr>
        <w:t xml:space="preserve"> </w:t>
      </w:r>
      <w:proofErr w:type="spellStart"/>
      <w:r w:rsidRPr="004B4C07">
        <w:rPr>
          <w:rStyle w:val="tlid-translation"/>
          <w:lang w:val="en-US"/>
        </w:rPr>
        <w:t>că</w:t>
      </w:r>
      <w:proofErr w:type="spellEnd"/>
      <w:r w:rsidRPr="004B4C07">
        <w:rPr>
          <w:rStyle w:val="tlid-translation"/>
          <w:lang w:val="en-US"/>
        </w:rPr>
        <w:t xml:space="preserve"> </w:t>
      </w:r>
      <w:proofErr w:type="gramStart"/>
      <w:r w:rsidRPr="004B4C07">
        <w:rPr>
          <w:rStyle w:val="tlid-translation"/>
          <w:lang w:val="en-US"/>
        </w:rPr>
        <w:t>un</w:t>
      </w:r>
      <w:proofErr w:type="gramEnd"/>
      <w:r w:rsidRPr="004B4C07">
        <w:rPr>
          <w:rStyle w:val="tlid-translation"/>
          <w:lang w:val="en-US"/>
        </w:rPr>
        <w:t xml:space="preserve"> extract din </w:t>
      </w:r>
      <w:proofErr w:type="spellStart"/>
      <w:r w:rsidRPr="004B4C07">
        <w:rPr>
          <w:rStyle w:val="tlid-translation"/>
          <w:lang w:val="en-US"/>
        </w:rPr>
        <w:t>castan</w:t>
      </w:r>
      <w:proofErr w:type="spellEnd"/>
      <w:r w:rsidRPr="004B4C07">
        <w:rPr>
          <w:rStyle w:val="tlid-translation"/>
          <w:lang w:val="en-US"/>
        </w:rPr>
        <w:t xml:space="preserve"> </w:t>
      </w:r>
      <w:proofErr w:type="spellStart"/>
      <w:r w:rsidRPr="004B4C07">
        <w:rPr>
          <w:rStyle w:val="tlid-translation"/>
          <w:lang w:val="en-US"/>
        </w:rPr>
        <w:t>prezintă</w:t>
      </w:r>
      <w:proofErr w:type="spellEnd"/>
      <w:r w:rsidRPr="004B4C07">
        <w:rPr>
          <w:rStyle w:val="tlid-translation"/>
          <w:lang w:val="en-US"/>
        </w:rPr>
        <w:t xml:space="preserve"> un </w:t>
      </w:r>
      <w:proofErr w:type="spellStart"/>
      <w:r w:rsidRPr="004B4C07">
        <w:rPr>
          <w:rStyle w:val="tlid-translation"/>
          <w:lang w:val="en-US"/>
        </w:rPr>
        <w:t>efect</w:t>
      </w:r>
      <w:proofErr w:type="spellEnd"/>
      <w:r w:rsidRPr="004B4C07">
        <w:rPr>
          <w:rStyle w:val="tlid-translation"/>
          <w:lang w:val="en-US"/>
        </w:rPr>
        <w:t xml:space="preserve"> de </w:t>
      </w:r>
      <w:proofErr w:type="spellStart"/>
      <w:r w:rsidRPr="004B4C07">
        <w:rPr>
          <w:rStyle w:val="tlid-translation"/>
          <w:lang w:val="en-US"/>
        </w:rPr>
        <w:t>prevenire</w:t>
      </w:r>
      <w:proofErr w:type="spellEnd"/>
      <w:r w:rsidRPr="004B4C07">
        <w:rPr>
          <w:rStyle w:val="tlid-translation"/>
          <w:lang w:val="en-US"/>
        </w:rPr>
        <w:t xml:space="preserve"> </w:t>
      </w:r>
      <w:proofErr w:type="spellStart"/>
      <w:r w:rsidRPr="004B4C07">
        <w:rPr>
          <w:rStyle w:val="tlid-translation"/>
          <w:lang w:val="en-US"/>
        </w:rPr>
        <w:t>sau</w:t>
      </w:r>
      <w:proofErr w:type="spellEnd"/>
      <w:r w:rsidRPr="004B4C07">
        <w:rPr>
          <w:rStyle w:val="tlid-translation"/>
          <w:lang w:val="en-US"/>
        </w:rPr>
        <w:t xml:space="preserve"> </w:t>
      </w:r>
      <w:proofErr w:type="spellStart"/>
      <w:r w:rsidRPr="004B4C07">
        <w:rPr>
          <w:rStyle w:val="tlid-translation"/>
          <w:lang w:val="en-US"/>
        </w:rPr>
        <w:t>ameliorare</w:t>
      </w:r>
      <w:proofErr w:type="spellEnd"/>
      <w:r w:rsidRPr="004B4C07">
        <w:rPr>
          <w:rStyle w:val="tlid-translation"/>
          <w:lang w:val="en-US"/>
        </w:rPr>
        <w:t xml:space="preserve"> a </w:t>
      </w:r>
      <w:proofErr w:type="spellStart"/>
      <w:r w:rsidRPr="004B4C07">
        <w:rPr>
          <w:rStyle w:val="tlid-translation"/>
          <w:lang w:val="en-US"/>
        </w:rPr>
        <w:t>ridurilor</w:t>
      </w:r>
      <w:proofErr w:type="spellEnd"/>
      <w:r w:rsidRPr="004B4C07">
        <w:rPr>
          <w:rStyle w:val="tlid-translation"/>
          <w:lang w:val="en-US"/>
        </w:rPr>
        <w:t xml:space="preserve"> </w:t>
      </w:r>
      <w:proofErr w:type="spellStart"/>
      <w:r w:rsidRPr="004B4C07">
        <w:rPr>
          <w:rStyle w:val="tlid-translation"/>
          <w:lang w:val="en-US"/>
        </w:rPr>
        <w:t>sau</w:t>
      </w:r>
      <w:proofErr w:type="spellEnd"/>
      <w:r w:rsidRPr="004B4C07">
        <w:rPr>
          <w:rStyle w:val="tlid-translation"/>
          <w:lang w:val="en-US"/>
        </w:rPr>
        <w:t xml:space="preserve"> </w:t>
      </w:r>
      <w:proofErr w:type="spellStart"/>
      <w:r w:rsidRPr="004B4C07">
        <w:rPr>
          <w:rStyle w:val="tlid-translation"/>
          <w:lang w:val="en-US"/>
        </w:rPr>
        <w:t>pierderea</w:t>
      </w:r>
      <w:proofErr w:type="spellEnd"/>
      <w:r w:rsidRPr="004B4C07">
        <w:rPr>
          <w:rStyle w:val="tlid-translation"/>
          <w:lang w:val="en-US"/>
        </w:rPr>
        <w:t xml:space="preserve"> </w:t>
      </w:r>
      <w:proofErr w:type="spellStart"/>
      <w:r w:rsidRPr="004B4C07">
        <w:rPr>
          <w:rStyle w:val="tlid-translation"/>
          <w:lang w:val="en-US"/>
        </w:rPr>
        <w:t>elasticitatii</w:t>
      </w:r>
      <w:proofErr w:type="spellEnd"/>
      <w:r w:rsidRPr="004B4C07">
        <w:rPr>
          <w:rStyle w:val="tlid-translation"/>
          <w:lang w:val="en-US"/>
        </w:rPr>
        <w:t xml:space="preserve"> </w:t>
      </w:r>
      <w:proofErr w:type="spellStart"/>
      <w:r w:rsidRPr="004B4C07">
        <w:rPr>
          <w:rStyle w:val="tlid-translation"/>
          <w:lang w:val="en-US"/>
        </w:rPr>
        <w:t>pielii</w:t>
      </w:r>
      <w:proofErr w:type="spellEnd"/>
      <w:r w:rsidRPr="004B4C07">
        <w:rPr>
          <w:rStyle w:val="tlid-translation"/>
          <w:lang w:val="en-US"/>
        </w:rPr>
        <w:t>.</w:t>
      </w:r>
    </w:p>
    <w:p w:rsidR="0021627E" w:rsidRPr="00437BF5" w:rsidRDefault="004B4C07" w:rsidP="00AD38B5">
      <w:pPr>
        <w:pStyle w:val="NormalWeb"/>
        <w:spacing w:before="0" w:beforeAutospacing="0" w:after="0" w:afterAutospacing="0" w:line="360" w:lineRule="auto"/>
        <w:jc w:val="both"/>
        <w:rPr>
          <w:lang w:val="en-US"/>
        </w:rPr>
      </w:pPr>
      <w:proofErr w:type="spellStart"/>
      <w:r w:rsidRPr="004B4C07">
        <w:rPr>
          <w:rStyle w:val="tlid-translation"/>
          <w:u w:val="single"/>
          <w:lang w:val="en-US"/>
        </w:rPr>
        <w:t>Brevetul</w:t>
      </w:r>
      <w:proofErr w:type="spellEnd"/>
      <w:r w:rsidRPr="004B4C07">
        <w:rPr>
          <w:rStyle w:val="tlid-translation"/>
          <w:u w:val="single"/>
          <w:lang w:val="en-US"/>
        </w:rPr>
        <w:t xml:space="preserve"> WO 2008/093958A1</w:t>
      </w:r>
      <w:r w:rsidRPr="004B4C07">
        <w:rPr>
          <w:rStyle w:val="tlid-translation"/>
          <w:lang w:val="en-US"/>
        </w:rPr>
        <w:t xml:space="preserve"> „ </w:t>
      </w:r>
      <w:proofErr w:type="spellStart"/>
      <w:r w:rsidRPr="004B4C07">
        <w:rPr>
          <w:rStyle w:val="tlid-translation"/>
          <w:lang w:val="en-US"/>
        </w:rPr>
        <w:t>Metoda</w:t>
      </w:r>
      <w:proofErr w:type="spellEnd"/>
      <w:r w:rsidRPr="004B4C07">
        <w:rPr>
          <w:rStyle w:val="tlid-translation"/>
          <w:lang w:val="en-US"/>
        </w:rPr>
        <w:t xml:space="preserve"> de </w:t>
      </w:r>
      <w:proofErr w:type="spellStart"/>
      <w:r w:rsidRPr="004B4C07">
        <w:rPr>
          <w:rStyle w:val="tlid-translation"/>
          <w:lang w:val="en-US"/>
        </w:rPr>
        <w:t>obtinere</w:t>
      </w:r>
      <w:proofErr w:type="spellEnd"/>
      <w:r w:rsidRPr="004B4C07">
        <w:rPr>
          <w:rStyle w:val="tlid-translation"/>
          <w:lang w:val="en-US"/>
        </w:rPr>
        <w:t xml:space="preserve"> </w:t>
      </w:r>
      <w:proofErr w:type="spellStart"/>
      <w:r w:rsidRPr="004B4C07">
        <w:rPr>
          <w:rStyle w:val="tlid-translation"/>
          <w:lang w:val="en-US"/>
        </w:rPr>
        <w:t>ai</w:t>
      </w:r>
      <w:proofErr w:type="spellEnd"/>
      <w:r w:rsidRPr="004B4C07">
        <w:rPr>
          <w:rStyle w:val="tlid-translation"/>
          <w:lang w:val="en-US"/>
        </w:rPr>
        <w:t xml:space="preserve"> </w:t>
      </w:r>
      <w:proofErr w:type="spellStart"/>
      <w:r w:rsidRPr="004B4C07">
        <w:rPr>
          <w:rStyle w:val="tlid-translation"/>
          <w:lang w:val="en-US"/>
        </w:rPr>
        <w:t>unui</w:t>
      </w:r>
      <w:proofErr w:type="spellEnd"/>
      <w:r w:rsidRPr="004B4C07">
        <w:rPr>
          <w:rStyle w:val="tlid-translation"/>
          <w:lang w:val="en-US"/>
        </w:rPr>
        <w:t xml:space="preserve"> extract din </w:t>
      </w:r>
      <w:proofErr w:type="spellStart"/>
      <w:r w:rsidRPr="004B4C07">
        <w:rPr>
          <w:rStyle w:val="tlid-translation"/>
          <w:lang w:val="en-US"/>
        </w:rPr>
        <w:t>frunze</w:t>
      </w:r>
      <w:proofErr w:type="spellEnd"/>
      <w:r w:rsidRPr="004B4C07">
        <w:rPr>
          <w:rStyle w:val="tlid-translation"/>
          <w:lang w:val="en-US"/>
        </w:rPr>
        <w:t xml:space="preserve"> de </w:t>
      </w:r>
      <w:proofErr w:type="spellStart"/>
      <w:r w:rsidRPr="004B4C07">
        <w:rPr>
          <w:rStyle w:val="tlid-translation"/>
          <w:lang w:val="en-US"/>
        </w:rPr>
        <w:t>castan</w:t>
      </w:r>
      <w:proofErr w:type="spellEnd"/>
      <w:r w:rsidRPr="004B4C07">
        <w:rPr>
          <w:rStyle w:val="tlid-translation"/>
          <w:lang w:val="en-US"/>
        </w:rPr>
        <w:t xml:space="preserve"> </w:t>
      </w:r>
      <w:proofErr w:type="spellStart"/>
      <w:r w:rsidRPr="004B4C07">
        <w:rPr>
          <w:rStyle w:val="tlid-translation"/>
          <w:lang w:val="en-US"/>
        </w:rPr>
        <w:t>salbatic</w:t>
      </w:r>
      <w:proofErr w:type="spellEnd"/>
      <w:r w:rsidRPr="004B4C07">
        <w:rPr>
          <w:rStyle w:val="tlid-translation"/>
          <w:lang w:val="en-US"/>
        </w:rPr>
        <w:t xml:space="preserve">” </w:t>
      </w:r>
      <w:proofErr w:type="spellStart"/>
      <w:r w:rsidRPr="004B4C07">
        <w:rPr>
          <w:rStyle w:val="tlid-translation"/>
          <w:lang w:val="en-US"/>
        </w:rPr>
        <w:t>descrie</w:t>
      </w:r>
      <w:proofErr w:type="spellEnd"/>
      <w:r w:rsidRPr="004B4C07">
        <w:rPr>
          <w:rStyle w:val="tlid-translation"/>
          <w:lang w:val="en-US"/>
        </w:rPr>
        <w:t xml:space="preserve"> </w:t>
      </w:r>
      <w:proofErr w:type="spellStart"/>
      <w:r w:rsidRPr="004B4C07">
        <w:rPr>
          <w:rStyle w:val="tlid-translation"/>
          <w:lang w:val="en-US"/>
        </w:rPr>
        <w:t>procedeul</w:t>
      </w:r>
      <w:proofErr w:type="spellEnd"/>
      <w:r w:rsidRPr="004B4C07">
        <w:rPr>
          <w:rStyle w:val="tlid-translation"/>
          <w:lang w:val="en-US"/>
        </w:rPr>
        <w:t xml:space="preserve"> de </w:t>
      </w:r>
      <w:proofErr w:type="spellStart"/>
      <w:r w:rsidRPr="004B4C07">
        <w:rPr>
          <w:rStyle w:val="tlid-translation"/>
          <w:lang w:val="en-US"/>
        </w:rPr>
        <w:t>obtinere</w:t>
      </w:r>
      <w:proofErr w:type="spellEnd"/>
      <w:r w:rsidRPr="004B4C07">
        <w:rPr>
          <w:rStyle w:val="tlid-translation"/>
          <w:lang w:val="en-US"/>
        </w:rPr>
        <w:t xml:space="preserve"> a </w:t>
      </w:r>
      <w:proofErr w:type="spellStart"/>
      <w:r w:rsidRPr="004B4C07">
        <w:rPr>
          <w:rStyle w:val="tlid-translation"/>
          <w:lang w:val="en-US"/>
        </w:rPr>
        <w:t>unui</w:t>
      </w:r>
      <w:proofErr w:type="spellEnd"/>
      <w:r w:rsidRPr="004B4C07">
        <w:rPr>
          <w:rStyle w:val="tlid-translation"/>
          <w:lang w:val="en-US"/>
        </w:rPr>
        <w:t xml:space="preserve"> extract de </w:t>
      </w:r>
      <w:proofErr w:type="spellStart"/>
      <w:r w:rsidRPr="004B4C07">
        <w:rPr>
          <w:rStyle w:val="tlid-translation"/>
          <w:lang w:val="en-US"/>
        </w:rPr>
        <w:t>castan</w:t>
      </w:r>
      <w:proofErr w:type="spellEnd"/>
      <w:r w:rsidRPr="004B4C07">
        <w:rPr>
          <w:rStyle w:val="tlid-translation"/>
          <w:lang w:val="en-US"/>
        </w:rPr>
        <w:t xml:space="preserve"> cu </w:t>
      </w:r>
      <w:proofErr w:type="spellStart"/>
      <w:r w:rsidRPr="004B4C07">
        <w:rPr>
          <w:rStyle w:val="tlid-translation"/>
          <w:lang w:val="en-US"/>
        </w:rPr>
        <w:t>activitate</w:t>
      </w:r>
      <w:proofErr w:type="spellEnd"/>
      <w:r w:rsidRPr="004B4C07">
        <w:rPr>
          <w:rStyle w:val="tlid-translation"/>
          <w:lang w:val="en-US"/>
        </w:rPr>
        <w:t xml:space="preserve"> </w:t>
      </w:r>
      <w:proofErr w:type="spellStart"/>
      <w:r w:rsidRPr="004B4C07">
        <w:rPr>
          <w:rStyle w:val="tlid-translation"/>
          <w:lang w:val="en-US"/>
        </w:rPr>
        <w:t>inhibitorie</w:t>
      </w:r>
      <w:proofErr w:type="spellEnd"/>
      <w:r w:rsidRPr="004B4C07">
        <w:rPr>
          <w:rStyle w:val="tlid-translation"/>
          <w:lang w:val="en-US"/>
        </w:rPr>
        <w:t xml:space="preserve"> </w:t>
      </w:r>
      <w:proofErr w:type="spellStart"/>
      <w:r w:rsidRPr="004B4C07">
        <w:rPr>
          <w:rStyle w:val="tlid-translation"/>
          <w:lang w:val="en-US"/>
        </w:rPr>
        <w:t>asupra</w:t>
      </w:r>
      <w:proofErr w:type="spellEnd"/>
      <w:r w:rsidRPr="004B4C07">
        <w:rPr>
          <w:rStyle w:val="tlid-translation"/>
          <w:lang w:val="en-US"/>
        </w:rPr>
        <w:t xml:space="preserve"> </w:t>
      </w:r>
      <w:proofErr w:type="spellStart"/>
      <w:r w:rsidRPr="004B4C07">
        <w:rPr>
          <w:rStyle w:val="tlid-translation"/>
          <w:lang w:val="en-US"/>
        </w:rPr>
        <w:t>metaloproteinazelor</w:t>
      </w:r>
      <w:proofErr w:type="spellEnd"/>
      <w:r w:rsidRPr="004B4C07">
        <w:rPr>
          <w:rStyle w:val="tlid-translation"/>
          <w:lang w:val="en-US"/>
        </w:rPr>
        <w:t xml:space="preserve"> </w:t>
      </w:r>
      <w:proofErr w:type="spellStart"/>
      <w:r w:rsidRPr="004B4C07">
        <w:rPr>
          <w:rStyle w:val="tlid-translation"/>
          <w:lang w:val="en-US"/>
        </w:rPr>
        <w:t>matriceale</w:t>
      </w:r>
      <w:proofErr w:type="spellEnd"/>
      <w:r w:rsidRPr="004B4C07">
        <w:rPr>
          <w:rStyle w:val="tlid-translation"/>
          <w:lang w:val="en-US"/>
        </w:rPr>
        <w:t xml:space="preserve"> (MMP) </w:t>
      </w:r>
      <w:proofErr w:type="spellStart"/>
      <w:r w:rsidRPr="004B4C07">
        <w:rPr>
          <w:rStyle w:val="tlid-translation"/>
          <w:lang w:val="en-US"/>
        </w:rPr>
        <w:t>si</w:t>
      </w:r>
      <w:proofErr w:type="spellEnd"/>
      <w:r w:rsidRPr="004B4C07">
        <w:rPr>
          <w:rStyle w:val="tlid-translation"/>
          <w:lang w:val="en-US"/>
        </w:rPr>
        <w:t xml:space="preserve"> o </w:t>
      </w:r>
      <w:proofErr w:type="spellStart"/>
      <w:r w:rsidRPr="004B4C07">
        <w:rPr>
          <w:rStyle w:val="tlid-translation"/>
          <w:lang w:val="en-US"/>
        </w:rPr>
        <w:t>compozitie</w:t>
      </w:r>
      <w:proofErr w:type="spellEnd"/>
      <w:r w:rsidRPr="004B4C07">
        <w:rPr>
          <w:rStyle w:val="tlid-translation"/>
          <w:lang w:val="en-US"/>
        </w:rPr>
        <w:t xml:space="preserve"> </w:t>
      </w:r>
      <w:proofErr w:type="spellStart"/>
      <w:r w:rsidRPr="004B4C07">
        <w:rPr>
          <w:rStyle w:val="tlid-translation"/>
          <w:lang w:val="en-US"/>
        </w:rPr>
        <w:t>ce</w:t>
      </w:r>
      <w:proofErr w:type="spellEnd"/>
      <w:r w:rsidRPr="004B4C07">
        <w:rPr>
          <w:rStyle w:val="tlid-translation"/>
          <w:lang w:val="en-US"/>
        </w:rPr>
        <w:t xml:space="preserve"> </w:t>
      </w:r>
      <w:proofErr w:type="spellStart"/>
      <w:r w:rsidRPr="004B4C07">
        <w:rPr>
          <w:rStyle w:val="tlid-translation"/>
          <w:lang w:val="en-US"/>
        </w:rPr>
        <w:t>contine</w:t>
      </w:r>
      <w:proofErr w:type="spellEnd"/>
      <w:r w:rsidRPr="004B4C07">
        <w:rPr>
          <w:rStyle w:val="tlid-translation"/>
          <w:lang w:val="en-US"/>
        </w:rPr>
        <w:t xml:space="preserve"> </w:t>
      </w:r>
      <w:proofErr w:type="spellStart"/>
      <w:r w:rsidRPr="004B4C07">
        <w:rPr>
          <w:rStyle w:val="tlid-translation"/>
          <w:lang w:val="en-US"/>
        </w:rPr>
        <w:t>extractul</w:t>
      </w:r>
      <w:proofErr w:type="spellEnd"/>
      <w:r w:rsidRPr="004B4C07">
        <w:rPr>
          <w:rStyle w:val="tlid-translation"/>
          <w:lang w:val="en-US"/>
        </w:rPr>
        <w:t xml:space="preserve"> ca ingredient </w:t>
      </w:r>
      <w:proofErr w:type="spellStart"/>
      <w:r w:rsidRPr="004B4C07">
        <w:rPr>
          <w:rStyle w:val="tlid-translation"/>
          <w:lang w:val="en-US"/>
        </w:rPr>
        <w:t>activ</w:t>
      </w:r>
      <w:proofErr w:type="spellEnd"/>
      <w:r w:rsidRPr="004B4C07">
        <w:rPr>
          <w:rStyle w:val="tlid-translation"/>
          <w:lang w:val="en-US"/>
        </w:rPr>
        <w:t xml:space="preserve"> in </w:t>
      </w:r>
      <w:proofErr w:type="spellStart"/>
      <w:r w:rsidRPr="004B4C07">
        <w:rPr>
          <w:rStyle w:val="tlid-translation"/>
          <w:lang w:val="en-US"/>
        </w:rPr>
        <w:t>tratarea</w:t>
      </w:r>
      <w:proofErr w:type="spellEnd"/>
      <w:r w:rsidRPr="004B4C07">
        <w:rPr>
          <w:rStyle w:val="tlid-translation"/>
          <w:lang w:val="en-US"/>
        </w:rPr>
        <w:t xml:space="preserve"> </w:t>
      </w:r>
      <w:proofErr w:type="spellStart"/>
      <w:r w:rsidRPr="004B4C07">
        <w:rPr>
          <w:rStyle w:val="tlid-translation"/>
          <w:lang w:val="en-US"/>
        </w:rPr>
        <w:t>sau</w:t>
      </w:r>
      <w:proofErr w:type="spellEnd"/>
      <w:r w:rsidRPr="004B4C07">
        <w:rPr>
          <w:rStyle w:val="tlid-translation"/>
          <w:lang w:val="en-US"/>
        </w:rPr>
        <w:t xml:space="preserve"> </w:t>
      </w:r>
      <w:proofErr w:type="spellStart"/>
      <w:r w:rsidRPr="004B4C07">
        <w:rPr>
          <w:rStyle w:val="tlid-translation"/>
          <w:lang w:val="en-US"/>
        </w:rPr>
        <w:t>prevenirea</w:t>
      </w:r>
      <w:proofErr w:type="spellEnd"/>
      <w:r w:rsidRPr="004B4C07">
        <w:rPr>
          <w:rStyle w:val="tlid-translation"/>
          <w:lang w:val="en-US"/>
        </w:rPr>
        <w:t xml:space="preserve"> </w:t>
      </w:r>
      <w:proofErr w:type="spellStart"/>
      <w:r w:rsidRPr="004B4C07">
        <w:rPr>
          <w:rStyle w:val="tlid-translation"/>
          <w:lang w:val="en-US"/>
        </w:rPr>
        <w:t>bolilor</w:t>
      </w:r>
      <w:proofErr w:type="spellEnd"/>
      <w:r w:rsidRPr="004B4C07">
        <w:rPr>
          <w:rStyle w:val="tlid-translation"/>
          <w:lang w:val="en-US"/>
        </w:rPr>
        <w:t xml:space="preserve"> </w:t>
      </w:r>
      <w:proofErr w:type="spellStart"/>
      <w:r w:rsidRPr="004B4C07">
        <w:rPr>
          <w:rStyle w:val="tlid-translation"/>
          <w:lang w:val="en-US"/>
        </w:rPr>
        <w:t>dependentde</w:t>
      </w:r>
      <w:proofErr w:type="spellEnd"/>
      <w:r w:rsidRPr="004B4C07">
        <w:rPr>
          <w:rStyle w:val="tlid-translation"/>
          <w:lang w:val="en-US"/>
        </w:rPr>
        <w:t xml:space="preserve"> de MMP, </w:t>
      </w:r>
      <w:proofErr w:type="spellStart"/>
      <w:r w:rsidRPr="004B4C07">
        <w:rPr>
          <w:rStyle w:val="tlid-translation"/>
          <w:lang w:val="en-US"/>
        </w:rPr>
        <w:t>inclusiv</w:t>
      </w:r>
      <w:proofErr w:type="spellEnd"/>
      <w:r w:rsidRPr="004B4C07">
        <w:rPr>
          <w:rStyle w:val="tlid-translation"/>
          <w:lang w:val="en-US"/>
        </w:rPr>
        <w:t xml:space="preserve"> </w:t>
      </w:r>
      <w:proofErr w:type="spellStart"/>
      <w:r w:rsidRPr="004B4C07">
        <w:rPr>
          <w:rStyle w:val="tlid-translation"/>
          <w:lang w:val="en-US"/>
        </w:rPr>
        <w:t>boala</w:t>
      </w:r>
      <w:proofErr w:type="spellEnd"/>
      <w:r w:rsidRPr="004B4C07">
        <w:rPr>
          <w:rStyle w:val="tlid-translation"/>
          <w:lang w:val="en-US"/>
        </w:rPr>
        <w:t xml:space="preserve"> </w:t>
      </w:r>
      <w:proofErr w:type="spellStart"/>
      <w:r w:rsidRPr="004B4C07">
        <w:rPr>
          <w:rStyle w:val="tlid-translation"/>
          <w:lang w:val="en-US"/>
        </w:rPr>
        <w:t>parodontala</w:t>
      </w:r>
      <w:proofErr w:type="spellEnd"/>
      <w:r w:rsidRPr="004B4C07">
        <w:rPr>
          <w:rStyle w:val="tlid-translation"/>
          <w:lang w:val="en-US"/>
        </w:rPr>
        <w:t>.</w:t>
      </w:r>
    </w:p>
    <w:p w:rsidR="00D06053" w:rsidRDefault="00D06053" w:rsidP="00AD38B5">
      <w:pPr>
        <w:spacing w:line="360" w:lineRule="auto"/>
        <w:ind w:firstLine="708"/>
        <w:jc w:val="both"/>
        <w:rPr>
          <w:rFonts w:ascii="Times New Roman" w:hAnsi="Times New Roman"/>
          <w:sz w:val="24"/>
          <w:szCs w:val="24"/>
        </w:rPr>
      </w:pPr>
      <w:r>
        <w:rPr>
          <w:rFonts w:ascii="Times New Roman" w:hAnsi="Times New Roman"/>
          <w:sz w:val="24"/>
          <w:szCs w:val="24"/>
        </w:rPr>
        <w:t xml:space="preserve">Dupa cum a fost </w:t>
      </w:r>
      <w:r w:rsidRPr="00D06053">
        <w:rPr>
          <w:rFonts w:ascii="Times New Roman" w:hAnsi="Times New Roman"/>
          <w:sz w:val="24"/>
          <w:szCs w:val="24"/>
        </w:rPr>
        <w:t>prezentat, deseurile rezultate in procesul de vinificatie pot fi o sursa de substante bioactive convenabila din punct de vedere al raspandirii, simplitatii proceselor tehnologice de obtinere a principiilor active si valorificarii proprietatilor antioxidante si antiinflamatoare.</w:t>
      </w:r>
      <w:r w:rsidR="004B4C07">
        <w:rPr>
          <w:rFonts w:ascii="Times New Roman" w:hAnsi="Times New Roman"/>
          <w:sz w:val="24"/>
          <w:szCs w:val="24"/>
        </w:rPr>
        <w:t xml:space="preserve"> De asemenea, extractele de galbenele (</w:t>
      </w:r>
      <w:r w:rsidR="004B4C07" w:rsidRPr="004B4C07">
        <w:rPr>
          <w:rFonts w:ascii="Times New Roman" w:hAnsi="Times New Roman"/>
          <w:i/>
          <w:sz w:val="24"/>
          <w:szCs w:val="24"/>
        </w:rPr>
        <w:t>Calendula off.)</w:t>
      </w:r>
      <w:r w:rsidR="004B4C07">
        <w:rPr>
          <w:rFonts w:ascii="Times New Roman" w:hAnsi="Times New Roman"/>
          <w:sz w:val="24"/>
          <w:szCs w:val="24"/>
        </w:rPr>
        <w:t xml:space="preserve"> si castan (</w:t>
      </w:r>
      <w:r w:rsidR="004B4C07" w:rsidRPr="004B4C07">
        <w:rPr>
          <w:rFonts w:ascii="Times New Roman" w:hAnsi="Times New Roman"/>
          <w:i/>
          <w:sz w:val="24"/>
          <w:szCs w:val="24"/>
        </w:rPr>
        <w:t>Aesculus hippocastanum</w:t>
      </w:r>
      <w:r w:rsidR="004B4C07">
        <w:rPr>
          <w:rFonts w:ascii="Times New Roman" w:hAnsi="Times New Roman"/>
          <w:sz w:val="24"/>
          <w:szCs w:val="24"/>
        </w:rPr>
        <w:t>) prezinta potential terapeutic in afectiuni cutanate si sunt utilizate singular sau in asociere cu alte extracte de plante in dezvoltarea unor produse originale.</w:t>
      </w:r>
    </w:p>
    <w:p w:rsidR="00496694" w:rsidRPr="00EF6236" w:rsidRDefault="00526C5C" w:rsidP="0021627E">
      <w:pPr>
        <w:spacing w:line="360" w:lineRule="auto"/>
        <w:jc w:val="both"/>
        <w:rPr>
          <w:rFonts w:ascii="Times New Roman" w:hAnsi="Times New Roman"/>
          <w:sz w:val="24"/>
          <w:szCs w:val="24"/>
        </w:rPr>
      </w:pPr>
      <w:r w:rsidRPr="00126AB9">
        <w:rPr>
          <w:rFonts w:ascii="Times New Roman" w:hAnsi="Times New Roman"/>
          <w:sz w:val="24"/>
          <w:szCs w:val="24"/>
        </w:rPr>
        <w:lastRenderedPageBreak/>
        <w:t xml:space="preserve">Prezenta inventie se refera la </w:t>
      </w:r>
      <w:r w:rsidRPr="00E56CA8">
        <w:rPr>
          <w:rFonts w:ascii="Times New Roman" w:hAnsi="Times New Roman"/>
          <w:sz w:val="24"/>
          <w:szCs w:val="24"/>
          <w:shd w:val="clear" w:color="auto" w:fill="FFFFFF"/>
        </w:rPr>
        <w:t>asocierea principiil</w:t>
      </w:r>
      <w:r>
        <w:rPr>
          <w:rFonts w:ascii="Times New Roman" w:hAnsi="Times New Roman"/>
          <w:sz w:val="24"/>
          <w:szCs w:val="24"/>
          <w:shd w:val="clear" w:color="auto" w:fill="FFFFFF"/>
        </w:rPr>
        <w:t>or active din</w:t>
      </w:r>
      <w:r w:rsidRPr="00AD6A60">
        <w:rPr>
          <w:rFonts w:ascii="Times New Roman" w:hAnsi="Times New Roman"/>
          <w:i/>
          <w:sz w:val="24"/>
        </w:rPr>
        <w:t xml:space="preserve"> </w:t>
      </w:r>
      <w:r w:rsidR="00496694">
        <w:rPr>
          <w:rFonts w:ascii="Times New Roman" w:hAnsi="Times New Roman"/>
          <w:i/>
          <w:sz w:val="24"/>
        </w:rPr>
        <w:t xml:space="preserve">deseu de struguri (Vitis vinifera)- </w:t>
      </w:r>
      <w:r w:rsidRPr="00A76BAC">
        <w:rPr>
          <w:rFonts w:ascii="Times New Roman" w:hAnsi="Times New Roman"/>
          <w:color w:val="FF0000"/>
          <w:sz w:val="24"/>
        </w:rPr>
        <w:t xml:space="preserve"> </w:t>
      </w:r>
      <w:r w:rsidRPr="00A76BAC">
        <w:rPr>
          <w:rFonts w:ascii="Times New Roman" w:hAnsi="Times New Roman"/>
          <w:sz w:val="24"/>
        </w:rPr>
        <w:t xml:space="preserve">bogat in </w:t>
      </w:r>
      <w:r w:rsidR="00496694">
        <w:rPr>
          <w:rFonts w:ascii="Times New Roman" w:hAnsi="Times New Roman"/>
          <w:sz w:val="24"/>
        </w:rPr>
        <w:t>antociani, flavone si resveratrol</w:t>
      </w:r>
      <w:r>
        <w:rPr>
          <w:rFonts w:ascii="Times New Roman" w:hAnsi="Times New Roman"/>
          <w:sz w:val="24"/>
          <w:szCs w:val="24"/>
          <w:shd w:val="clear" w:color="auto" w:fill="FFFFFF"/>
        </w:rPr>
        <w:t xml:space="preserve"> cu</w:t>
      </w:r>
      <w:r w:rsidR="00496694">
        <w:rPr>
          <w:rFonts w:ascii="Times New Roman" w:hAnsi="Times New Roman"/>
          <w:sz w:val="24"/>
          <w:szCs w:val="24"/>
          <w:shd w:val="clear" w:color="auto" w:fill="FFFFFF"/>
        </w:rPr>
        <w:t xml:space="preserve"> cele din</w:t>
      </w:r>
      <w:r>
        <w:rPr>
          <w:rFonts w:ascii="Times New Roman" w:hAnsi="Times New Roman"/>
          <w:sz w:val="24"/>
          <w:szCs w:val="24"/>
          <w:shd w:val="clear" w:color="auto" w:fill="FFFFFF"/>
        </w:rPr>
        <w:t xml:space="preserve"> </w:t>
      </w:r>
      <w:r w:rsidR="00496694" w:rsidRPr="005935D1">
        <w:rPr>
          <w:rFonts w:ascii="Times New Roman" w:hAnsi="Times New Roman"/>
          <w:i/>
          <w:sz w:val="24"/>
          <w:szCs w:val="24"/>
        </w:rPr>
        <w:t>Calendula officinalis si Aesculus hippocastanum</w:t>
      </w:r>
      <w:r w:rsidR="00496694">
        <w:rPr>
          <w:rFonts w:ascii="Times New Roman" w:hAnsi="Times New Roman"/>
          <w:sz w:val="24"/>
          <w:szCs w:val="24"/>
        </w:rPr>
        <w:t xml:space="preserve">, </w:t>
      </w:r>
      <w:r>
        <w:rPr>
          <w:rFonts w:ascii="Times New Roman" w:hAnsi="Times New Roman"/>
          <w:sz w:val="24"/>
          <w:szCs w:val="24"/>
        </w:rPr>
        <w:t xml:space="preserve">in proportii variabile, pentru </w:t>
      </w:r>
      <w:r w:rsidRPr="00641513">
        <w:rPr>
          <w:rFonts w:ascii="Times New Roman" w:hAnsi="Times New Roman"/>
          <w:b/>
          <w:sz w:val="24"/>
          <w:szCs w:val="24"/>
        </w:rPr>
        <w:t xml:space="preserve">potentarea efectului </w:t>
      </w:r>
      <w:r w:rsidR="00496694" w:rsidRPr="00641513">
        <w:rPr>
          <w:rFonts w:ascii="Times New Roman" w:hAnsi="Times New Roman"/>
          <w:b/>
          <w:sz w:val="24"/>
          <w:szCs w:val="24"/>
        </w:rPr>
        <w:t xml:space="preserve">antioxidant </w:t>
      </w:r>
      <w:r w:rsidRPr="00641513">
        <w:rPr>
          <w:rFonts w:ascii="Times New Roman" w:hAnsi="Times New Roman"/>
          <w:b/>
          <w:sz w:val="24"/>
          <w:szCs w:val="24"/>
        </w:rPr>
        <w:t>si actiune corelativa antiinflamatoare si de regenerare cutanata</w:t>
      </w:r>
      <w:r>
        <w:rPr>
          <w:rFonts w:ascii="Times New Roman" w:hAnsi="Times New Roman"/>
          <w:sz w:val="24"/>
          <w:szCs w:val="24"/>
        </w:rPr>
        <w:t xml:space="preserve">. </w:t>
      </w:r>
      <w:r w:rsidR="00496694" w:rsidRPr="00EF6236">
        <w:rPr>
          <w:rFonts w:ascii="Times New Roman" w:hAnsi="Times New Roman"/>
          <w:sz w:val="24"/>
          <w:szCs w:val="24"/>
        </w:rPr>
        <w:t xml:space="preserve">Produsele derivate, conform inventiei sunt obtinute prin conditionarea combinaţiilor </w:t>
      </w:r>
      <w:r w:rsidR="00496694">
        <w:rPr>
          <w:rFonts w:ascii="Times New Roman" w:hAnsi="Times New Roman"/>
          <w:sz w:val="24"/>
          <w:szCs w:val="24"/>
        </w:rPr>
        <w:t xml:space="preserve">de uz topic </w:t>
      </w:r>
      <w:r w:rsidR="00496694" w:rsidRPr="00EF6236">
        <w:rPr>
          <w:rFonts w:ascii="Times New Roman" w:hAnsi="Times New Roman"/>
          <w:sz w:val="24"/>
          <w:szCs w:val="24"/>
        </w:rPr>
        <w:t xml:space="preserve">obţinute prin asocieri duble sau multiple ale principiilor active mai sus mentionate sub diverse forme </w:t>
      </w:r>
      <w:r w:rsidR="00496694">
        <w:rPr>
          <w:rFonts w:ascii="Times New Roman" w:hAnsi="Times New Roman"/>
          <w:sz w:val="24"/>
          <w:szCs w:val="24"/>
        </w:rPr>
        <w:t>cosmeceutice</w:t>
      </w:r>
      <w:r w:rsidR="00496694" w:rsidRPr="00EF6236">
        <w:rPr>
          <w:rFonts w:ascii="Times New Roman" w:hAnsi="Times New Roman"/>
          <w:sz w:val="24"/>
          <w:szCs w:val="24"/>
        </w:rPr>
        <w:t xml:space="preserve"> semisolide: gel, unguent, creme, emulsii</w:t>
      </w:r>
      <w:r w:rsidR="00496694">
        <w:rPr>
          <w:rFonts w:ascii="Times New Roman" w:hAnsi="Times New Roman"/>
          <w:sz w:val="24"/>
          <w:szCs w:val="24"/>
        </w:rPr>
        <w:t>.</w:t>
      </w:r>
    </w:p>
    <w:p w:rsidR="001102FC" w:rsidRPr="00EF6236" w:rsidRDefault="00526C5C" w:rsidP="001102FC">
      <w:pPr>
        <w:spacing w:after="0" w:line="360" w:lineRule="auto"/>
        <w:ind w:firstLine="360"/>
        <w:jc w:val="both"/>
        <w:rPr>
          <w:rStyle w:val="patent-title"/>
          <w:rFonts w:ascii="Times New Roman" w:hAnsi="Times New Roman"/>
          <w:bCs/>
          <w:color w:val="222222"/>
          <w:sz w:val="24"/>
          <w:szCs w:val="24"/>
        </w:rPr>
      </w:pPr>
      <w:r w:rsidRPr="001102FC">
        <w:rPr>
          <w:rFonts w:ascii="Times New Roman" w:hAnsi="Times New Roman"/>
          <w:sz w:val="24"/>
          <w:szCs w:val="24"/>
        </w:rPr>
        <w:t>Majoritatea brevetelor de inventie referitoare la</w:t>
      </w:r>
      <w:r w:rsidR="00103B04" w:rsidRPr="001102FC">
        <w:rPr>
          <w:rFonts w:ascii="Times New Roman" w:hAnsi="Times New Roman"/>
          <w:sz w:val="24"/>
          <w:szCs w:val="24"/>
        </w:rPr>
        <w:t xml:space="preserve"> produse de ingrijire a pielii se refera la extracte totale </w:t>
      </w:r>
      <w:r w:rsidR="00C7275F" w:rsidRPr="001102FC">
        <w:rPr>
          <w:rFonts w:ascii="Times New Roman" w:hAnsi="Times New Roman"/>
          <w:sz w:val="24"/>
          <w:szCs w:val="24"/>
        </w:rPr>
        <w:t>din plante sau la asocieri terapeutice cu actiune cutanat</w:t>
      </w:r>
      <w:r w:rsidR="008636E3" w:rsidRPr="001102FC">
        <w:rPr>
          <w:rFonts w:ascii="Times New Roman" w:hAnsi="Times New Roman"/>
          <w:sz w:val="24"/>
          <w:szCs w:val="24"/>
        </w:rPr>
        <w:t>a</w:t>
      </w:r>
      <w:r w:rsidR="00C7275F" w:rsidRPr="001102FC">
        <w:rPr>
          <w:rFonts w:ascii="Times New Roman" w:hAnsi="Times New Roman"/>
          <w:sz w:val="24"/>
          <w:szCs w:val="24"/>
        </w:rPr>
        <w:t xml:space="preserve"> in general</w:t>
      </w:r>
      <w:r w:rsidR="008636E3" w:rsidRPr="001102FC">
        <w:rPr>
          <w:rFonts w:ascii="Times New Roman" w:hAnsi="Times New Roman"/>
          <w:sz w:val="24"/>
          <w:szCs w:val="24"/>
        </w:rPr>
        <w:t xml:space="preserve">, fara demonstrarea unor tinte moleculare specifice, sau cu tinte unice, fara a asigura o eficienta complexa la acest nivel. </w:t>
      </w:r>
      <w:r w:rsidR="001102FC" w:rsidRPr="0047467C">
        <w:rPr>
          <w:rStyle w:val="patent-title"/>
          <w:rFonts w:ascii="Times New Roman" w:hAnsi="Times New Roman"/>
          <w:bCs/>
          <w:color w:val="222222"/>
          <w:sz w:val="24"/>
          <w:szCs w:val="24"/>
        </w:rPr>
        <w:t xml:space="preserve">Evidentiem astfel necesitatea configurarii in abordarea </w:t>
      </w:r>
      <w:r w:rsidR="0047467C" w:rsidRPr="0047467C">
        <w:rPr>
          <w:rStyle w:val="patent-title"/>
          <w:rFonts w:ascii="Times New Roman" w:hAnsi="Times New Roman"/>
          <w:bCs/>
          <w:color w:val="222222"/>
          <w:sz w:val="24"/>
          <w:szCs w:val="24"/>
        </w:rPr>
        <w:t>up-to-date</w:t>
      </w:r>
      <w:r w:rsidR="001102FC" w:rsidRPr="0047467C">
        <w:rPr>
          <w:rStyle w:val="patent-title"/>
          <w:rFonts w:ascii="Times New Roman" w:hAnsi="Times New Roman"/>
          <w:bCs/>
          <w:color w:val="222222"/>
          <w:sz w:val="24"/>
          <w:szCs w:val="24"/>
        </w:rPr>
        <w:t xml:space="preserve"> a regenerarii cutanate a unor </w:t>
      </w:r>
      <w:r w:rsidR="001102FC" w:rsidRPr="0047467C">
        <w:rPr>
          <w:rStyle w:val="patent-title"/>
          <w:rFonts w:ascii="Times New Roman" w:hAnsi="Times New Roman"/>
          <w:b/>
          <w:bCs/>
          <w:color w:val="222222"/>
          <w:sz w:val="24"/>
          <w:szCs w:val="24"/>
        </w:rPr>
        <w:t xml:space="preserve">asocieri cu multiple tinte de actiune biologica, </w:t>
      </w:r>
      <w:r w:rsidR="001102FC" w:rsidRPr="0047467C">
        <w:rPr>
          <w:rStyle w:val="patent-title"/>
          <w:rFonts w:ascii="Times New Roman" w:hAnsi="Times New Roman"/>
          <w:bCs/>
          <w:color w:val="222222"/>
          <w:sz w:val="24"/>
          <w:szCs w:val="24"/>
        </w:rPr>
        <w:t xml:space="preserve">bazate pe compusi cu proprietati antioxidante, antiinflamatoare, cu caracter restitutiv </w:t>
      </w:r>
      <w:r w:rsidR="0047467C" w:rsidRPr="0047467C">
        <w:rPr>
          <w:rStyle w:val="patent-title"/>
          <w:rFonts w:ascii="Times New Roman" w:hAnsi="Times New Roman"/>
          <w:bCs/>
          <w:color w:val="222222"/>
          <w:sz w:val="24"/>
          <w:szCs w:val="24"/>
        </w:rPr>
        <w:t>celular</w:t>
      </w:r>
      <w:r w:rsidR="001102FC" w:rsidRPr="0047467C">
        <w:rPr>
          <w:rStyle w:val="patent-title"/>
          <w:rFonts w:ascii="Times New Roman" w:hAnsi="Times New Roman"/>
          <w:bCs/>
          <w:color w:val="222222"/>
          <w:sz w:val="24"/>
          <w:szCs w:val="24"/>
        </w:rPr>
        <w:t>,</w:t>
      </w:r>
      <w:r w:rsidR="001102FC" w:rsidRPr="0047467C">
        <w:rPr>
          <w:rStyle w:val="patent-title"/>
          <w:rFonts w:ascii="Times New Roman" w:hAnsi="Times New Roman"/>
          <w:b/>
          <w:bCs/>
          <w:color w:val="222222"/>
          <w:sz w:val="24"/>
          <w:szCs w:val="24"/>
        </w:rPr>
        <w:t xml:space="preserve"> pentru regenerare celulara si refacere structurala a proteinelor extracelulare dar si pentru reechilibrarea homeostatica a </w:t>
      </w:r>
      <w:r w:rsidR="0047467C" w:rsidRPr="0047467C">
        <w:rPr>
          <w:rStyle w:val="patent-title"/>
          <w:rFonts w:ascii="Times New Roman" w:hAnsi="Times New Roman"/>
          <w:b/>
          <w:bCs/>
          <w:color w:val="222222"/>
          <w:sz w:val="24"/>
          <w:szCs w:val="24"/>
        </w:rPr>
        <w:t xml:space="preserve">proceselor dermo-epidermice supuse unui stress pro-oxidativ. </w:t>
      </w:r>
      <w:r w:rsidR="001102FC" w:rsidRPr="0047467C">
        <w:rPr>
          <w:rStyle w:val="patent-title"/>
          <w:rFonts w:ascii="Times New Roman" w:hAnsi="Times New Roman"/>
          <w:bCs/>
          <w:color w:val="222222"/>
          <w:sz w:val="24"/>
          <w:szCs w:val="24"/>
        </w:rPr>
        <w:t xml:space="preserve">Modularea simultana a diferitelor </w:t>
      </w:r>
      <w:r w:rsidR="0047467C" w:rsidRPr="0047467C">
        <w:rPr>
          <w:rStyle w:val="patent-title"/>
          <w:rFonts w:ascii="Times New Roman" w:hAnsi="Times New Roman"/>
          <w:bCs/>
          <w:color w:val="222222"/>
          <w:sz w:val="24"/>
          <w:szCs w:val="24"/>
        </w:rPr>
        <w:t xml:space="preserve">cai metabolice </w:t>
      </w:r>
      <w:r w:rsidR="001102FC" w:rsidRPr="0047467C">
        <w:rPr>
          <w:rStyle w:val="patent-title"/>
          <w:rFonts w:ascii="Times New Roman" w:hAnsi="Times New Roman"/>
          <w:bCs/>
          <w:color w:val="222222"/>
          <w:sz w:val="24"/>
          <w:szCs w:val="24"/>
        </w:rPr>
        <w:t>conexe creeaza un spectru de eficacitate optimizat si reducerea impactului reactiilor adverse.</w:t>
      </w:r>
    </w:p>
    <w:p w:rsidR="00526C5C" w:rsidRDefault="00526C5C" w:rsidP="00526C5C">
      <w:pPr>
        <w:pStyle w:val="NoSpacing"/>
        <w:tabs>
          <w:tab w:val="left" w:pos="567"/>
        </w:tabs>
        <w:spacing w:line="360" w:lineRule="auto"/>
        <w:jc w:val="both"/>
        <w:rPr>
          <w:rFonts w:ascii="Times New Roman" w:hAnsi="Times New Roman"/>
          <w:b/>
          <w:sz w:val="24"/>
          <w:szCs w:val="24"/>
        </w:rPr>
      </w:pPr>
      <w:r w:rsidRPr="001102FC">
        <w:rPr>
          <w:rFonts w:ascii="Times New Roman" w:hAnsi="Times New Roman"/>
          <w:b/>
          <w:sz w:val="24"/>
          <w:szCs w:val="24"/>
        </w:rPr>
        <w:t xml:space="preserve">Problema tehnica pe care o rezolva inventia  de fata este: </w:t>
      </w:r>
    </w:p>
    <w:p w:rsidR="00526C5C" w:rsidRPr="005A16D2" w:rsidRDefault="00526C5C" w:rsidP="00526C5C">
      <w:pPr>
        <w:spacing w:after="0" w:line="360" w:lineRule="auto"/>
        <w:jc w:val="both"/>
        <w:rPr>
          <w:rFonts w:ascii="Times New Roman" w:hAnsi="Times New Roman"/>
          <w:sz w:val="24"/>
          <w:szCs w:val="24"/>
        </w:rPr>
      </w:pPr>
      <w:r w:rsidRPr="001102FC">
        <w:rPr>
          <w:rFonts w:ascii="Times New Roman" w:hAnsi="Times New Roman"/>
          <w:b/>
          <w:sz w:val="24"/>
          <w:szCs w:val="24"/>
        </w:rPr>
        <w:t xml:space="preserve">- </w:t>
      </w:r>
      <w:r w:rsidRPr="001102FC">
        <w:rPr>
          <w:rFonts w:ascii="Times New Roman" w:hAnsi="Times New Roman"/>
          <w:sz w:val="24"/>
          <w:szCs w:val="24"/>
        </w:rPr>
        <w:t xml:space="preserve">obtinerea unor </w:t>
      </w:r>
      <w:r w:rsidRPr="001102FC">
        <w:rPr>
          <w:rFonts w:ascii="Times New Roman" w:hAnsi="Times New Roman"/>
          <w:b/>
          <w:sz w:val="24"/>
          <w:szCs w:val="24"/>
        </w:rPr>
        <w:t xml:space="preserve">fitocompusi </w:t>
      </w:r>
      <w:r w:rsidR="001102FC" w:rsidRPr="001102FC">
        <w:rPr>
          <w:rFonts w:ascii="Times New Roman" w:hAnsi="Times New Roman"/>
          <w:b/>
          <w:sz w:val="24"/>
          <w:szCs w:val="24"/>
        </w:rPr>
        <w:t xml:space="preserve">cu o complexitate de </w:t>
      </w:r>
      <w:r w:rsidRPr="001102FC">
        <w:rPr>
          <w:rFonts w:ascii="Times New Roman" w:hAnsi="Times New Roman"/>
          <w:b/>
          <w:sz w:val="24"/>
          <w:szCs w:val="24"/>
        </w:rPr>
        <w:t>componente activ</w:t>
      </w:r>
      <w:r w:rsidRPr="001102FC">
        <w:rPr>
          <w:rFonts w:ascii="Times New Roman" w:hAnsi="Times New Roman"/>
          <w:sz w:val="24"/>
          <w:szCs w:val="24"/>
        </w:rPr>
        <w:t>e</w:t>
      </w:r>
      <w:r w:rsidR="001102FC" w:rsidRPr="001102FC">
        <w:rPr>
          <w:rFonts w:ascii="Times New Roman" w:hAnsi="Times New Roman"/>
          <w:sz w:val="24"/>
          <w:szCs w:val="24"/>
        </w:rPr>
        <w:t xml:space="preserve"> bine </w:t>
      </w:r>
      <w:r w:rsidR="0047467C">
        <w:rPr>
          <w:rFonts w:ascii="Times New Roman" w:hAnsi="Times New Roman"/>
          <w:sz w:val="24"/>
          <w:szCs w:val="24"/>
        </w:rPr>
        <w:t>caracterizata</w:t>
      </w:r>
      <w:r w:rsidR="001102FC" w:rsidRPr="001102FC">
        <w:rPr>
          <w:rFonts w:ascii="Times New Roman" w:hAnsi="Times New Roman"/>
          <w:sz w:val="24"/>
          <w:szCs w:val="24"/>
        </w:rPr>
        <w:t xml:space="preserve"> si </w:t>
      </w:r>
      <w:r w:rsidRPr="001102FC">
        <w:rPr>
          <w:rFonts w:ascii="Times New Roman" w:hAnsi="Times New Roman"/>
          <w:sz w:val="24"/>
          <w:szCs w:val="24"/>
        </w:rPr>
        <w:t xml:space="preserve">actiuni biologice complementare, in vederea </w:t>
      </w:r>
      <w:r w:rsidRPr="001102FC">
        <w:rPr>
          <w:rFonts w:ascii="Times New Roman" w:hAnsi="Times New Roman"/>
          <w:b/>
          <w:i/>
          <w:sz w:val="24"/>
          <w:szCs w:val="24"/>
        </w:rPr>
        <w:t xml:space="preserve">eficientizarii aplicatiilor in terapii </w:t>
      </w:r>
      <w:r w:rsidR="001102FC" w:rsidRPr="001102FC">
        <w:rPr>
          <w:rFonts w:ascii="Times New Roman" w:hAnsi="Times New Roman"/>
          <w:b/>
          <w:i/>
          <w:sz w:val="24"/>
          <w:szCs w:val="24"/>
        </w:rPr>
        <w:t>antioxidante, antiinflamatoare si regeneratoare cutanate</w:t>
      </w:r>
      <w:r w:rsidR="005A16D2">
        <w:rPr>
          <w:rFonts w:ascii="Times New Roman" w:hAnsi="Times New Roman"/>
          <w:b/>
          <w:i/>
          <w:sz w:val="24"/>
          <w:szCs w:val="24"/>
        </w:rPr>
        <w:t xml:space="preserve">, </w:t>
      </w:r>
      <w:r w:rsidR="005A16D2" w:rsidRPr="005A16D2">
        <w:rPr>
          <w:rFonts w:ascii="Times New Roman" w:hAnsi="Times New Roman"/>
          <w:sz w:val="24"/>
          <w:szCs w:val="24"/>
        </w:rPr>
        <w:t>cu impact in protectia fata de factorii nocivi din mediu</w:t>
      </w:r>
      <w:r w:rsidR="001102FC" w:rsidRPr="005A16D2">
        <w:rPr>
          <w:rFonts w:ascii="Times New Roman" w:hAnsi="Times New Roman"/>
          <w:sz w:val="24"/>
          <w:szCs w:val="24"/>
        </w:rPr>
        <w:t>.</w:t>
      </w:r>
    </w:p>
    <w:p w:rsidR="00535D12" w:rsidRDefault="005A16D2" w:rsidP="00535D12">
      <w:pPr>
        <w:shd w:val="clear" w:color="auto" w:fill="FFFFFF"/>
        <w:spacing w:before="240" w:after="100" w:afterAutospacing="1" w:line="360" w:lineRule="auto"/>
        <w:ind w:firstLine="709"/>
        <w:jc w:val="both"/>
        <w:rPr>
          <w:rFonts w:ascii="Times New Roman" w:eastAsia="Times New Roman" w:hAnsi="Times New Roman"/>
          <w:color w:val="000000"/>
          <w:sz w:val="24"/>
          <w:szCs w:val="24"/>
          <w:lang w:val="en-GB" w:eastAsia="ro-RO"/>
        </w:rPr>
      </w:pPr>
      <w:r>
        <w:rPr>
          <w:rFonts w:ascii="Times New Roman" w:hAnsi="Times New Roman"/>
          <w:sz w:val="24"/>
          <w:szCs w:val="24"/>
        </w:rPr>
        <w:t>P</w:t>
      </w:r>
      <w:r w:rsidR="001157D9" w:rsidRPr="00563ADB">
        <w:rPr>
          <w:rFonts w:ascii="Times New Roman" w:hAnsi="Times New Roman"/>
          <w:sz w:val="24"/>
          <w:szCs w:val="24"/>
        </w:rPr>
        <w:t xml:space="preserve">rocedeele de extractie urmaresc un continut bine delimitat </w:t>
      </w:r>
      <w:r w:rsidR="00B5561B">
        <w:rPr>
          <w:rFonts w:ascii="Times New Roman" w:hAnsi="Times New Roman"/>
          <w:sz w:val="24"/>
          <w:szCs w:val="24"/>
        </w:rPr>
        <w:t>de flavonoide si polifenoli din cele trei surse vegetale asociate</w:t>
      </w:r>
      <w:r w:rsidR="00535D12">
        <w:rPr>
          <w:rFonts w:ascii="Times New Roman" w:hAnsi="Times New Roman"/>
          <w:sz w:val="24"/>
          <w:szCs w:val="24"/>
        </w:rPr>
        <w:t xml:space="preserve"> </w:t>
      </w:r>
      <w:r w:rsidR="00535D12">
        <w:rPr>
          <w:rFonts w:ascii="Times New Roman" w:eastAsia="Times New Roman" w:hAnsi="Times New Roman"/>
          <w:color w:val="000000"/>
          <w:sz w:val="24"/>
          <w:szCs w:val="24"/>
          <w:lang w:val="en-GB" w:eastAsia="ro-RO"/>
        </w:rPr>
        <w:t>(</w:t>
      </w:r>
      <w:proofErr w:type="spellStart"/>
      <w:r w:rsidR="00535D12">
        <w:rPr>
          <w:rFonts w:ascii="Times New Roman" w:eastAsia="Times New Roman" w:hAnsi="Times New Roman"/>
          <w:color w:val="000000"/>
          <w:sz w:val="24"/>
          <w:szCs w:val="24"/>
          <w:lang w:val="en-GB" w:eastAsia="ro-RO"/>
        </w:rPr>
        <w:t>galbenele</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tescovina</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respectiv</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castan</w:t>
      </w:r>
      <w:proofErr w:type="spellEnd"/>
      <w:r w:rsidR="00535D12">
        <w:rPr>
          <w:rFonts w:ascii="Times New Roman" w:eastAsia="Times New Roman" w:hAnsi="Times New Roman"/>
          <w:color w:val="000000"/>
          <w:sz w:val="24"/>
          <w:szCs w:val="24"/>
          <w:lang w:val="en-GB" w:eastAsia="ro-RO"/>
        </w:rPr>
        <w:t xml:space="preserve"> – </w:t>
      </w:r>
      <w:proofErr w:type="spellStart"/>
      <w:r w:rsidR="00535D12">
        <w:rPr>
          <w:rFonts w:ascii="Times New Roman" w:eastAsia="Times New Roman" w:hAnsi="Times New Roman"/>
          <w:color w:val="000000"/>
          <w:sz w:val="24"/>
          <w:szCs w:val="24"/>
          <w:lang w:val="en-GB" w:eastAsia="ro-RO"/>
        </w:rPr>
        <w:t>tescovina</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sau</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galbenele</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castan</w:t>
      </w:r>
      <w:proofErr w:type="spellEnd"/>
      <w:r w:rsidR="00535D12">
        <w:rPr>
          <w:rFonts w:ascii="Times New Roman" w:eastAsia="Times New Roman" w:hAnsi="Times New Roman"/>
          <w:color w:val="000000"/>
          <w:sz w:val="24"/>
          <w:szCs w:val="24"/>
          <w:lang w:val="en-GB" w:eastAsia="ro-RO"/>
        </w:rPr>
        <w:t xml:space="preserve"> - </w:t>
      </w:r>
      <w:proofErr w:type="spellStart"/>
      <w:r w:rsidR="00535D12">
        <w:rPr>
          <w:rFonts w:ascii="Times New Roman" w:eastAsia="Times New Roman" w:hAnsi="Times New Roman"/>
          <w:color w:val="000000"/>
          <w:sz w:val="24"/>
          <w:szCs w:val="24"/>
          <w:lang w:val="en-GB" w:eastAsia="ro-RO"/>
        </w:rPr>
        <w:t>tescovina</w:t>
      </w:r>
      <w:proofErr w:type="spellEnd"/>
      <w:r w:rsidR="00535D12">
        <w:rPr>
          <w:rFonts w:ascii="Times New Roman" w:eastAsia="Times New Roman" w:hAnsi="Times New Roman"/>
          <w:color w:val="000000"/>
          <w:sz w:val="24"/>
          <w:szCs w:val="24"/>
          <w:lang w:val="en-GB" w:eastAsia="ro-RO"/>
        </w:rPr>
        <w:t>)</w:t>
      </w:r>
      <w:r w:rsidR="00B5561B">
        <w:rPr>
          <w:rFonts w:ascii="Times New Roman" w:hAnsi="Times New Roman"/>
          <w:sz w:val="24"/>
          <w:szCs w:val="24"/>
        </w:rPr>
        <w:t xml:space="preserve">, in proportii riguros determinate </w:t>
      </w:r>
      <w:r w:rsidR="00B5561B" w:rsidRPr="004D0ADE">
        <w:rPr>
          <w:rFonts w:ascii="Times New Roman" w:hAnsi="Times New Roman"/>
          <w:sz w:val="24"/>
          <w:szCs w:val="24"/>
        </w:rPr>
        <w:t xml:space="preserve">prin teste specifice, in </w:t>
      </w:r>
      <w:r w:rsidR="00B5561B" w:rsidRPr="00535D12">
        <w:rPr>
          <w:rFonts w:ascii="Times New Roman" w:hAnsi="Times New Roman"/>
          <w:sz w:val="24"/>
          <w:szCs w:val="24"/>
        </w:rPr>
        <w:t>vitro</w:t>
      </w:r>
      <w:r w:rsidR="001157D9" w:rsidRPr="00535D12">
        <w:rPr>
          <w:rFonts w:ascii="Times New Roman" w:hAnsi="Times New Roman"/>
          <w:sz w:val="24"/>
          <w:szCs w:val="24"/>
        </w:rPr>
        <w:t>:</w:t>
      </w:r>
      <w:r w:rsidR="001157D9" w:rsidRPr="00563ADB">
        <w:rPr>
          <w:rFonts w:ascii="Times New Roman" w:hAnsi="Times New Roman"/>
          <w:sz w:val="24"/>
          <w:szCs w:val="24"/>
        </w:rPr>
        <w:t xml:space="preserve"> </w:t>
      </w:r>
      <w:r w:rsidR="00535D12">
        <w:rPr>
          <w:rFonts w:ascii="Times New Roman" w:hAnsi="Times New Roman"/>
          <w:sz w:val="24"/>
          <w:szCs w:val="24"/>
        </w:rPr>
        <w:t xml:space="preserve">profil antioxidant multiplu evidentiat pe linii standardizate de keratinocit si fibroblast si </w:t>
      </w:r>
      <w:r w:rsidR="00535D12">
        <w:rPr>
          <w:rFonts w:ascii="Times New Roman" w:eastAsia="Times New Roman" w:hAnsi="Times New Roman"/>
          <w:color w:val="000000"/>
          <w:sz w:val="24"/>
          <w:szCs w:val="24"/>
          <w:lang w:val="en-GB" w:eastAsia="ro-RO"/>
        </w:rPr>
        <w:t xml:space="preserve">potential de </w:t>
      </w:r>
      <w:proofErr w:type="spellStart"/>
      <w:r w:rsidR="00535D12">
        <w:rPr>
          <w:rFonts w:ascii="Times New Roman" w:eastAsia="Times New Roman" w:hAnsi="Times New Roman"/>
          <w:color w:val="000000"/>
          <w:sz w:val="24"/>
          <w:szCs w:val="24"/>
          <w:lang w:val="en-GB" w:eastAsia="ro-RO"/>
        </w:rPr>
        <w:t>regenerare</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dermo-epidermica</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prin</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homeostazia</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matricei</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proteice</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si</w:t>
      </w:r>
      <w:proofErr w:type="spellEnd"/>
      <w:r w:rsidR="00535D12">
        <w:rPr>
          <w:rFonts w:ascii="Times New Roman" w:eastAsia="Times New Roman" w:hAnsi="Times New Roman"/>
          <w:color w:val="000000"/>
          <w:sz w:val="24"/>
          <w:szCs w:val="24"/>
          <w:lang w:val="en-GB" w:eastAsia="ro-RO"/>
        </w:rPr>
        <w:t xml:space="preserve"> </w:t>
      </w:r>
      <w:proofErr w:type="spellStart"/>
      <w:r w:rsidR="00535D12">
        <w:rPr>
          <w:rFonts w:ascii="Times New Roman" w:eastAsia="Times New Roman" w:hAnsi="Times New Roman"/>
          <w:color w:val="000000"/>
          <w:sz w:val="24"/>
          <w:szCs w:val="24"/>
          <w:lang w:val="en-GB" w:eastAsia="ro-RO"/>
        </w:rPr>
        <w:t>stimularea</w:t>
      </w:r>
      <w:proofErr w:type="spellEnd"/>
      <w:r w:rsidR="00535D12">
        <w:rPr>
          <w:rFonts w:ascii="Times New Roman" w:eastAsia="Times New Roman" w:hAnsi="Times New Roman"/>
          <w:color w:val="000000"/>
          <w:sz w:val="24"/>
          <w:szCs w:val="24"/>
          <w:lang w:val="en-GB" w:eastAsia="ro-RO"/>
        </w:rPr>
        <w:t xml:space="preserve"> turn-</w:t>
      </w:r>
      <w:proofErr w:type="spellStart"/>
      <w:r w:rsidR="00535D12">
        <w:rPr>
          <w:rFonts w:ascii="Times New Roman" w:eastAsia="Times New Roman" w:hAnsi="Times New Roman"/>
          <w:color w:val="000000"/>
          <w:sz w:val="24"/>
          <w:szCs w:val="24"/>
          <w:lang w:val="en-GB" w:eastAsia="ro-RO"/>
        </w:rPr>
        <w:t>overului</w:t>
      </w:r>
      <w:proofErr w:type="spellEnd"/>
      <w:r w:rsidR="00535D12">
        <w:rPr>
          <w:rFonts w:ascii="Times New Roman" w:eastAsia="Times New Roman" w:hAnsi="Times New Roman"/>
          <w:color w:val="000000"/>
          <w:sz w:val="24"/>
          <w:szCs w:val="24"/>
          <w:lang w:val="en-GB" w:eastAsia="ro-RO"/>
        </w:rPr>
        <w:t xml:space="preserve"> cellular.</w:t>
      </w:r>
    </w:p>
    <w:p w:rsidR="0088550C" w:rsidRPr="00EF6236" w:rsidRDefault="0088550C" w:rsidP="0088550C">
      <w:pPr>
        <w:shd w:val="clear" w:color="auto" w:fill="FFFFFF"/>
        <w:spacing w:after="0" w:line="360" w:lineRule="auto"/>
        <w:jc w:val="both"/>
        <w:rPr>
          <w:rFonts w:ascii="Times New Roman" w:eastAsia="Times New Roman" w:hAnsi="Times New Roman"/>
          <w:b/>
          <w:sz w:val="24"/>
          <w:szCs w:val="24"/>
          <w:lang w:eastAsia="ro-RO"/>
        </w:rPr>
      </w:pPr>
      <w:r w:rsidRPr="00EF6236">
        <w:rPr>
          <w:rFonts w:ascii="Times New Roman" w:eastAsia="Times New Roman" w:hAnsi="Times New Roman"/>
          <w:b/>
          <w:sz w:val="24"/>
          <w:szCs w:val="24"/>
          <w:lang w:eastAsia="ro-RO"/>
        </w:rPr>
        <w:t>DESCRIEREA INVENTIEI:</w:t>
      </w:r>
    </w:p>
    <w:p w:rsidR="003B11DB" w:rsidRPr="0021627E" w:rsidRDefault="003B11DB" w:rsidP="001157D9">
      <w:pPr>
        <w:spacing w:after="0" w:line="360" w:lineRule="auto"/>
        <w:jc w:val="both"/>
        <w:rPr>
          <w:rFonts w:ascii="Times New Roman" w:hAnsi="Times New Roman"/>
          <w:sz w:val="24"/>
          <w:szCs w:val="24"/>
        </w:rPr>
      </w:pPr>
      <w:r w:rsidRPr="003B11DB">
        <w:rPr>
          <w:rFonts w:ascii="Times New Roman" w:hAnsi="Times New Roman"/>
          <w:sz w:val="24"/>
          <w:szCs w:val="24"/>
        </w:rPr>
        <w:t>Conform invenţiei, extractul de tescovina se obtine prin presarea strugurilor in conditii de temperatura controlata (20-25</w:t>
      </w:r>
      <w:r w:rsidRPr="003B11DB">
        <w:rPr>
          <w:rFonts w:ascii="Times New Roman" w:hAnsi="Times New Roman"/>
          <w:sz w:val="24"/>
          <w:szCs w:val="24"/>
          <w:vertAlign w:val="superscript"/>
        </w:rPr>
        <w:t>o</w:t>
      </w:r>
      <w:r w:rsidRPr="003B11DB">
        <w:rPr>
          <w:rFonts w:ascii="Times New Roman" w:hAnsi="Times New Roman"/>
          <w:sz w:val="24"/>
          <w:szCs w:val="24"/>
        </w:rPr>
        <w:t>C) si presiune constanta, macerare – fermentare cu controlul zaharurilor si a temperaturii (22-28</w:t>
      </w:r>
      <w:r w:rsidRPr="003B11DB">
        <w:rPr>
          <w:rFonts w:ascii="Times New Roman" w:hAnsi="Times New Roman"/>
          <w:sz w:val="24"/>
          <w:szCs w:val="24"/>
          <w:vertAlign w:val="superscript"/>
        </w:rPr>
        <w:t>o</w:t>
      </w:r>
      <w:r w:rsidRPr="003B11DB">
        <w:rPr>
          <w:rFonts w:ascii="Times New Roman" w:hAnsi="Times New Roman"/>
          <w:sz w:val="24"/>
          <w:szCs w:val="24"/>
        </w:rPr>
        <w:t xml:space="preserve">C) timp de 7-10 zile, presare cu ajutorul presei </w:t>
      </w:r>
      <w:r w:rsidRPr="003B11DB">
        <w:rPr>
          <w:rFonts w:ascii="Times New Roman" w:hAnsi="Times New Roman"/>
          <w:sz w:val="24"/>
          <w:szCs w:val="24"/>
        </w:rPr>
        <w:lastRenderedPageBreak/>
        <w:t>pneumatice la o presiune maxima de 1.2 bar si separare a tescovinei ca subprodus de vinificatie. Etapele ulterioare din fluxul tehnologic se refera la uscare la etuva sub vid (60</w:t>
      </w:r>
      <w:r w:rsidRPr="003B11DB">
        <w:rPr>
          <w:rFonts w:ascii="Times New Roman" w:hAnsi="Times New Roman"/>
          <w:sz w:val="24"/>
          <w:szCs w:val="24"/>
          <w:vertAlign w:val="superscript"/>
        </w:rPr>
        <w:t>o</w:t>
      </w:r>
      <w:r w:rsidRPr="003B11DB">
        <w:rPr>
          <w:rFonts w:ascii="Times New Roman" w:hAnsi="Times New Roman"/>
          <w:sz w:val="24"/>
          <w:szCs w:val="24"/>
        </w:rPr>
        <w:t>C, 100mb, aprox 1</w:t>
      </w:r>
      <w:r>
        <w:rPr>
          <w:rFonts w:ascii="Times New Roman" w:hAnsi="Times New Roman"/>
          <w:sz w:val="24"/>
          <w:szCs w:val="24"/>
        </w:rPr>
        <w:t>0h), mojarare</w:t>
      </w:r>
      <w:r w:rsidRPr="003B11DB">
        <w:rPr>
          <w:rFonts w:ascii="Times New Roman" w:hAnsi="Times New Roman"/>
          <w:sz w:val="24"/>
          <w:szCs w:val="24"/>
        </w:rPr>
        <w:t>, solubilizare in apa la o concentratie de 100 mg/ml, sonicare (20min, 20</w:t>
      </w:r>
      <w:r w:rsidRPr="003B11DB">
        <w:rPr>
          <w:rFonts w:ascii="Times New Roman" w:hAnsi="Times New Roman"/>
          <w:sz w:val="24"/>
          <w:szCs w:val="24"/>
          <w:vertAlign w:val="superscript"/>
        </w:rPr>
        <w:t>o</w:t>
      </w:r>
      <w:r w:rsidRPr="003B11DB">
        <w:rPr>
          <w:rFonts w:ascii="Times New Roman" w:hAnsi="Times New Roman"/>
          <w:sz w:val="24"/>
          <w:szCs w:val="24"/>
        </w:rPr>
        <w:t>C, frecventa 5), centrifugare (20 minute, 20</w:t>
      </w:r>
      <w:r w:rsidRPr="003B11DB">
        <w:rPr>
          <w:rFonts w:ascii="Times New Roman" w:hAnsi="Times New Roman"/>
          <w:sz w:val="24"/>
          <w:szCs w:val="24"/>
          <w:vertAlign w:val="superscript"/>
        </w:rPr>
        <w:t>o</w:t>
      </w:r>
      <w:r w:rsidRPr="003B11DB">
        <w:rPr>
          <w:rFonts w:ascii="Times New Roman" w:hAnsi="Times New Roman"/>
          <w:sz w:val="24"/>
          <w:szCs w:val="24"/>
        </w:rPr>
        <w:t>C, 3500 rpm)</w:t>
      </w:r>
      <w:r>
        <w:rPr>
          <w:rFonts w:ascii="Times New Roman" w:hAnsi="Times New Roman"/>
          <w:sz w:val="24"/>
          <w:szCs w:val="24"/>
        </w:rPr>
        <w:t xml:space="preserve">. </w:t>
      </w:r>
      <w:r w:rsidRPr="003B11DB">
        <w:rPr>
          <w:rFonts w:ascii="Times New Roman" w:hAnsi="Times New Roman"/>
          <w:sz w:val="24"/>
          <w:szCs w:val="24"/>
        </w:rPr>
        <w:t>Se obtine extractul din deseu de struguri (</w:t>
      </w:r>
      <w:r w:rsidRPr="003B11DB">
        <w:rPr>
          <w:rFonts w:ascii="Times New Roman" w:hAnsi="Times New Roman"/>
          <w:i/>
          <w:sz w:val="24"/>
          <w:szCs w:val="24"/>
        </w:rPr>
        <w:t>Vitis vinifera</w:t>
      </w:r>
      <w:r w:rsidRPr="003B11DB">
        <w:rPr>
          <w:rFonts w:ascii="Times New Roman" w:hAnsi="Times New Roman"/>
          <w:sz w:val="24"/>
          <w:szCs w:val="24"/>
        </w:rPr>
        <w:t>)- bogat in flavonoide  (0.133 gr/100gr extract), polifenoli</w:t>
      </w:r>
      <w:r>
        <w:rPr>
          <w:rFonts w:ascii="Times New Roman" w:hAnsi="Times New Roman"/>
          <w:sz w:val="24"/>
          <w:szCs w:val="24"/>
        </w:rPr>
        <w:t>, inclusiv resveratrol</w:t>
      </w:r>
      <w:r w:rsidRPr="003B11DB">
        <w:rPr>
          <w:rFonts w:ascii="Times New Roman" w:hAnsi="Times New Roman"/>
          <w:sz w:val="24"/>
          <w:szCs w:val="24"/>
        </w:rPr>
        <w:t xml:space="preserve"> (0.45 gr/100gr extract). Acesta se asociaza in scheme terapeutice pentru tesutul cutanat cu extractul de galbenele si cel de castan, cu un continut de flavonoide (0,119gr/100gr extract -galbenele; 0.235gr/100 gr extract - castan), polifenoli ( 0,29gr/100gr extract -galbenele; 0.53gr/100 gr extract - castan) conditionate in propilen glicol.</w:t>
      </w:r>
    </w:p>
    <w:p w:rsidR="0088550C" w:rsidRDefault="0088550C" w:rsidP="0088550C">
      <w:pPr>
        <w:spacing w:line="360" w:lineRule="auto"/>
        <w:ind w:firstLine="360"/>
        <w:jc w:val="both"/>
        <w:rPr>
          <w:rFonts w:ascii="Times New Roman" w:hAnsi="Times New Roman"/>
          <w:sz w:val="24"/>
          <w:szCs w:val="24"/>
        </w:rPr>
      </w:pPr>
      <w:r w:rsidRPr="00B52D41">
        <w:rPr>
          <w:rFonts w:ascii="Times New Roman" w:hAnsi="Times New Roman"/>
          <w:sz w:val="24"/>
          <w:szCs w:val="24"/>
        </w:rPr>
        <w:t xml:space="preserve">Produsele derivate, conform inventiei sunt obtinute prin conditionarea combinaţiilor </w:t>
      </w:r>
      <w:r w:rsidR="00B52D41" w:rsidRPr="00B52D41">
        <w:rPr>
          <w:rFonts w:ascii="Times New Roman" w:hAnsi="Times New Roman"/>
          <w:sz w:val="24"/>
          <w:szCs w:val="24"/>
        </w:rPr>
        <w:t>de extracte vegetale</w:t>
      </w:r>
      <w:r w:rsidRPr="00B52D41">
        <w:rPr>
          <w:rFonts w:ascii="Times New Roman" w:hAnsi="Times New Roman"/>
          <w:sz w:val="24"/>
          <w:szCs w:val="24"/>
        </w:rPr>
        <w:t xml:space="preserve"> obţinute prin asocieri duble sau multiple ale principiilor active mai sus mentionate sub diverse forme </w:t>
      </w:r>
      <w:r w:rsidR="00B52D41" w:rsidRPr="00B52D41">
        <w:rPr>
          <w:rFonts w:ascii="Times New Roman" w:hAnsi="Times New Roman"/>
          <w:sz w:val="24"/>
          <w:szCs w:val="24"/>
        </w:rPr>
        <w:t>de conditionare</w:t>
      </w:r>
      <w:r w:rsidRPr="00B52D41">
        <w:rPr>
          <w:rFonts w:ascii="Times New Roman" w:hAnsi="Times New Roman"/>
          <w:sz w:val="24"/>
          <w:szCs w:val="24"/>
        </w:rPr>
        <w:t>:</w:t>
      </w:r>
      <w:r w:rsidR="00B52D41" w:rsidRPr="00B52D41">
        <w:rPr>
          <w:rFonts w:ascii="Times New Roman" w:hAnsi="Times New Roman"/>
          <w:sz w:val="24"/>
          <w:szCs w:val="24"/>
        </w:rPr>
        <w:t xml:space="preserve"> gel, emulsie, creme, lotiuni.</w:t>
      </w:r>
    </w:p>
    <w:p w:rsidR="00190D40" w:rsidRDefault="00190D40" w:rsidP="00190D40">
      <w:pPr>
        <w:spacing w:line="360" w:lineRule="auto"/>
        <w:jc w:val="both"/>
        <w:rPr>
          <w:rFonts w:ascii="Times New Roman" w:hAnsi="Times New Roman"/>
          <w:sz w:val="24"/>
          <w:szCs w:val="24"/>
        </w:rPr>
      </w:pPr>
      <w:r w:rsidRPr="005A118F">
        <w:rPr>
          <w:rFonts w:ascii="Times New Roman" w:hAnsi="Times New Roman"/>
          <w:sz w:val="24"/>
          <w:szCs w:val="24"/>
        </w:rPr>
        <w:t>TESTE</w:t>
      </w:r>
      <w:r>
        <w:rPr>
          <w:rFonts w:ascii="Times New Roman" w:hAnsi="Times New Roman"/>
          <w:sz w:val="24"/>
          <w:szCs w:val="24"/>
        </w:rPr>
        <w:t xml:space="preserve"> RELEVANTE PENTRU ACTIVITATEA BIOLOGICA </w:t>
      </w:r>
      <w:r w:rsidRPr="005A118F">
        <w:rPr>
          <w:rFonts w:ascii="Times New Roman" w:hAnsi="Times New Roman"/>
          <w:sz w:val="24"/>
          <w:szCs w:val="24"/>
        </w:rPr>
        <w:t>SPECIFIC</w:t>
      </w:r>
      <w:r>
        <w:rPr>
          <w:rFonts w:ascii="Times New Roman" w:hAnsi="Times New Roman"/>
          <w:sz w:val="24"/>
          <w:szCs w:val="24"/>
        </w:rPr>
        <w:t xml:space="preserve">A SI </w:t>
      </w:r>
      <w:r w:rsidRPr="00B93818">
        <w:rPr>
          <w:rFonts w:ascii="Times New Roman" w:hAnsi="Times New Roman"/>
          <w:sz w:val="24"/>
          <w:szCs w:val="24"/>
        </w:rPr>
        <w:t xml:space="preserve">DIRECTIONAREA APLICABILITATII DERMATO-COSMETICE </w:t>
      </w:r>
    </w:p>
    <w:p w:rsidR="005B5B1D" w:rsidRDefault="005B5B1D" w:rsidP="005B5B1D">
      <w:pPr>
        <w:pStyle w:val="NoSpacing"/>
        <w:spacing w:line="360" w:lineRule="auto"/>
        <w:ind w:firstLine="708"/>
        <w:jc w:val="both"/>
        <w:rPr>
          <w:rFonts w:ascii="Times New Roman" w:hAnsi="Times New Roman"/>
          <w:sz w:val="24"/>
          <w:szCs w:val="24"/>
        </w:rPr>
      </w:pPr>
      <w:r w:rsidRPr="00C00445">
        <w:rPr>
          <w:rFonts w:ascii="Times New Roman" w:hAnsi="Times New Roman"/>
          <w:sz w:val="24"/>
          <w:szCs w:val="24"/>
        </w:rPr>
        <w:t>Extractul de tescovina (</w:t>
      </w:r>
      <w:r w:rsidR="00BD60BA">
        <w:rPr>
          <w:rFonts w:ascii="Times New Roman" w:hAnsi="Times New Roman"/>
          <w:sz w:val="24"/>
          <w:szCs w:val="24"/>
        </w:rPr>
        <w:t xml:space="preserve">prescurtat </w:t>
      </w:r>
      <w:r w:rsidRPr="00C00445">
        <w:rPr>
          <w:rFonts w:ascii="Times New Roman" w:hAnsi="Times New Roman"/>
          <w:sz w:val="24"/>
          <w:szCs w:val="24"/>
        </w:rPr>
        <w:t xml:space="preserve">TES) este asociat cu extract de </w:t>
      </w:r>
      <w:r w:rsidRPr="00C00445">
        <w:rPr>
          <w:rFonts w:ascii="Times New Roman" w:hAnsi="Times New Roman"/>
          <w:i/>
          <w:sz w:val="24"/>
          <w:szCs w:val="24"/>
        </w:rPr>
        <w:t>Calendula officinalis</w:t>
      </w:r>
      <w:r w:rsidRPr="00C00445">
        <w:rPr>
          <w:rFonts w:ascii="Times New Roman" w:hAnsi="Times New Roman"/>
          <w:sz w:val="24"/>
          <w:szCs w:val="24"/>
        </w:rPr>
        <w:t xml:space="preserve"> (galbenele </w:t>
      </w:r>
      <w:r w:rsidR="00BD60BA">
        <w:rPr>
          <w:rFonts w:ascii="Times New Roman" w:hAnsi="Times New Roman"/>
          <w:sz w:val="24"/>
          <w:szCs w:val="24"/>
        </w:rPr>
        <w:t>–</w:t>
      </w:r>
      <w:r w:rsidRPr="00C00445">
        <w:rPr>
          <w:rFonts w:ascii="Times New Roman" w:hAnsi="Times New Roman"/>
          <w:sz w:val="24"/>
          <w:szCs w:val="24"/>
        </w:rPr>
        <w:t xml:space="preserve"> </w:t>
      </w:r>
      <w:r w:rsidR="00BD60BA">
        <w:rPr>
          <w:rFonts w:ascii="Times New Roman" w:hAnsi="Times New Roman"/>
          <w:sz w:val="24"/>
          <w:szCs w:val="24"/>
        </w:rPr>
        <w:t xml:space="preserve">prescurtat </w:t>
      </w:r>
      <w:r w:rsidRPr="00C00445">
        <w:rPr>
          <w:rFonts w:ascii="Times New Roman" w:hAnsi="Times New Roman"/>
          <w:sz w:val="24"/>
          <w:szCs w:val="24"/>
        </w:rPr>
        <w:t xml:space="preserve">Gb) si </w:t>
      </w:r>
      <w:r w:rsidRPr="00C00445">
        <w:rPr>
          <w:rFonts w:ascii="Times New Roman" w:hAnsi="Times New Roman"/>
          <w:i/>
          <w:sz w:val="24"/>
          <w:szCs w:val="24"/>
        </w:rPr>
        <w:t>Aesculus hippocastanum</w:t>
      </w:r>
      <w:r w:rsidRPr="00C00445">
        <w:rPr>
          <w:rFonts w:ascii="Times New Roman" w:hAnsi="Times New Roman"/>
          <w:sz w:val="24"/>
          <w:szCs w:val="24"/>
        </w:rPr>
        <w:t xml:space="preserve"> (castan </w:t>
      </w:r>
      <w:r w:rsidR="00BD60BA">
        <w:rPr>
          <w:rFonts w:ascii="Times New Roman" w:hAnsi="Times New Roman"/>
          <w:sz w:val="24"/>
          <w:szCs w:val="24"/>
        </w:rPr>
        <w:t>–</w:t>
      </w:r>
      <w:r w:rsidRPr="00C00445">
        <w:rPr>
          <w:rFonts w:ascii="Times New Roman" w:hAnsi="Times New Roman"/>
          <w:sz w:val="24"/>
          <w:szCs w:val="24"/>
        </w:rPr>
        <w:t xml:space="preserve"> </w:t>
      </w:r>
      <w:r w:rsidR="00BD60BA">
        <w:rPr>
          <w:rFonts w:ascii="Times New Roman" w:hAnsi="Times New Roman"/>
          <w:sz w:val="24"/>
          <w:szCs w:val="24"/>
        </w:rPr>
        <w:t xml:space="preserve">prescurtat </w:t>
      </w:r>
      <w:r w:rsidRPr="00C00445">
        <w:rPr>
          <w:rFonts w:ascii="Times New Roman" w:hAnsi="Times New Roman"/>
          <w:sz w:val="24"/>
          <w:szCs w:val="24"/>
        </w:rPr>
        <w:t>Cs). Combinatiile celor trei extracte vegetale testate s-au realizat astfel: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851"/>
        <w:gridCol w:w="850"/>
        <w:gridCol w:w="851"/>
        <w:gridCol w:w="850"/>
        <w:gridCol w:w="851"/>
      </w:tblGrid>
      <w:tr w:rsidR="005B5B1D" w:rsidRPr="00F1714F" w:rsidTr="006941BC">
        <w:tc>
          <w:tcPr>
            <w:tcW w:w="959" w:type="dxa"/>
          </w:tcPr>
          <w:p w:rsidR="005B5B1D" w:rsidRPr="00F1714F" w:rsidRDefault="005B5B1D" w:rsidP="006941BC">
            <w:pPr>
              <w:spacing w:after="0"/>
              <w:jc w:val="both"/>
              <w:rPr>
                <w:rFonts w:ascii="Times New Roman" w:hAnsi="Times New Roman"/>
                <w:sz w:val="24"/>
              </w:rPr>
            </w:pPr>
          </w:p>
        </w:tc>
        <w:tc>
          <w:tcPr>
            <w:tcW w:w="850" w:type="dxa"/>
          </w:tcPr>
          <w:p w:rsidR="005B5B1D" w:rsidRPr="00F1714F" w:rsidRDefault="005B5B1D" w:rsidP="006941BC">
            <w:pPr>
              <w:spacing w:after="0"/>
              <w:jc w:val="center"/>
              <w:rPr>
                <w:rFonts w:ascii="Times New Roman" w:hAnsi="Times New Roman"/>
                <w:b/>
                <w:sz w:val="24"/>
              </w:rPr>
            </w:pPr>
            <w:r w:rsidRPr="00F1714F">
              <w:rPr>
                <w:rFonts w:ascii="Times New Roman" w:hAnsi="Times New Roman"/>
                <w:b/>
                <w:sz w:val="24"/>
              </w:rPr>
              <w:t>A1</w:t>
            </w:r>
          </w:p>
        </w:tc>
        <w:tc>
          <w:tcPr>
            <w:tcW w:w="851" w:type="dxa"/>
          </w:tcPr>
          <w:p w:rsidR="005B5B1D" w:rsidRPr="00F1714F" w:rsidRDefault="005B5B1D" w:rsidP="006941BC">
            <w:pPr>
              <w:spacing w:after="0"/>
              <w:jc w:val="center"/>
              <w:rPr>
                <w:rFonts w:ascii="Times New Roman" w:hAnsi="Times New Roman"/>
                <w:b/>
                <w:sz w:val="24"/>
              </w:rPr>
            </w:pPr>
            <w:r w:rsidRPr="00F1714F">
              <w:rPr>
                <w:rFonts w:ascii="Times New Roman" w:hAnsi="Times New Roman"/>
                <w:b/>
                <w:sz w:val="24"/>
              </w:rPr>
              <w:t>B1</w:t>
            </w:r>
          </w:p>
        </w:tc>
        <w:tc>
          <w:tcPr>
            <w:tcW w:w="850" w:type="dxa"/>
          </w:tcPr>
          <w:p w:rsidR="005B5B1D" w:rsidRPr="00F1714F" w:rsidRDefault="005B5B1D" w:rsidP="006941BC">
            <w:pPr>
              <w:spacing w:after="0"/>
              <w:jc w:val="center"/>
              <w:rPr>
                <w:rFonts w:ascii="Times New Roman" w:hAnsi="Times New Roman"/>
                <w:b/>
                <w:sz w:val="24"/>
              </w:rPr>
            </w:pPr>
            <w:r w:rsidRPr="00F1714F">
              <w:rPr>
                <w:rFonts w:ascii="Times New Roman" w:hAnsi="Times New Roman"/>
                <w:b/>
                <w:sz w:val="24"/>
              </w:rPr>
              <w:t>C1</w:t>
            </w:r>
          </w:p>
        </w:tc>
        <w:tc>
          <w:tcPr>
            <w:tcW w:w="851" w:type="dxa"/>
          </w:tcPr>
          <w:p w:rsidR="005B5B1D" w:rsidRPr="00F1714F" w:rsidRDefault="005B5B1D" w:rsidP="006941BC">
            <w:pPr>
              <w:spacing w:after="0"/>
              <w:jc w:val="center"/>
              <w:rPr>
                <w:rFonts w:ascii="Times New Roman" w:hAnsi="Times New Roman"/>
                <w:b/>
                <w:sz w:val="24"/>
              </w:rPr>
            </w:pPr>
            <w:r w:rsidRPr="00F1714F">
              <w:rPr>
                <w:rFonts w:ascii="Times New Roman" w:hAnsi="Times New Roman"/>
                <w:b/>
                <w:sz w:val="24"/>
              </w:rPr>
              <w:t>A2</w:t>
            </w:r>
          </w:p>
        </w:tc>
        <w:tc>
          <w:tcPr>
            <w:tcW w:w="850" w:type="dxa"/>
          </w:tcPr>
          <w:p w:rsidR="005B5B1D" w:rsidRPr="00F1714F" w:rsidRDefault="005B5B1D" w:rsidP="006941BC">
            <w:pPr>
              <w:spacing w:after="0"/>
              <w:jc w:val="center"/>
              <w:rPr>
                <w:rFonts w:ascii="Times New Roman" w:hAnsi="Times New Roman"/>
                <w:b/>
                <w:sz w:val="24"/>
              </w:rPr>
            </w:pPr>
            <w:r w:rsidRPr="00F1714F">
              <w:rPr>
                <w:rFonts w:ascii="Times New Roman" w:hAnsi="Times New Roman"/>
                <w:b/>
                <w:sz w:val="24"/>
              </w:rPr>
              <w:t>B2</w:t>
            </w:r>
          </w:p>
        </w:tc>
        <w:tc>
          <w:tcPr>
            <w:tcW w:w="851" w:type="dxa"/>
          </w:tcPr>
          <w:p w:rsidR="005B5B1D" w:rsidRPr="00F1714F" w:rsidRDefault="005B5B1D" w:rsidP="006941BC">
            <w:pPr>
              <w:spacing w:after="0"/>
              <w:jc w:val="center"/>
              <w:rPr>
                <w:rFonts w:ascii="Times New Roman" w:hAnsi="Times New Roman"/>
                <w:b/>
                <w:sz w:val="24"/>
              </w:rPr>
            </w:pPr>
            <w:r w:rsidRPr="00F1714F">
              <w:rPr>
                <w:rFonts w:ascii="Times New Roman" w:hAnsi="Times New Roman"/>
                <w:b/>
                <w:sz w:val="24"/>
              </w:rPr>
              <w:t>C2</w:t>
            </w:r>
          </w:p>
        </w:tc>
      </w:tr>
      <w:tr w:rsidR="005B5B1D" w:rsidRPr="00F1714F" w:rsidTr="006941BC">
        <w:trPr>
          <w:trHeight w:val="158"/>
        </w:trPr>
        <w:tc>
          <w:tcPr>
            <w:tcW w:w="959" w:type="dxa"/>
          </w:tcPr>
          <w:p w:rsidR="005B5B1D" w:rsidRPr="00F1714F" w:rsidRDefault="005B5B1D" w:rsidP="006941BC">
            <w:pPr>
              <w:spacing w:after="0"/>
              <w:jc w:val="both"/>
              <w:rPr>
                <w:rFonts w:ascii="Times New Roman" w:hAnsi="Times New Roman"/>
                <w:b/>
                <w:sz w:val="24"/>
              </w:rPr>
            </w:pPr>
            <w:r w:rsidRPr="00F1714F">
              <w:rPr>
                <w:rFonts w:ascii="Times New Roman" w:hAnsi="Times New Roman"/>
                <w:b/>
                <w:sz w:val="24"/>
              </w:rPr>
              <w:t>TES</w:t>
            </w:r>
          </w:p>
        </w:tc>
        <w:tc>
          <w:tcPr>
            <w:tcW w:w="850"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1</w:t>
            </w:r>
          </w:p>
        </w:tc>
        <w:tc>
          <w:tcPr>
            <w:tcW w:w="851"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1</w:t>
            </w:r>
          </w:p>
        </w:tc>
        <w:tc>
          <w:tcPr>
            <w:tcW w:w="850"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9</w:t>
            </w:r>
          </w:p>
        </w:tc>
        <w:tc>
          <w:tcPr>
            <w:tcW w:w="851"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1</w:t>
            </w:r>
          </w:p>
        </w:tc>
        <w:tc>
          <w:tcPr>
            <w:tcW w:w="850"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1</w:t>
            </w:r>
          </w:p>
        </w:tc>
        <w:tc>
          <w:tcPr>
            <w:tcW w:w="851"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9</w:t>
            </w:r>
          </w:p>
        </w:tc>
      </w:tr>
      <w:tr w:rsidR="005B5B1D" w:rsidRPr="00F1714F" w:rsidTr="006941BC">
        <w:tc>
          <w:tcPr>
            <w:tcW w:w="959" w:type="dxa"/>
          </w:tcPr>
          <w:p w:rsidR="005B5B1D" w:rsidRPr="00F1714F" w:rsidRDefault="005B5B1D" w:rsidP="006941BC">
            <w:pPr>
              <w:spacing w:after="0"/>
              <w:jc w:val="both"/>
              <w:rPr>
                <w:rFonts w:ascii="Times New Roman" w:hAnsi="Times New Roman"/>
                <w:b/>
                <w:sz w:val="24"/>
              </w:rPr>
            </w:pPr>
            <w:r w:rsidRPr="00F1714F">
              <w:rPr>
                <w:rFonts w:ascii="Times New Roman" w:hAnsi="Times New Roman"/>
                <w:b/>
                <w:sz w:val="24"/>
              </w:rPr>
              <w:t>Gb</w:t>
            </w:r>
          </w:p>
        </w:tc>
        <w:tc>
          <w:tcPr>
            <w:tcW w:w="850"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9</w:t>
            </w:r>
          </w:p>
        </w:tc>
        <w:tc>
          <w:tcPr>
            <w:tcW w:w="851"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1</w:t>
            </w:r>
          </w:p>
        </w:tc>
        <w:tc>
          <w:tcPr>
            <w:tcW w:w="850"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1</w:t>
            </w:r>
          </w:p>
        </w:tc>
        <w:tc>
          <w:tcPr>
            <w:tcW w:w="851" w:type="dxa"/>
          </w:tcPr>
          <w:p w:rsidR="005B5B1D" w:rsidRPr="00F1714F" w:rsidRDefault="005B5B1D" w:rsidP="006941BC">
            <w:pPr>
              <w:spacing w:after="0"/>
              <w:jc w:val="center"/>
              <w:rPr>
                <w:rFonts w:ascii="Times New Roman" w:hAnsi="Times New Roman"/>
                <w:sz w:val="24"/>
              </w:rPr>
            </w:pPr>
          </w:p>
        </w:tc>
        <w:tc>
          <w:tcPr>
            <w:tcW w:w="850" w:type="dxa"/>
          </w:tcPr>
          <w:p w:rsidR="005B5B1D" w:rsidRPr="00F1714F" w:rsidRDefault="005B5B1D" w:rsidP="006941BC">
            <w:pPr>
              <w:spacing w:after="0"/>
              <w:jc w:val="center"/>
              <w:rPr>
                <w:rFonts w:ascii="Times New Roman" w:hAnsi="Times New Roman"/>
                <w:sz w:val="24"/>
              </w:rPr>
            </w:pPr>
          </w:p>
        </w:tc>
        <w:tc>
          <w:tcPr>
            <w:tcW w:w="851" w:type="dxa"/>
          </w:tcPr>
          <w:p w:rsidR="005B5B1D" w:rsidRPr="00F1714F" w:rsidRDefault="005B5B1D" w:rsidP="006941BC">
            <w:pPr>
              <w:spacing w:after="0"/>
              <w:jc w:val="center"/>
              <w:rPr>
                <w:rFonts w:ascii="Times New Roman" w:hAnsi="Times New Roman"/>
                <w:sz w:val="24"/>
              </w:rPr>
            </w:pPr>
          </w:p>
        </w:tc>
      </w:tr>
      <w:tr w:rsidR="005B5B1D" w:rsidRPr="00F1714F" w:rsidTr="006941BC">
        <w:tc>
          <w:tcPr>
            <w:tcW w:w="959" w:type="dxa"/>
          </w:tcPr>
          <w:p w:rsidR="005B5B1D" w:rsidRPr="00F1714F" w:rsidRDefault="005B5B1D" w:rsidP="006941BC">
            <w:pPr>
              <w:spacing w:after="0"/>
              <w:jc w:val="both"/>
              <w:rPr>
                <w:rFonts w:ascii="Times New Roman" w:hAnsi="Times New Roman"/>
                <w:b/>
                <w:sz w:val="24"/>
              </w:rPr>
            </w:pPr>
            <w:r w:rsidRPr="00F1714F">
              <w:rPr>
                <w:rFonts w:ascii="Times New Roman" w:hAnsi="Times New Roman"/>
                <w:b/>
                <w:sz w:val="24"/>
              </w:rPr>
              <w:t>Cs</w:t>
            </w:r>
          </w:p>
        </w:tc>
        <w:tc>
          <w:tcPr>
            <w:tcW w:w="850" w:type="dxa"/>
          </w:tcPr>
          <w:p w:rsidR="005B5B1D" w:rsidRPr="00F1714F" w:rsidRDefault="005B5B1D" w:rsidP="006941BC">
            <w:pPr>
              <w:spacing w:after="0"/>
              <w:jc w:val="center"/>
              <w:rPr>
                <w:rFonts w:ascii="Times New Roman" w:hAnsi="Times New Roman"/>
                <w:sz w:val="24"/>
              </w:rPr>
            </w:pPr>
          </w:p>
        </w:tc>
        <w:tc>
          <w:tcPr>
            <w:tcW w:w="851" w:type="dxa"/>
          </w:tcPr>
          <w:p w:rsidR="005B5B1D" w:rsidRPr="00F1714F" w:rsidRDefault="005B5B1D" w:rsidP="006941BC">
            <w:pPr>
              <w:spacing w:after="0"/>
              <w:jc w:val="center"/>
              <w:rPr>
                <w:rFonts w:ascii="Times New Roman" w:hAnsi="Times New Roman"/>
                <w:sz w:val="24"/>
              </w:rPr>
            </w:pPr>
          </w:p>
        </w:tc>
        <w:tc>
          <w:tcPr>
            <w:tcW w:w="850" w:type="dxa"/>
          </w:tcPr>
          <w:p w:rsidR="005B5B1D" w:rsidRPr="00F1714F" w:rsidRDefault="005B5B1D" w:rsidP="006941BC">
            <w:pPr>
              <w:spacing w:after="0"/>
              <w:jc w:val="center"/>
              <w:rPr>
                <w:rFonts w:ascii="Times New Roman" w:hAnsi="Times New Roman"/>
                <w:sz w:val="24"/>
              </w:rPr>
            </w:pPr>
          </w:p>
        </w:tc>
        <w:tc>
          <w:tcPr>
            <w:tcW w:w="851"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9</w:t>
            </w:r>
          </w:p>
        </w:tc>
        <w:tc>
          <w:tcPr>
            <w:tcW w:w="850"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1</w:t>
            </w:r>
          </w:p>
        </w:tc>
        <w:tc>
          <w:tcPr>
            <w:tcW w:w="851" w:type="dxa"/>
          </w:tcPr>
          <w:p w:rsidR="005B5B1D" w:rsidRPr="00F1714F" w:rsidRDefault="005B5B1D" w:rsidP="006941BC">
            <w:pPr>
              <w:spacing w:after="0"/>
              <w:jc w:val="center"/>
              <w:rPr>
                <w:rFonts w:ascii="Times New Roman" w:hAnsi="Times New Roman"/>
                <w:sz w:val="24"/>
              </w:rPr>
            </w:pPr>
            <w:r w:rsidRPr="00F1714F">
              <w:rPr>
                <w:rFonts w:ascii="Times New Roman" w:hAnsi="Times New Roman"/>
                <w:sz w:val="24"/>
              </w:rPr>
              <w:t>1</w:t>
            </w:r>
          </w:p>
        </w:tc>
      </w:tr>
    </w:tbl>
    <w:p w:rsidR="005B5B1D" w:rsidRDefault="005B5B1D" w:rsidP="005B5B1D">
      <w:pPr>
        <w:pStyle w:val="NoSpacing"/>
        <w:spacing w:line="360" w:lineRule="auto"/>
        <w:ind w:firstLine="708"/>
        <w:jc w:val="both"/>
        <w:rPr>
          <w:rFonts w:ascii="Times New Roman" w:hAnsi="Times New Roman"/>
          <w:sz w:val="24"/>
          <w:szCs w:val="24"/>
        </w:rPr>
      </w:pPr>
    </w:p>
    <w:p w:rsidR="00190D40" w:rsidRDefault="00734BD6" w:rsidP="005B5B1D">
      <w:pPr>
        <w:pStyle w:val="NoSpacing"/>
        <w:numPr>
          <w:ilvl w:val="0"/>
          <w:numId w:val="6"/>
        </w:numPr>
        <w:spacing w:before="120" w:line="360" w:lineRule="auto"/>
        <w:ind w:left="0"/>
        <w:jc w:val="both"/>
        <w:rPr>
          <w:rFonts w:ascii="Times New Roman" w:hAnsi="Times New Roman"/>
          <w:sz w:val="24"/>
          <w:szCs w:val="24"/>
        </w:rPr>
      </w:pPr>
      <w:r>
        <w:rPr>
          <w:rFonts w:ascii="Times New Roman" w:hAnsi="Times New Roman"/>
          <w:sz w:val="24"/>
          <w:szCs w:val="24"/>
        </w:rPr>
        <w:t>PROFIL ANTIOXIDANT MULTIPLU EVIDENTIAT PE LINII STANDARDIZATE DE KERATINOCIT SI FIBROBLAST</w:t>
      </w:r>
    </w:p>
    <w:p w:rsidR="00734BD6" w:rsidRDefault="00AD38B5" w:rsidP="00AD38B5">
      <w:pPr>
        <w:pStyle w:val="NoSpacing"/>
        <w:spacing w:before="120" w:line="360" w:lineRule="auto"/>
        <w:ind w:firstLine="708"/>
        <w:jc w:val="both"/>
        <w:rPr>
          <w:rFonts w:ascii="Times New Roman" w:hAnsi="Times New Roman"/>
          <w:sz w:val="24"/>
          <w:szCs w:val="24"/>
        </w:rPr>
      </w:pPr>
      <w:r w:rsidRPr="00AD38B5">
        <w:rPr>
          <w:rFonts w:ascii="Times New Roman" w:hAnsi="Times New Roman"/>
          <w:b/>
          <w:sz w:val="24"/>
          <w:szCs w:val="24"/>
        </w:rPr>
        <w:t>A.1.</w:t>
      </w:r>
      <w:r>
        <w:rPr>
          <w:rFonts w:ascii="Times New Roman" w:hAnsi="Times New Roman"/>
          <w:sz w:val="24"/>
          <w:szCs w:val="24"/>
        </w:rPr>
        <w:t xml:space="preserve"> </w:t>
      </w:r>
      <w:r w:rsidRPr="00AD38B5">
        <w:rPr>
          <w:rFonts w:ascii="Times New Roman" w:hAnsi="Times New Roman"/>
          <w:sz w:val="24"/>
          <w:szCs w:val="24"/>
        </w:rPr>
        <w:t>Acțiunea antioxidanta/ antiradicalica in sistem acelular, s-a determinat printr-o metoda spectrofotometrica ce monitorizează reducerea radicalului DPPH (2,2-diphenyl-1-picrylhydrazyl).</w:t>
      </w:r>
      <w:r>
        <w:rPr>
          <w:rFonts w:ascii="Times New Roman" w:hAnsi="Times New Roman"/>
          <w:sz w:val="24"/>
          <w:szCs w:val="24"/>
        </w:rPr>
        <w:t xml:space="preserve"> </w:t>
      </w:r>
      <w:r w:rsidRPr="00AD38B5">
        <w:rPr>
          <w:rFonts w:ascii="Times New Roman" w:hAnsi="Times New Roman"/>
          <w:sz w:val="24"/>
          <w:szCs w:val="24"/>
        </w:rPr>
        <w:t xml:space="preserve">Abilitatea compușilor de a capta radicalul DPPH* este determinata de proprietatea lor de a ceda electroni sau hidrogen, </w:t>
      </w:r>
      <w:r w:rsidR="005B5B1D">
        <w:rPr>
          <w:rFonts w:ascii="Times New Roman" w:hAnsi="Times New Roman"/>
          <w:sz w:val="24"/>
          <w:szCs w:val="24"/>
        </w:rPr>
        <w:t>exprimand</w:t>
      </w:r>
      <w:r w:rsidRPr="00AD38B5">
        <w:rPr>
          <w:rFonts w:ascii="Times New Roman" w:hAnsi="Times New Roman"/>
          <w:sz w:val="24"/>
          <w:szCs w:val="24"/>
        </w:rPr>
        <w:t xml:space="preserve"> potenția</w:t>
      </w:r>
      <w:r w:rsidR="005B5B1D">
        <w:rPr>
          <w:rFonts w:ascii="Times New Roman" w:hAnsi="Times New Roman"/>
          <w:sz w:val="24"/>
          <w:szCs w:val="24"/>
        </w:rPr>
        <w:t>lul</w:t>
      </w:r>
      <w:r w:rsidRPr="00AD38B5">
        <w:rPr>
          <w:rFonts w:ascii="Times New Roman" w:hAnsi="Times New Roman"/>
          <w:sz w:val="24"/>
          <w:szCs w:val="24"/>
        </w:rPr>
        <w:t xml:space="preserve"> de oxido-reducere al antioxidanților studiați. Activitatea antiradicalica (AAR) a fost definita ca fiind cantitatea de antioxidant necesara pentru scăderea concentrației inițiale de DPPH* cu 50% si reprezintă concentrația eficienta, EC</w:t>
      </w:r>
      <w:r w:rsidRPr="00AD38B5">
        <w:rPr>
          <w:rFonts w:ascii="Times New Roman" w:hAnsi="Times New Roman"/>
          <w:sz w:val="24"/>
          <w:szCs w:val="24"/>
          <w:vertAlign w:val="subscript"/>
        </w:rPr>
        <w:t>50</w:t>
      </w:r>
      <w:r w:rsidRPr="00AD38B5">
        <w:rPr>
          <w:rFonts w:ascii="Times New Roman" w:hAnsi="Times New Roman"/>
          <w:sz w:val="24"/>
          <w:szCs w:val="24"/>
        </w:rPr>
        <w:t>.</w:t>
      </w:r>
      <w:r>
        <w:rPr>
          <w:rFonts w:ascii="Times New Roman" w:hAnsi="Times New Roman"/>
          <w:sz w:val="24"/>
          <w:szCs w:val="24"/>
        </w:rPr>
        <w:t xml:space="preserve"> </w:t>
      </w:r>
    </w:p>
    <w:p w:rsidR="005B5B1D" w:rsidRDefault="005B5B1D" w:rsidP="00AD38B5">
      <w:pPr>
        <w:pStyle w:val="NoSpacing"/>
        <w:spacing w:before="120" w:line="360" w:lineRule="auto"/>
        <w:ind w:firstLine="708"/>
        <w:jc w:val="both"/>
        <w:rPr>
          <w:rFonts w:ascii="Times New Roman" w:hAnsi="Times New Roman"/>
          <w:sz w:val="24"/>
          <w:szCs w:val="24"/>
        </w:rPr>
      </w:pPr>
    </w:p>
    <w:p w:rsidR="008809AC" w:rsidRDefault="008809AC" w:rsidP="00AD38B5">
      <w:pPr>
        <w:pStyle w:val="NoSpacing"/>
        <w:spacing w:before="120" w:line="360" w:lineRule="auto"/>
        <w:ind w:firstLine="708"/>
        <w:jc w:val="both"/>
        <w:rPr>
          <w:rFonts w:ascii="Times New Roman" w:hAnsi="Times New Roman"/>
          <w:sz w:val="24"/>
          <w:szCs w:val="24"/>
        </w:rPr>
      </w:pPr>
      <w:r w:rsidRPr="008809AC">
        <w:rPr>
          <w:rFonts w:ascii="Times New Roman" w:hAnsi="Times New Roman"/>
          <w:sz w:val="24"/>
          <w:szCs w:val="24"/>
        </w:rPr>
        <w:lastRenderedPageBreak/>
        <w:t>Evaluarea efectului antiradicalic al principiilor active testate</w:t>
      </w:r>
    </w:p>
    <w:tbl>
      <w:tblPr>
        <w:tblStyle w:val="LightList1"/>
        <w:tblW w:w="5324" w:type="pct"/>
        <w:tblLayout w:type="fixed"/>
        <w:tblLook w:val="0000" w:firstRow="0" w:lastRow="0" w:firstColumn="0" w:lastColumn="0" w:noHBand="0" w:noVBand="0"/>
      </w:tblPr>
      <w:tblGrid>
        <w:gridCol w:w="818"/>
        <w:gridCol w:w="568"/>
        <w:gridCol w:w="570"/>
        <w:gridCol w:w="570"/>
        <w:gridCol w:w="1274"/>
        <w:gridCol w:w="1274"/>
        <w:gridCol w:w="1276"/>
        <w:gridCol w:w="1135"/>
        <w:gridCol w:w="1274"/>
        <w:gridCol w:w="1131"/>
      </w:tblGrid>
      <w:tr w:rsidR="008809AC" w:rsidRPr="008809AC" w:rsidTr="008809AC">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414" w:type="pct"/>
          </w:tcPr>
          <w:p w:rsidR="008809AC" w:rsidRPr="008809AC" w:rsidRDefault="008809AC" w:rsidP="008809AC">
            <w:pPr>
              <w:pStyle w:val="Default"/>
              <w:jc w:val="center"/>
              <w:rPr>
                <w:sz w:val="20"/>
                <w:szCs w:val="22"/>
              </w:rPr>
            </w:pPr>
            <w:r w:rsidRPr="008809AC">
              <w:rPr>
                <w:b/>
                <w:bCs/>
                <w:sz w:val="20"/>
                <w:szCs w:val="22"/>
              </w:rPr>
              <w:t>Proba</w:t>
            </w:r>
          </w:p>
        </w:tc>
        <w:tc>
          <w:tcPr>
            <w:tcW w:w="287" w:type="pct"/>
          </w:tcPr>
          <w:p w:rsidR="008809AC" w:rsidRPr="008809AC" w:rsidRDefault="008809AC" w:rsidP="008809AC">
            <w:pPr>
              <w:pStyle w:val="Default"/>
              <w:ind w:right="-107"/>
              <w:jc w:val="center"/>
              <w:cnfStyle w:val="000000100000" w:firstRow="0" w:lastRow="0" w:firstColumn="0" w:lastColumn="0" w:oddVBand="0" w:evenVBand="0" w:oddHBand="1" w:evenHBand="0" w:firstRowFirstColumn="0" w:firstRowLastColumn="0" w:lastRowFirstColumn="0" w:lastRowLastColumn="0"/>
              <w:rPr>
                <w:sz w:val="20"/>
                <w:szCs w:val="22"/>
              </w:rPr>
            </w:pPr>
            <w:r w:rsidRPr="008809AC">
              <w:rPr>
                <w:b/>
                <w:bCs/>
                <w:sz w:val="20"/>
                <w:szCs w:val="22"/>
              </w:rPr>
              <w:t>TES</w:t>
            </w:r>
          </w:p>
        </w:tc>
        <w:tc>
          <w:tcPr>
            <w:cnfStyle w:val="000010000000" w:firstRow="0" w:lastRow="0" w:firstColumn="0" w:lastColumn="0" w:oddVBand="1" w:evenVBand="0" w:oddHBand="0" w:evenHBand="0" w:firstRowFirstColumn="0" w:firstRowLastColumn="0" w:lastRowFirstColumn="0" w:lastRowLastColumn="0"/>
            <w:tcW w:w="288" w:type="pct"/>
          </w:tcPr>
          <w:p w:rsidR="008809AC" w:rsidRPr="008809AC" w:rsidRDefault="008809AC" w:rsidP="008809AC">
            <w:pPr>
              <w:pStyle w:val="Default"/>
              <w:ind w:right="-106"/>
              <w:jc w:val="center"/>
              <w:rPr>
                <w:sz w:val="20"/>
                <w:szCs w:val="22"/>
              </w:rPr>
            </w:pPr>
            <w:r w:rsidRPr="008809AC">
              <w:rPr>
                <w:b/>
                <w:bCs/>
                <w:sz w:val="20"/>
                <w:szCs w:val="22"/>
              </w:rPr>
              <w:t>Gb</w:t>
            </w:r>
          </w:p>
        </w:tc>
        <w:tc>
          <w:tcPr>
            <w:tcW w:w="288" w:type="pct"/>
          </w:tcPr>
          <w:p w:rsidR="008809AC" w:rsidRPr="008809AC" w:rsidRDefault="008809AC" w:rsidP="008809AC">
            <w:pPr>
              <w:pStyle w:val="Default"/>
              <w:jc w:val="center"/>
              <w:cnfStyle w:val="000000100000" w:firstRow="0" w:lastRow="0" w:firstColumn="0" w:lastColumn="0" w:oddVBand="0" w:evenVBand="0" w:oddHBand="1" w:evenHBand="0" w:firstRowFirstColumn="0" w:firstRowLastColumn="0" w:lastRowFirstColumn="0" w:lastRowLastColumn="0"/>
              <w:rPr>
                <w:sz w:val="20"/>
                <w:szCs w:val="22"/>
              </w:rPr>
            </w:pPr>
            <w:r w:rsidRPr="008809AC">
              <w:rPr>
                <w:b/>
                <w:bCs/>
                <w:sz w:val="20"/>
                <w:szCs w:val="22"/>
              </w:rPr>
              <w:t>Cs</w:t>
            </w:r>
          </w:p>
        </w:tc>
        <w:tc>
          <w:tcPr>
            <w:cnfStyle w:val="000010000000" w:firstRow="0" w:lastRow="0" w:firstColumn="0" w:lastColumn="0" w:oddVBand="1" w:evenVBand="0" w:oddHBand="0" w:evenHBand="0" w:firstRowFirstColumn="0" w:firstRowLastColumn="0" w:lastRowFirstColumn="0" w:lastRowLastColumn="0"/>
            <w:tcW w:w="644" w:type="pct"/>
          </w:tcPr>
          <w:p w:rsidR="008809AC" w:rsidRPr="008809AC" w:rsidRDefault="008809AC" w:rsidP="008809AC">
            <w:pPr>
              <w:pStyle w:val="Default"/>
              <w:ind w:right="-107"/>
              <w:jc w:val="center"/>
              <w:rPr>
                <w:sz w:val="20"/>
                <w:szCs w:val="22"/>
              </w:rPr>
            </w:pPr>
            <w:r w:rsidRPr="008809AC">
              <w:rPr>
                <w:b/>
                <w:bCs/>
                <w:sz w:val="20"/>
                <w:szCs w:val="22"/>
              </w:rPr>
              <w:t>A1_TES:Gb (1:9)</w:t>
            </w:r>
          </w:p>
        </w:tc>
        <w:tc>
          <w:tcPr>
            <w:tcW w:w="644" w:type="pct"/>
          </w:tcPr>
          <w:p w:rsidR="008809AC" w:rsidRPr="008809AC" w:rsidRDefault="008809AC" w:rsidP="008809AC">
            <w:pPr>
              <w:pStyle w:val="Default"/>
              <w:jc w:val="center"/>
              <w:cnfStyle w:val="000000100000" w:firstRow="0" w:lastRow="0" w:firstColumn="0" w:lastColumn="0" w:oddVBand="0" w:evenVBand="0" w:oddHBand="1" w:evenHBand="0" w:firstRowFirstColumn="0" w:firstRowLastColumn="0" w:lastRowFirstColumn="0" w:lastRowLastColumn="0"/>
              <w:rPr>
                <w:sz w:val="20"/>
                <w:szCs w:val="22"/>
              </w:rPr>
            </w:pPr>
            <w:r w:rsidRPr="008809AC">
              <w:rPr>
                <w:b/>
                <w:bCs/>
                <w:sz w:val="20"/>
                <w:szCs w:val="22"/>
              </w:rPr>
              <w:t>B1_TES:Gb (1:1)</w:t>
            </w:r>
          </w:p>
        </w:tc>
        <w:tc>
          <w:tcPr>
            <w:cnfStyle w:val="000010000000" w:firstRow="0" w:lastRow="0" w:firstColumn="0" w:lastColumn="0" w:oddVBand="1" w:evenVBand="0" w:oddHBand="0" w:evenHBand="0" w:firstRowFirstColumn="0" w:firstRowLastColumn="0" w:lastRowFirstColumn="0" w:lastRowLastColumn="0"/>
            <w:tcW w:w="645" w:type="pct"/>
          </w:tcPr>
          <w:p w:rsidR="008809AC" w:rsidRPr="008809AC" w:rsidRDefault="008809AC" w:rsidP="008809AC">
            <w:pPr>
              <w:pStyle w:val="Default"/>
              <w:jc w:val="center"/>
              <w:rPr>
                <w:sz w:val="20"/>
                <w:szCs w:val="22"/>
              </w:rPr>
            </w:pPr>
            <w:r w:rsidRPr="008809AC">
              <w:rPr>
                <w:b/>
                <w:bCs/>
                <w:sz w:val="20"/>
                <w:szCs w:val="22"/>
              </w:rPr>
              <w:t>C1_TES:Gb (9:1)</w:t>
            </w:r>
          </w:p>
        </w:tc>
        <w:tc>
          <w:tcPr>
            <w:tcW w:w="574" w:type="pct"/>
          </w:tcPr>
          <w:p w:rsidR="008809AC" w:rsidRPr="008809AC" w:rsidRDefault="008809AC" w:rsidP="008809AC">
            <w:pPr>
              <w:pStyle w:val="Default"/>
              <w:ind w:right="-107"/>
              <w:jc w:val="center"/>
              <w:cnfStyle w:val="000000100000" w:firstRow="0" w:lastRow="0" w:firstColumn="0" w:lastColumn="0" w:oddVBand="0" w:evenVBand="0" w:oddHBand="1" w:evenHBand="0" w:firstRowFirstColumn="0" w:firstRowLastColumn="0" w:lastRowFirstColumn="0" w:lastRowLastColumn="0"/>
              <w:rPr>
                <w:sz w:val="20"/>
                <w:szCs w:val="22"/>
              </w:rPr>
            </w:pPr>
            <w:r w:rsidRPr="008809AC">
              <w:rPr>
                <w:b/>
                <w:bCs/>
                <w:sz w:val="20"/>
                <w:szCs w:val="22"/>
              </w:rPr>
              <w:t>A2_TES:Cs 1:9)</w:t>
            </w:r>
          </w:p>
        </w:tc>
        <w:tc>
          <w:tcPr>
            <w:cnfStyle w:val="000010000000" w:firstRow="0" w:lastRow="0" w:firstColumn="0" w:lastColumn="0" w:oddVBand="1" w:evenVBand="0" w:oddHBand="0" w:evenHBand="0" w:firstRowFirstColumn="0" w:firstRowLastColumn="0" w:lastRowFirstColumn="0" w:lastRowLastColumn="0"/>
            <w:tcW w:w="644" w:type="pct"/>
          </w:tcPr>
          <w:p w:rsidR="008809AC" w:rsidRPr="008809AC" w:rsidRDefault="008809AC" w:rsidP="008809AC">
            <w:pPr>
              <w:pStyle w:val="Default"/>
              <w:ind w:right="-108"/>
              <w:jc w:val="center"/>
              <w:rPr>
                <w:sz w:val="20"/>
                <w:szCs w:val="22"/>
              </w:rPr>
            </w:pPr>
            <w:r w:rsidRPr="008809AC">
              <w:rPr>
                <w:b/>
                <w:bCs/>
                <w:sz w:val="20"/>
                <w:szCs w:val="22"/>
              </w:rPr>
              <w:t>B2_TES:Cs (1:1)</w:t>
            </w:r>
          </w:p>
        </w:tc>
        <w:tc>
          <w:tcPr>
            <w:tcW w:w="572" w:type="pct"/>
          </w:tcPr>
          <w:p w:rsidR="008809AC" w:rsidRPr="008809AC" w:rsidRDefault="008809AC" w:rsidP="008809AC">
            <w:pPr>
              <w:pStyle w:val="Default"/>
              <w:ind w:right="-108"/>
              <w:jc w:val="center"/>
              <w:cnfStyle w:val="000000100000" w:firstRow="0" w:lastRow="0" w:firstColumn="0" w:lastColumn="0" w:oddVBand="0" w:evenVBand="0" w:oddHBand="1" w:evenHBand="0" w:firstRowFirstColumn="0" w:firstRowLastColumn="0" w:lastRowFirstColumn="0" w:lastRowLastColumn="0"/>
              <w:rPr>
                <w:sz w:val="20"/>
                <w:szCs w:val="22"/>
              </w:rPr>
            </w:pPr>
            <w:r w:rsidRPr="008809AC">
              <w:rPr>
                <w:b/>
                <w:bCs/>
                <w:sz w:val="20"/>
                <w:szCs w:val="22"/>
              </w:rPr>
              <w:t>C2_TES:Cs (9:1)</w:t>
            </w:r>
          </w:p>
        </w:tc>
      </w:tr>
      <w:tr w:rsidR="008809AC" w:rsidRPr="008809AC" w:rsidTr="008809AC">
        <w:trPr>
          <w:trHeight w:val="109"/>
        </w:trPr>
        <w:tc>
          <w:tcPr>
            <w:cnfStyle w:val="000010000000" w:firstRow="0" w:lastRow="0" w:firstColumn="0" w:lastColumn="0" w:oddVBand="1" w:evenVBand="0" w:oddHBand="0" w:evenHBand="0" w:firstRowFirstColumn="0" w:firstRowLastColumn="0" w:lastRowFirstColumn="0" w:lastRowLastColumn="0"/>
            <w:tcW w:w="414" w:type="pct"/>
            <w:vAlign w:val="center"/>
          </w:tcPr>
          <w:p w:rsidR="008809AC" w:rsidRPr="008809AC" w:rsidRDefault="008809AC" w:rsidP="008809AC">
            <w:pPr>
              <w:pStyle w:val="Default"/>
              <w:rPr>
                <w:sz w:val="20"/>
                <w:szCs w:val="22"/>
              </w:rPr>
            </w:pPr>
            <w:r w:rsidRPr="008809AC">
              <w:rPr>
                <w:b/>
                <w:bCs/>
                <w:sz w:val="20"/>
                <w:szCs w:val="22"/>
              </w:rPr>
              <w:t>EC</w:t>
            </w:r>
            <w:r w:rsidRPr="008809AC">
              <w:rPr>
                <w:b/>
                <w:bCs/>
                <w:sz w:val="20"/>
                <w:szCs w:val="22"/>
                <w:vertAlign w:val="subscript"/>
              </w:rPr>
              <w:t>50</w:t>
            </w:r>
            <w:r w:rsidRPr="008809AC">
              <w:rPr>
                <w:b/>
                <w:bCs/>
                <w:sz w:val="20"/>
                <w:szCs w:val="22"/>
              </w:rPr>
              <w:t xml:space="preserve"> (μl)</w:t>
            </w:r>
          </w:p>
        </w:tc>
        <w:tc>
          <w:tcPr>
            <w:tcW w:w="287" w:type="pct"/>
            <w:vAlign w:val="center"/>
          </w:tcPr>
          <w:p w:rsidR="008809AC" w:rsidRPr="008809AC" w:rsidRDefault="008809AC" w:rsidP="008809AC">
            <w:pPr>
              <w:pStyle w:val="Default"/>
              <w:jc w:val="center"/>
              <w:cnfStyle w:val="000000000000" w:firstRow="0" w:lastRow="0" w:firstColumn="0" w:lastColumn="0" w:oddVBand="0" w:evenVBand="0" w:oddHBand="0" w:evenHBand="0" w:firstRowFirstColumn="0" w:firstRowLastColumn="0" w:lastRowFirstColumn="0" w:lastRowLastColumn="0"/>
              <w:rPr>
                <w:sz w:val="20"/>
                <w:szCs w:val="22"/>
              </w:rPr>
            </w:pPr>
            <w:r w:rsidRPr="008809AC">
              <w:rPr>
                <w:sz w:val="20"/>
                <w:szCs w:val="22"/>
              </w:rPr>
              <w:t>6.98</w:t>
            </w:r>
          </w:p>
        </w:tc>
        <w:tc>
          <w:tcPr>
            <w:cnfStyle w:val="000010000000" w:firstRow="0" w:lastRow="0" w:firstColumn="0" w:lastColumn="0" w:oddVBand="1" w:evenVBand="0" w:oddHBand="0" w:evenHBand="0" w:firstRowFirstColumn="0" w:firstRowLastColumn="0" w:lastRowFirstColumn="0" w:lastRowLastColumn="0"/>
            <w:tcW w:w="288" w:type="pct"/>
            <w:vAlign w:val="center"/>
          </w:tcPr>
          <w:p w:rsidR="008809AC" w:rsidRPr="008809AC" w:rsidRDefault="008809AC" w:rsidP="008809AC">
            <w:pPr>
              <w:pStyle w:val="Default"/>
              <w:jc w:val="center"/>
              <w:rPr>
                <w:sz w:val="20"/>
                <w:szCs w:val="22"/>
              </w:rPr>
            </w:pPr>
            <w:r w:rsidRPr="008809AC">
              <w:rPr>
                <w:sz w:val="20"/>
                <w:szCs w:val="22"/>
              </w:rPr>
              <w:t>1.67</w:t>
            </w:r>
          </w:p>
        </w:tc>
        <w:tc>
          <w:tcPr>
            <w:tcW w:w="288" w:type="pct"/>
            <w:vAlign w:val="center"/>
          </w:tcPr>
          <w:p w:rsidR="008809AC" w:rsidRPr="008809AC" w:rsidRDefault="008809AC" w:rsidP="008809AC">
            <w:pPr>
              <w:pStyle w:val="Default"/>
              <w:jc w:val="center"/>
              <w:cnfStyle w:val="000000000000" w:firstRow="0" w:lastRow="0" w:firstColumn="0" w:lastColumn="0" w:oddVBand="0" w:evenVBand="0" w:oddHBand="0" w:evenHBand="0" w:firstRowFirstColumn="0" w:firstRowLastColumn="0" w:lastRowFirstColumn="0" w:lastRowLastColumn="0"/>
              <w:rPr>
                <w:sz w:val="20"/>
                <w:szCs w:val="22"/>
              </w:rPr>
            </w:pPr>
            <w:r w:rsidRPr="008809AC">
              <w:rPr>
                <w:sz w:val="20"/>
                <w:szCs w:val="22"/>
              </w:rPr>
              <w:t>3.24</w:t>
            </w:r>
          </w:p>
        </w:tc>
        <w:tc>
          <w:tcPr>
            <w:cnfStyle w:val="000010000000" w:firstRow="0" w:lastRow="0" w:firstColumn="0" w:lastColumn="0" w:oddVBand="1" w:evenVBand="0" w:oddHBand="0" w:evenHBand="0" w:firstRowFirstColumn="0" w:firstRowLastColumn="0" w:lastRowFirstColumn="0" w:lastRowLastColumn="0"/>
            <w:tcW w:w="644" w:type="pct"/>
            <w:vAlign w:val="center"/>
          </w:tcPr>
          <w:p w:rsidR="008809AC" w:rsidRPr="008809AC" w:rsidRDefault="008809AC" w:rsidP="008809AC">
            <w:pPr>
              <w:pStyle w:val="Default"/>
              <w:jc w:val="center"/>
              <w:rPr>
                <w:sz w:val="20"/>
                <w:szCs w:val="22"/>
              </w:rPr>
            </w:pPr>
            <w:r w:rsidRPr="008809AC">
              <w:rPr>
                <w:sz w:val="20"/>
                <w:szCs w:val="22"/>
              </w:rPr>
              <w:t>1.57</w:t>
            </w:r>
          </w:p>
        </w:tc>
        <w:tc>
          <w:tcPr>
            <w:tcW w:w="644" w:type="pct"/>
            <w:vAlign w:val="center"/>
          </w:tcPr>
          <w:p w:rsidR="008809AC" w:rsidRPr="008809AC" w:rsidRDefault="008809AC" w:rsidP="008809AC">
            <w:pPr>
              <w:pStyle w:val="Default"/>
              <w:jc w:val="center"/>
              <w:cnfStyle w:val="000000000000" w:firstRow="0" w:lastRow="0" w:firstColumn="0" w:lastColumn="0" w:oddVBand="0" w:evenVBand="0" w:oddHBand="0" w:evenHBand="0" w:firstRowFirstColumn="0" w:firstRowLastColumn="0" w:lastRowFirstColumn="0" w:lastRowLastColumn="0"/>
              <w:rPr>
                <w:sz w:val="20"/>
                <w:szCs w:val="22"/>
              </w:rPr>
            </w:pPr>
            <w:r w:rsidRPr="008809AC">
              <w:rPr>
                <w:sz w:val="20"/>
                <w:szCs w:val="22"/>
              </w:rPr>
              <w:t>2.34</w:t>
            </w:r>
          </w:p>
        </w:tc>
        <w:tc>
          <w:tcPr>
            <w:cnfStyle w:val="000010000000" w:firstRow="0" w:lastRow="0" w:firstColumn="0" w:lastColumn="0" w:oddVBand="1" w:evenVBand="0" w:oddHBand="0" w:evenHBand="0" w:firstRowFirstColumn="0" w:firstRowLastColumn="0" w:lastRowFirstColumn="0" w:lastRowLastColumn="0"/>
            <w:tcW w:w="645" w:type="pct"/>
            <w:vAlign w:val="center"/>
          </w:tcPr>
          <w:p w:rsidR="008809AC" w:rsidRPr="008809AC" w:rsidRDefault="008809AC" w:rsidP="008809AC">
            <w:pPr>
              <w:pStyle w:val="Default"/>
              <w:jc w:val="center"/>
              <w:rPr>
                <w:sz w:val="20"/>
                <w:szCs w:val="22"/>
              </w:rPr>
            </w:pPr>
            <w:r w:rsidRPr="008809AC">
              <w:rPr>
                <w:sz w:val="20"/>
                <w:szCs w:val="22"/>
              </w:rPr>
              <w:t>3.87</w:t>
            </w:r>
          </w:p>
        </w:tc>
        <w:tc>
          <w:tcPr>
            <w:tcW w:w="574" w:type="pct"/>
            <w:vAlign w:val="center"/>
          </w:tcPr>
          <w:p w:rsidR="008809AC" w:rsidRPr="008809AC" w:rsidRDefault="008809AC" w:rsidP="008809AC">
            <w:pPr>
              <w:pStyle w:val="Default"/>
              <w:jc w:val="center"/>
              <w:cnfStyle w:val="000000000000" w:firstRow="0" w:lastRow="0" w:firstColumn="0" w:lastColumn="0" w:oddVBand="0" w:evenVBand="0" w:oddHBand="0" w:evenHBand="0" w:firstRowFirstColumn="0" w:firstRowLastColumn="0" w:lastRowFirstColumn="0" w:lastRowLastColumn="0"/>
              <w:rPr>
                <w:sz w:val="20"/>
                <w:szCs w:val="22"/>
              </w:rPr>
            </w:pPr>
            <w:r w:rsidRPr="008809AC">
              <w:rPr>
                <w:sz w:val="20"/>
                <w:szCs w:val="22"/>
              </w:rPr>
              <w:t>3.29</w:t>
            </w:r>
          </w:p>
        </w:tc>
        <w:tc>
          <w:tcPr>
            <w:cnfStyle w:val="000010000000" w:firstRow="0" w:lastRow="0" w:firstColumn="0" w:lastColumn="0" w:oddVBand="1" w:evenVBand="0" w:oddHBand="0" w:evenHBand="0" w:firstRowFirstColumn="0" w:firstRowLastColumn="0" w:lastRowFirstColumn="0" w:lastRowLastColumn="0"/>
            <w:tcW w:w="644" w:type="pct"/>
            <w:vAlign w:val="center"/>
          </w:tcPr>
          <w:p w:rsidR="008809AC" w:rsidRPr="008809AC" w:rsidRDefault="008809AC" w:rsidP="008809AC">
            <w:pPr>
              <w:pStyle w:val="Default"/>
              <w:jc w:val="center"/>
              <w:rPr>
                <w:sz w:val="20"/>
                <w:szCs w:val="22"/>
              </w:rPr>
            </w:pPr>
            <w:r w:rsidRPr="008809AC">
              <w:rPr>
                <w:sz w:val="20"/>
                <w:szCs w:val="22"/>
              </w:rPr>
              <w:t>4.08</w:t>
            </w:r>
          </w:p>
        </w:tc>
        <w:tc>
          <w:tcPr>
            <w:tcW w:w="572" w:type="pct"/>
            <w:vAlign w:val="center"/>
          </w:tcPr>
          <w:p w:rsidR="008809AC" w:rsidRPr="008809AC" w:rsidRDefault="008809AC" w:rsidP="008809AC">
            <w:pPr>
              <w:pStyle w:val="Default"/>
              <w:jc w:val="center"/>
              <w:cnfStyle w:val="000000000000" w:firstRow="0" w:lastRow="0" w:firstColumn="0" w:lastColumn="0" w:oddVBand="0" w:evenVBand="0" w:oddHBand="0" w:evenHBand="0" w:firstRowFirstColumn="0" w:firstRowLastColumn="0" w:lastRowFirstColumn="0" w:lastRowLastColumn="0"/>
              <w:rPr>
                <w:sz w:val="20"/>
                <w:szCs w:val="22"/>
              </w:rPr>
            </w:pPr>
            <w:r w:rsidRPr="008809AC">
              <w:rPr>
                <w:sz w:val="20"/>
                <w:szCs w:val="22"/>
              </w:rPr>
              <w:t>5.03</w:t>
            </w:r>
          </w:p>
        </w:tc>
      </w:tr>
    </w:tbl>
    <w:p w:rsidR="00AD38B5" w:rsidRDefault="008809AC" w:rsidP="008809AC">
      <w:pPr>
        <w:pStyle w:val="NoSpacing"/>
        <w:spacing w:before="120" w:line="360" w:lineRule="auto"/>
        <w:ind w:firstLine="708"/>
        <w:rPr>
          <w:rFonts w:ascii="Times New Roman" w:hAnsi="Times New Roman"/>
          <w:sz w:val="24"/>
          <w:szCs w:val="24"/>
        </w:rPr>
      </w:pPr>
      <w:r w:rsidRPr="008809AC">
        <w:rPr>
          <w:rFonts w:ascii="Times New Roman" w:hAnsi="Times New Roman"/>
          <w:sz w:val="24"/>
          <w:szCs w:val="24"/>
        </w:rPr>
        <w:t xml:space="preserve">Efectul antiradicalic cel mai pronuntat se remarca pentru combinatiile </w:t>
      </w:r>
      <w:r w:rsidRPr="008809AC">
        <w:rPr>
          <w:rFonts w:ascii="Times New Roman" w:hAnsi="Times New Roman"/>
          <w:b/>
          <w:sz w:val="24"/>
          <w:szCs w:val="24"/>
        </w:rPr>
        <w:t xml:space="preserve">A1_TES:Gb </w:t>
      </w:r>
      <w:r>
        <w:rPr>
          <w:rFonts w:ascii="Times New Roman" w:hAnsi="Times New Roman"/>
          <w:b/>
          <w:sz w:val="24"/>
          <w:szCs w:val="24"/>
        </w:rPr>
        <w:t>(</w:t>
      </w:r>
      <w:r w:rsidRPr="008809AC">
        <w:rPr>
          <w:rFonts w:ascii="Times New Roman" w:hAnsi="Times New Roman"/>
          <w:b/>
          <w:sz w:val="24"/>
          <w:szCs w:val="24"/>
        </w:rPr>
        <w:t>1:9)</w:t>
      </w:r>
      <w:r w:rsidRPr="008809AC">
        <w:rPr>
          <w:rFonts w:ascii="Times New Roman" w:hAnsi="Times New Roman"/>
          <w:sz w:val="24"/>
          <w:szCs w:val="24"/>
        </w:rPr>
        <w:t xml:space="preserve"> si </w:t>
      </w:r>
      <w:r w:rsidRPr="008809AC">
        <w:rPr>
          <w:rFonts w:ascii="Times New Roman" w:hAnsi="Times New Roman"/>
          <w:b/>
          <w:sz w:val="24"/>
          <w:szCs w:val="24"/>
        </w:rPr>
        <w:t>B1_TES:Gb (1:1)</w:t>
      </w:r>
      <w:r w:rsidRPr="008809AC">
        <w:rPr>
          <w:rFonts w:ascii="Times New Roman" w:hAnsi="Times New Roman"/>
          <w:sz w:val="24"/>
          <w:szCs w:val="24"/>
        </w:rPr>
        <w:t>, demonstrand un potential oxido-reducator semnificativ.</w:t>
      </w:r>
    </w:p>
    <w:p w:rsidR="0009171D" w:rsidRPr="0009171D" w:rsidRDefault="0009171D" w:rsidP="0009171D">
      <w:pPr>
        <w:pStyle w:val="NoSpacing"/>
        <w:spacing w:before="120" w:line="360" w:lineRule="auto"/>
        <w:ind w:firstLine="708"/>
        <w:jc w:val="both"/>
        <w:rPr>
          <w:rFonts w:ascii="Times New Roman" w:hAnsi="Times New Roman"/>
          <w:sz w:val="24"/>
          <w:szCs w:val="24"/>
        </w:rPr>
      </w:pPr>
      <w:r w:rsidRPr="00AD38B5">
        <w:rPr>
          <w:rFonts w:ascii="Times New Roman" w:hAnsi="Times New Roman"/>
          <w:b/>
          <w:sz w:val="24"/>
          <w:szCs w:val="24"/>
        </w:rPr>
        <w:t>A.</w:t>
      </w:r>
      <w:r>
        <w:rPr>
          <w:rFonts w:ascii="Times New Roman" w:hAnsi="Times New Roman"/>
          <w:b/>
          <w:sz w:val="24"/>
          <w:szCs w:val="24"/>
        </w:rPr>
        <w:t>2</w:t>
      </w:r>
      <w:r w:rsidRPr="00AD38B5">
        <w:rPr>
          <w:rFonts w:ascii="Times New Roman" w:hAnsi="Times New Roman"/>
          <w:b/>
          <w:sz w:val="24"/>
          <w:szCs w:val="24"/>
        </w:rPr>
        <w:t>.</w:t>
      </w:r>
      <w:r>
        <w:rPr>
          <w:rFonts w:ascii="Times New Roman" w:hAnsi="Times New Roman"/>
          <w:b/>
          <w:sz w:val="24"/>
          <w:szCs w:val="24"/>
        </w:rPr>
        <w:t xml:space="preserve"> </w:t>
      </w:r>
      <w:r w:rsidRPr="00C00445">
        <w:rPr>
          <w:rFonts w:ascii="Times New Roman" w:hAnsi="Times New Roman"/>
          <w:b/>
          <w:sz w:val="24"/>
          <w:szCs w:val="24"/>
        </w:rPr>
        <w:t>Evaluarea activitatii antioxidante in sistem dermo-epidermic</w:t>
      </w:r>
    </w:p>
    <w:p w:rsidR="005B5B1D" w:rsidRDefault="005B5B1D" w:rsidP="005B5B1D">
      <w:pPr>
        <w:pStyle w:val="NoSpacing"/>
        <w:spacing w:line="360" w:lineRule="auto"/>
        <w:ind w:firstLine="708"/>
        <w:jc w:val="both"/>
        <w:rPr>
          <w:rFonts w:ascii="Times New Roman" w:hAnsi="Times New Roman"/>
          <w:sz w:val="24"/>
          <w:szCs w:val="24"/>
        </w:rPr>
      </w:pPr>
      <w:r w:rsidRPr="0009171D">
        <w:rPr>
          <w:rFonts w:ascii="Times New Roman" w:hAnsi="Times New Roman"/>
          <w:sz w:val="24"/>
          <w:szCs w:val="24"/>
        </w:rPr>
        <w:t>Stimularea sistemului antioxidant in vederea inducerii protectiei celulare la agresiunea pro-oxidanta s-a studiat pe ambele tipuri de celule dermo-epidermice, in conditii de stimulare pro-inflamatorie asociate invaziei bacteriene (LPS) si stimulare oxidativa asociata inflamatiei (PMA).</w:t>
      </w:r>
    </w:p>
    <w:p w:rsidR="0009171D" w:rsidRPr="0009171D" w:rsidRDefault="0009171D" w:rsidP="0009171D">
      <w:pPr>
        <w:pStyle w:val="NoSpacing"/>
        <w:spacing w:line="360" w:lineRule="auto"/>
        <w:ind w:firstLine="708"/>
        <w:jc w:val="both"/>
        <w:rPr>
          <w:rFonts w:ascii="Times New Roman" w:hAnsi="Times New Roman"/>
          <w:sz w:val="24"/>
          <w:szCs w:val="24"/>
        </w:rPr>
      </w:pPr>
      <w:r w:rsidRPr="0009171D">
        <w:rPr>
          <w:rFonts w:ascii="Times New Roman" w:hAnsi="Times New Roman"/>
          <w:sz w:val="24"/>
          <w:szCs w:val="24"/>
        </w:rPr>
        <w:t>Evaluarea stresului oxidativ intracelular s-a realizat prin metode de analiza de citometrie in flux avand drept scop monitorizarea speciilor reactive de oxigen (peroxid de hidrogen și anion superoxid– marcare cu DCFH-DA, respectiv HE) și determinarea glutationului intracelular.</w:t>
      </w:r>
    </w:p>
    <w:p w:rsidR="00AD38B5" w:rsidRDefault="0009171D" w:rsidP="0009171D">
      <w:pPr>
        <w:pStyle w:val="NoSpacing"/>
        <w:spacing w:line="360" w:lineRule="auto"/>
        <w:ind w:firstLine="708"/>
        <w:jc w:val="both"/>
        <w:rPr>
          <w:rFonts w:ascii="Times New Roman" w:hAnsi="Times New Roman"/>
          <w:sz w:val="24"/>
          <w:szCs w:val="24"/>
        </w:rPr>
      </w:pPr>
      <w:r w:rsidRPr="0009171D">
        <w:rPr>
          <w:rFonts w:ascii="Times New Roman" w:hAnsi="Times New Roman"/>
          <w:sz w:val="24"/>
          <w:szCs w:val="24"/>
        </w:rPr>
        <w:t>Determinarea impactului antioxidant al extractelor s-a realizat si prin determinarea activității enzimatice a doua enzime oxidative de faza I, implicate i transformarea `1, respectiv catalaza (reacție de descompunere a apei oxigenate în apă și O2) și superoxid dismutaza (monitorizarea inhibiției procesului de reducere a citocromului c de către radicalul superoxid)</w:t>
      </w:r>
      <w:r>
        <w:rPr>
          <w:rFonts w:ascii="Times New Roman" w:hAnsi="Times New Roman"/>
          <w:sz w:val="24"/>
          <w:szCs w:val="24"/>
        </w:rPr>
        <w:t>.</w:t>
      </w:r>
    </w:p>
    <w:p w:rsidR="00C00445" w:rsidRDefault="006F7FC5" w:rsidP="00B91A30">
      <w:pPr>
        <w:pStyle w:val="NoSpacing"/>
        <w:spacing w:before="120" w:line="360" w:lineRule="auto"/>
        <w:ind w:firstLine="708"/>
        <w:jc w:val="both"/>
        <w:rPr>
          <w:rFonts w:ascii="Times New Roman" w:hAnsi="Times New Roman"/>
          <w:sz w:val="24"/>
          <w:szCs w:val="24"/>
        </w:rPr>
      </w:pPr>
      <w:r w:rsidRPr="00C56AC5">
        <w:rPr>
          <w:rFonts w:ascii="Times New Roman" w:hAnsi="Times New Roman"/>
          <w:sz w:val="24"/>
          <w:szCs w:val="24"/>
        </w:rPr>
        <w:t>Principiile active studiate individual sau in combinatii intervin asupra activității</w:t>
      </w:r>
      <w:r>
        <w:rPr>
          <w:rFonts w:ascii="Times New Roman" w:hAnsi="Times New Roman"/>
          <w:sz w:val="24"/>
          <w:szCs w:val="24"/>
        </w:rPr>
        <w:t xml:space="preserve"> </w:t>
      </w:r>
      <w:r w:rsidRPr="00C56AC5">
        <w:rPr>
          <w:rFonts w:ascii="Times New Roman" w:hAnsi="Times New Roman"/>
          <w:sz w:val="24"/>
          <w:szCs w:val="24"/>
        </w:rPr>
        <w:t>enzimelor oxidative prin mentinerea echilibrului redox celular, astfel contracarând atacul</w:t>
      </w:r>
      <w:r>
        <w:rPr>
          <w:rFonts w:ascii="Times New Roman" w:hAnsi="Times New Roman"/>
          <w:sz w:val="24"/>
          <w:szCs w:val="24"/>
        </w:rPr>
        <w:t xml:space="preserve"> </w:t>
      </w:r>
      <w:r w:rsidRPr="00C56AC5">
        <w:rPr>
          <w:rFonts w:ascii="Times New Roman" w:hAnsi="Times New Roman"/>
          <w:sz w:val="24"/>
          <w:szCs w:val="24"/>
        </w:rPr>
        <w:t>radicalilor liberi, atât prin eliminarea anionilor superoxid sub acțiunea SOD cât și a apei</w:t>
      </w:r>
      <w:r>
        <w:rPr>
          <w:rFonts w:ascii="Times New Roman" w:hAnsi="Times New Roman"/>
          <w:sz w:val="24"/>
          <w:szCs w:val="24"/>
        </w:rPr>
        <w:t xml:space="preserve"> </w:t>
      </w:r>
      <w:r w:rsidRPr="00C56AC5">
        <w:rPr>
          <w:rFonts w:ascii="Times New Roman" w:hAnsi="Times New Roman"/>
          <w:sz w:val="24"/>
          <w:szCs w:val="24"/>
        </w:rPr>
        <w:t xml:space="preserve">oxigenate catalizate de CAT. </w:t>
      </w:r>
      <w:r w:rsidR="008D788C">
        <w:rPr>
          <w:rFonts w:ascii="Times New Roman" w:hAnsi="Times New Roman"/>
          <w:sz w:val="24"/>
          <w:szCs w:val="24"/>
        </w:rPr>
        <w:t>Un efect activator asupra</w:t>
      </w:r>
      <w:r w:rsidR="008D788C" w:rsidRPr="00C56AC5">
        <w:rPr>
          <w:rFonts w:ascii="Times New Roman" w:hAnsi="Times New Roman"/>
          <w:sz w:val="24"/>
          <w:szCs w:val="24"/>
        </w:rPr>
        <w:t xml:space="preserve"> SOD</w:t>
      </w:r>
      <w:r w:rsidR="008D788C">
        <w:rPr>
          <w:rFonts w:ascii="Times New Roman" w:hAnsi="Times New Roman"/>
          <w:sz w:val="24"/>
          <w:szCs w:val="24"/>
        </w:rPr>
        <w:t>, il au c</w:t>
      </w:r>
      <w:r w:rsidRPr="00C56AC5">
        <w:rPr>
          <w:rFonts w:ascii="Times New Roman" w:hAnsi="Times New Roman"/>
          <w:sz w:val="24"/>
          <w:szCs w:val="24"/>
        </w:rPr>
        <w:t>ombinatiile</w:t>
      </w:r>
      <w:r w:rsidR="008D788C">
        <w:rPr>
          <w:rFonts w:ascii="Times New Roman" w:hAnsi="Times New Roman"/>
          <w:sz w:val="24"/>
          <w:szCs w:val="24"/>
        </w:rPr>
        <w:t xml:space="preserve"> de extracte </w:t>
      </w:r>
      <w:r w:rsidRPr="00C56AC5">
        <w:rPr>
          <w:rFonts w:ascii="Times New Roman" w:hAnsi="Times New Roman"/>
          <w:sz w:val="24"/>
          <w:szCs w:val="24"/>
        </w:rPr>
        <w:t>B1</w:t>
      </w:r>
      <w:r w:rsidR="008D788C">
        <w:rPr>
          <w:rFonts w:ascii="Times New Roman" w:hAnsi="Times New Roman"/>
          <w:sz w:val="24"/>
          <w:szCs w:val="24"/>
        </w:rPr>
        <w:t xml:space="preserve"> (</w:t>
      </w:r>
      <w:r w:rsidR="008D788C">
        <w:rPr>
          <w:rFonts w:cs="Calibri"/>
          <w:sz w:val="24"/>
          <w:szCs w:val="24"/>
        </w:rPr>
        <w:t>↗</w:t>
      </w:r>
      <w:r w:rsidR="008D788C">
        <w:rPr>
          <w:rFonts w:ascii="Times New Roman" w:hAnsi="Times New Roman"/>
          <w:sz w:val="24"/>
          <w:szCs w:val="24"/>
        </w:rPr>
        <w:t>248%)</w:t>
      </w:r>
      <w:r w:rsidRPr="00C56AC5">
        <w:rPr>
          <w:rFonts w:ascii="Times New Roman" w:hAnsi="Times New Roman"/>
          <w:sz w:val="24"/>
          <w:szCs w:val="24"/>
        </w:rPr>
        <w:t>,</w:t>
      </w:r>
      <w:r>
        <w:rPr>
          <w:rFonts w:ascii="Times New Roman" w:hAnsi="Times New Roman"/>
          <w:sz w:val="24"/>
          <w:szCs w:val="24"/>
        </w:rPr>
        <w:t xml:space="preserve"> </w:t>
      </w:r>
      <w:r w:rsidR="008A5BF1">
        <w:rPr>
          <w:rFonts w:ascii="Times New Roman" w:hAnsi="Times New Roman"/>
          <w:sz w:val="24"/>
          <w:szCs w:val="24"/>
        </w:rPr>
        <w:t>C1</w:t>
      </w:r>
      <w:r w:rsidR="008D788C">
        <w:rPr>
          <w:rFonts w:ascii="Times New Roman" w:hAnsi="Times New Roman"/>
          <w:sz w:val="24"/>
          <w:szCs w:val="24"/>
        </w:rPr>
        <w:t>(</w:t>
      </w:r>
      <w:r w:rsidR="008D788C">
        <w:rPr>
          <w:rFonts w:cs="Calibri"/>
          <w:sz w:val="24"/>
          <w:szCs w:val="24"/>
        </w:rPr>
        <w:t>↗</w:t>
      </w:r>
      <w:r w:rsidR="008D788C">
        <w:rPr>
          <w:rFonts w:ascii="Times New Roman" w:hAnsi="Times New Roman"/>
          <w:sz w:val="24"/>
          <w:szCs w:val="24"/>
        </w:rPr>
        <w:t>55%)</w:t>
      </w:r>
      <w:r w:rsidR="008A5BF1">
        <w:rPr>
          <w:rFonts w:ascii="Times New Roman" w:hAnsi="Times New Roman"/>
          <w:sz w:val="24"/>
          <w:szCs w:val="24"/>
        </w:rPr>
        <w:t>,</w:t>
      </w:r>
      <w:r w:rsidR="00B91A30">
        <w:rPr>
          <w:rFonts w:ascii="Times New Roman" w:hAnsi="Times New Roman"/>
          <w:sz w:val="24"/>
          <w:szCs w:val="24"/>
        </w:rPr>
        <w:t xml:space="preserve"> </w:t>
      </w:r>
      <w:r w:rsidR="008A5BF1">
        <w:rPr>
          <w:rFonts w:ascii="Times New Roman" w:hAnsi="Times New Roman"/>
          <w:sz w:val="24"/>
          <w:szCs w:val="24"/>
        </w:rPr>
        <w:t xml:space="preserve"> </w:t>
      </w:r>
      <w:r w:rsidRPr="00C56AC5">
        <w:rPr>
          <w:rFonts w:ascii="Times New Roman" w:hAnsi="Times New Roman"/>
          <w:sz w:val="24"/>
          <w:szCs w:val="24"/>
        </w:rPr>
        <w:t>B2</w:t>
      </w:r>
      <w:r w:rsidR="008D788C">
        <w:rPr>
          <w:rFonts w:ascii="Times New Roman" w:hAnsi="Times New Roman"/>
          <w:sz w:val="24"/>
          <w:szCs w:val="24"/>
        </w:rPr>
        <w:t>(</w:t>
      </w:r>
      <w:r w:rsidR="008D788C">
        <w:rPr>
          <w:rFonts w:cs="Calibri"/>
          <w:sz w:val="24"/>
          <w:szCs w:val="24"/>
        </w:rPr>
        <w:t>↗</w:t>
      </w:r>
      <w:r w:rsidR="008D788C">
        <w:rPr>
          <w:rFonts w:ascii="Times New Roman" w:hAnsi="Times New Roman"/>
          <w:sz w:val="24"/>
          <w:szCs w:val="24"/>
        </w:rPr>
        <w:t>57%)</w:t>
      </w:r>
      <w:r w:rsidRPr="00C56AC5">
        <w:rPr>
          <w:rFonts w:ascii="Times New Roman" w:hAnsi="Times New Roman"/>
          <w:sz w:val="24"/>
          <w:szCs w:val="24"/>
        </w:rPr>
        <w:t xml:space="preserve"> si </w:t>
      </w:r>
      <w:r w:rsidR="00B91A30">
        <w:rPr>
          <w:rFonts w:ascii="Times New Roman" w:hAnsi="Times New Roman"/>
          <w:sz w:val="24"/>
          <w:szCs w:val="24"/>
        </w:rPr>
        <w:t>C</w:t>
      </w:r>
      <w:r w:rsidRPr="00C56AC5">
        <w:rPr>
          <w:rFonts w:ascii="Times New Roman" w:hAnsi="Times New Roman"/>
          <w:sz w:val="24"/>
          <w:szCs w:val="24"/>
        </w:rPr>
        <w:t>2</w:t>
      </w:r>
      <w:r w:rsidR="008D788C">
        <w:rPr>
          <w:rFonts w:ascii="Times New Roman" w:hAnsi="Times New Roman"/>
          <w:sz w:val="24"/>
          <w:szCs w:val="24"/>
        </w:rPr>
        <w:t>(</w:t>
      </w:r>
      <w:r w:rsidR="008D788C">
        <w:rPr>
          <w:rFonts w:cs="Calibri"/>
          <w:sz w:val="24"/>
          <w:szCs w:val="24"/>
        </w:rPr>
        <w:t>↗</w:t>
      </w:r>
      <w:r w:rsidR="008D788C">
        <w:rPr>
          <w:rFonts w:ascii="Times New Roman" w:hAnsi="Times New Roman"/>
          <w:sz w:val="24"/>
          <w:szCs w:val="24"/>
        </w:rPr>
        <w:t>209%)</w:t>
      </w:r>
      <w:r w:rsidRPr="00C56AC5">
        <w:rPr>
          <w:rFonts w:ascii="Times New Roman" w:hAnsi="Times New Roman"/>
          <w:sz w:val="24"/>
          <w:szCs w:val="24"/>
        </w:rPr>
        <w:t xml:space="preserve">. </w:t>
      </w:r>
      <w:r w:rsidR="00B91A30">
        <w:rPr>
          <w:rFonts w:ascii="Times New Roman" w:hAnsi="Times New Roman"/>
          <w:sz w:val="24"/>
          <w:szCs w:val="24"/>
        </w:rPr>
        <w:t>Amestecurile A1</w:t>
      </w:r>
      <w:r w:rsidR="008D788C">
        <w:rPr>
          <w:rFonts w:ascii="Times New Roman" w:hAnsi="Times New Roman"/>
          <w:sz w:val="24"/>
          <w:szCs w:val="24"/>
        </w:rPr>
        <w:t>(</w:t>
      </w:r>
      <w:r w:rsidR="008D788C">
        <w:rPr>
          <w:rFonts w:cs="Calibri"/>
          <w:sz w:val="24"/>
          <w:szCs w:val="24"/>
        </w:rPr>
        <w:t>↗</w:t>
      </w:r>
      <w:r w:rsidR="008D788C">
        <w:rPr>
          <w:rFonts w:ascii="Times New Roman" w:hAnsi="Times New Roman"/>
          <w:sz w:val="24"/>
          <w:szCs w:val="24"/>
        </w:rPr>
        <w:t>101%)</w:t>
      </w:r>
      <w:r w:rsidR="00B91A30">
        <w:rPr>
          <w:rFonts w:ascii="Times New Roman" w:hAnsi="Times New Roman"/>
          <w:sz w:val="24"/>
          <w:szCs w:val="24"/>
        </w:rPr>
        <w:t xml:space="preserve">, </w:t>
      </w:r>
      <w:r w:rsidR="00B91A30" w:rsidRPr="00C56AC5">
        <w:rPr>
          <w:rFonts w:ascii="Times New Roman" w:hAnsi="Times New Roman"/>
          <w:sz w:val="24"/>
          <w:szCs w:val="24"/>
        </w:rPr>
        <w:t>B1</w:t>
      </w:r>
      <w:r w:rsidR="008D788C">
        <w:rPr>
          <w:rFonts w:ascii="Times New Roman" w:hAnsi="Times New Roman"/>
          <w:sz w:val="24"/>
          <w:szCs w:val="24"/>
        </w:rPr>
        <w:t>(</w:t>
      </w:r>
      <w:r w:rsidR="008D788C">
        <w:rPr>
          <w:rFonts w:cs="Calibri"/>
          <w:sz w:val="24"/>
          <w:szCs w:val="24"/>
        </w:rPr>
        <w:t>↗</w:t>
      </w:r>
      <w:r w:rsidR="008D788C">
        <w:rPr>
          <w:rFonts w:ascii="Times New Roman" w:hAnsi="Times New Roman"/>
          <w:sz w:val="24"/>
          <w:szCs w:val="24"/>
        </w:rPr>
        <w:t>206%)</w:t>
      </w:r>
      <w:r w:rsidR="00B91A30">
        <w:rPr>
          <w:rFonts w:ascii="Times New Roman" w:hAnsi="Times New Roman"/>
          <w:sz w:val="24"/>
          <w:szCs w:val="24"/>
        </w:rPr>
        <w:t>, A2</w:t>
      </w:r>
      <w:r w:rsidR="008D788C">
        <w:rPr>
          <w:rFonts w:ascii="Times New Roman" w:hAnsi="Times New Roman"/>
          <w:sz w:val="24"/>
          <w:szCs w:val="24"/>
        </w:rPr>
        <w:t>(</w:t>
      </w:r>
      <w:r w:rsidR="008D788C">
        <w:rPr>
          <w:rFonts w:cs="Calibri"/>
          <w:sz w:val="24"/>
          <w:szCs w:val="24"/>
        </w:rPr>
        <w:t>↗</w:t>
      </w:r>
      <w:r w:rsidR="008D788C">
        <w:rPr>
          <w:rFonts w:ascii="Times New Roman" w:hAnsi="Times New Roman"/>
          <w:sz w:val="24"/>
          <w:szCs w:val="24"/>
        </w:rPr>
        <w:t>30%)</w:t>
      </w:r>
      <w:r w:rsidR="00B91A30">
        <w:rPr>
          <w:rFonts w:ascii="Times New Roman" w:hAnsi="Times New Roman"/>
          <w:sz w:val="24"/>
          <w:szCs w:val="24"/>
        </w:rPr>
        <w:t xml:space="preserve"> si </w:t>
      </w:r>
      <w:r w:rsidRPr="00C56AC5">
        <w:rPr>
          <w:rFonts w:ascii="Times New Roman" w:hAnsi="Times New Roman"/>
          <w:sz w:val="24"/>
          <w:szCs w:val="24"/>
        </w:rPr>
        <w:t xml:space="preserve"> B2</w:t>
      </w:r>
      <w:r w:rsidR="008D788C">
        <w:rPr>
          <w:rFonts w:ascii="Times New Roman" w:hAnsi="Times New Roman"/>
          <w:sz w:val="24"/>
          <w:szCs w:val="24"/>
        </w:rPr>
        <w:t>(</w:t>
      </w:r>
      <w:r w:rsidR="008D788C">
        <w:rPr>
          <w:rFonts w:cs="Calibri"/>
          <w:sz w:val="24"/>
          <w:szCs w:val="24"/>
        </w:rPr>
        <w:t>↗</w:t>
      </w:r>
      <w:r w:rsidR="008D788C">
        <w:rPr>
          <w:rFonts w:ascii="Times New Roman" w:hAnsi="Times New Roman"/>
          <w:sz w:val="24"/>
          <w:szCs w:val="24"/>
        </w:rPr>
        <w:t>214%)</w:t>
      </w:r>
      <w:r w:rsidRPr="00C56AC5">
        <w:rPr>
          <w:rFonts w:ascii="Times New Roman" w:hAnsi="Times New Roman"/>
          <w:sz w:val="24"/>
          <w:szCs w:val="24"/>
        </w:rPr>
        <w:t xml:space="preserve"> catalizeaza </w:t>
      </w:r>
      <w:r>
        <w:rPr>
          <w:rFonts w:ascii="Times New Roman" w:hAnsi="Times New Roman"/>
          <w:sz w:val="24"/>
          <w:szCs w:val="24"/>
        </w:rPr>
        <w:t>descompunerea H</w:t>
      </w:r>
      <w:r w:rsidRPr="008A5BF1">
        <w:rPr>
          <w:rFonts w:ascii="Times New Roman" w:hAnsi="Times New Roman"/>
          <w:sz w:val="24"/>
          <w:szCs w:val="24"/>
          <w:vertAlign w:val="subscript"/>
        </w:rPr>
        <w:t>2</w:t>
      </w:r>
      <w:r>
        <w:rPr>
          <w:rFonts w:ascii="Times New Roman" w:hAnsi="Times New Roman"/>
          <w:sz w:val="24"/>
          <w:szCs w:val="24"/>
        </w:rPr>
        <w:t>O</w:t>
      </w:r>
      <w:r w:rsidRPr="008A5BF1">
        <w:rPr>
          <w:rFonts w:ascii="Times New Roman" w:hAnsi="Times New Roman"/>
          <w:sz w:val="24"/>
          <w:szCs w:val="24"/>
          <w:vertAlign w:val="subscript"/>
        </w:rPr>
        <w:t>2</w:t>
      </w:r>
      <w:r w:rsidR="00B91A30">
        <w:rPr>
          <w:rFonts w:ascii="Times New Roman" w:hAnsi="Times New Roman"/>
          <w:sz w:val="24"/>
          <w:szCs w:val="24"/>
          <w:vertAlign w:val="subscript"/>
        </w:rPr>
        <w:t xml:space="preserve"> </w:t>
      </w:r>
      <w:r w:rsidR="00B91A30">
        <w:rPr>
          <w:rFonts w:ascii="Times New Roman" w:hAnsi="Times New Roman"/>
          <w:sz w:val="24"/>
          <w:szCs w:val="24"/>
        </w:rPr>
        <w:t>(prin activarea CAT)</w:t>
      </w:r>
      <w:r w:rsidRPr="00C56AC5">
        <w:rPr>
          <w:rFonts w:ascii="Times New Roman" w:hAnsi="Times New Roman"/>
          <w:sz w:val="24"/>
          <w:szCs w:val="24"/>
        </w:rPr>
        <w:t>,</w:t>
      </w:r>
      <w:r>
        <w:rPr>
          <w:rFonts w:ascii="Times New Roman" w:hAnsi="Times New Roman"/>
          <w:sz w:val="24"/>
          <w:szCs w:val="24"/>
        </w:rPr>
        <w:t xml:space="preserve"> </w:t>
      </w:r>
      <w:r w:rsidRPr="00C56AC5">
        <w:rPr>
          <w:rFonts w:ascii="Times New Roman" w:hAnsi="Times New Roman"/>
          <w:sz w:val="24"/>
          <w:szCs w:val="24"/>
        </w:rPr>
        <w:t>avand rol oxido-reducator multiplu la nivel enzimatic.</w:t>
      </w:r>
      <w:r w:rsidR="00B91A30">
        <w:rPr>
          <w:rFonts w:ascii="Times New Roman" w:hAnsi="Times New Roman"/>
          <w:sz w:val="24"/>
          <w:szCs w:val="24"/>
        </w:rPr>
        <w:t xml:space="preserve"> </w:t>
      </w:r>
    </w:p>
    <w:p w:rsidR="008A5BF1" w:rsidRDefault="008A5BF1" w:rsidP="00B91A30">
      <w:pPr>
        <w:pStyle w:val="NoSpacing"/>
        <w:spacing w:before="120" w:line="360" w:lineRule="auto"/>
        <w:ind w:firstLine="708"/>
        <w:jc w:val="both"/>
        <w:rPr>
          <w:rFonts w:ascii="Times New Roman" w:hAnsi="Times New Roman"/>
          <w:sz w:val="24"/>
          <w:szCs w:val="24"/>
        </w:rPr>
      </w:pPr>
      <w:r w:rsidRPr="008A5BF1">
        <w:rPr>
          <w:rFonts w:ascii="Times New Roman" w:hAnsi="Times New Roman"/>
          <w:sz w:val="24"/>
          <w:szCs w:val="24"/>
        </w:rPr>
        <w:t>Extractele vegetale studiate individual, respectiv TES, Gb si Cs, reduc peroxidul de hidrogen generat intracelu</w:t>
      </w:r>
      <w:r w:rsidR="008D788C">
        <w:rPr>
          <w:rFonts w:ascii="Times New Roman" w:hAnsi="Times New Roman"/>
          <w:sz w:val="24"/>
          <w:szCs w:val="24"/>
        </w:rPr>
        <w:t>lar</w:t>
      </w:r>
      <w:r w:rsidR="00236234">
        <w:rPr>
          <w:rFonts w:ascii="Times New Roman" w:hAnsi="Times New Roman"/>
          <w:sz w:val="24"/>
          <w:szCs w:val="24"/>
        </w:rPr>
        <w:t xml:space="preserve"> (</w:t>
      </w:r>
      <w:r w:rsidR="00236234" w:rsidRPr="00236234">
        <w:rPr>
          <w:rFonts w:ascii="Times New Roman" w:hAnsi="Times New Roman"/>
          <w:sz w:val="24"/>
          <w:szCs w:val="24"/>
        </w:rPr>
        <w:t>↓</w:t>
      </w:r>
      <w:r w:rsidR="00401E53">
        <w:rPr>
          <w:rFonts w:ascii="Times New Roman" w:hAnsi="Times New Roman"/>
          <w:sz w:val="24"/>
          <w:szCs w:val="24"/>
        </w:rPr>
        <w:t xml:space="preserve">21%, </w:t>
      </w:r>
      <w:r w:rsidR="00401E53" w:rsidRPr="00236234">
        <w:rPr>
          <w:rFonts w:ascii="Times New Roman" w:hAnsi="Times New Roman"/>
          <w:sz w:val="24"/>
          <w:szCs w:val="24"/>
        </w:rPr>
        <w:t>↓</w:t>
      </w:r>
      <w:r w:rsidR="00401E53">
        <w:rPr>
          <w:rFonts w:ascii="Times New Roman" w:hAnsi="Times New Roman"/>
          <w:sz w:val="24"/>
          <w:szCs w:val="24"/>
        </w:rPr>
        <w:t xml:space="preserve">14%, </w:t>
      </w:r>
      <w:r w:rsidR="00401E53" w:rsidRPr="00236234">
        <w:rPr>
          <w:rFonts w:ascii="Times New Roman" w:hAnsi="Times New Roman"/>
          <w:sz w:val="24"/>
          <w:szCs w:val="24"/>
        </w:rPr>
        <w:t>↓</w:t>
      </w:r>
      <w:r w:rsidR="00401E53">
        <w:rPr>
          <w:rFonts w:ascii="Times New Roman" w:hAnsi="Times New Roman"/>
          <w:sz w:val="24"/>
          <w:szCs w:val="24"/>
        </w:rPr>
        <w:t>35%)</w:t>
      </w:r>
      <w:r w:rsidR="008D788C">
        <w:rPr>
          <w:rFonts w:ascii="Times New Roman" w:hAnsi="Times New Roman"/>
          <w:sz w:val="24"/>
          <w:szCs w:val="24"/>
        </w:rPr>
        <w:t xml:space="preserve"> la nivelul keratinocitelor </w:t>
      </w:r>
      <w:r w:rsidRPr="008A5BF1">
        <w:rPr>
          <w:rFonts w:ascii="Times New Roman" w:hAnsi="Times New Roman"/>
          <w:sz w:val="24"/>
          <w:szCs w:val="24"/>
        </w:rPr>
        <w:t>in prezenta stimulilor LPS</w:t>
      </w:r>
      <w:r w:rsidR="00401E53">
        <w:rPr>
          <w:rFonts w:ascii="Times New Roman" w:hAnsi="Times New Roman"/>
          <w:sz w:val="24"/>
          <w:szCs w:val="24"/>
        </w:rPr>
        <w:t xml:space="preserve"> si </w:t>
      </w:r>
      <w:r w:rsidRPr="008A5BF1">
        <w:rPr>
          <w:rFonts w:ascii="Times New Roman" w:hAnsi="Times New Roman"/>
          <w:sz w:val="24"/>
          <w:szCs w:val="24"/>
        </w:rPr>
        <w:t xml:space="preserve">PMA. </w:t>
      </w:r>
      <w:r>
        <w:rPr>
          <w:rFonts w:ascii="Times New Roman" w:hAnsi="Times New Roman"/>
          <w:sz w:val="24"/>
          <w:szCs w:val="24"/>
        </w:rPr>
        <w:t>A</w:t>
      </w:r>
      <w:r w:rsidRPr="008A5BF1">
        <w:rPr>
          <w:rFonts w:ascii="Times New Roman" w:hAnsi="Times New Roman"/>
          <w:sz w:val="24"/>
          <w:szCs w:val="24"/>
        </w:rPr>
        <w:t xml:space="preserve">mestecurile </w:t>
      </w:r>
      <w:r w:rsidR="00401E53">
        <w:rPr>
          <w:rFonts w:ascii="Times New Roman" w:hAnsi="Times New Roman"/>
          <w:sz w:val="24"/>
          <w:szCs w:val="24"/>
        </w:rPr>
        <w:t>B</w:t>
      </w:r>
      <w:r w:rsidRPr="008A5BF1">
        <w:rPr>
          <w:rFonts w:ascii="Times New Roman" w:hAnsi="Times New Roman"/>
          <w:sz w:val="24"/>
          <w:szCs w:val="24"/>
        </w:rPr>
        <w:t>1, C1, A2 si B2 au efect reducator asupra apei oxigenate cu acumulare de anion superoxid.</w:t>
      </w:r>
    </w:p>
    <w:p w:rsidR="008A5BF1" w:rsidRDefault="008A5BF1" w:rsidP="00B91A30">
      <w:pPr>
        <w:pStyle w:val="NoSpacing"/>
        <w:spacing w:before="120" w:line="360" w:lineRule="auto"/>
        <w:ind w:firstLine="708"/>
        <w:jc w:val="both"/>
        <w:rPr>
          <w:rFonts w:ascii="Times New Roman" w:hAnsi="Times New Roman"/>
          <w:sz w:val="24"/>
          <w:szCs w:val="24"/>
        </w:rPr>
      </w:pPr>
      <w:r w:rsidRPr="008A5BF1">
        <w:rPr>
          <w:rFonts w:ascii="Times New Roman" w:hAnsi="Times New Roman"/>
          <w:sz w:val="24"/>
          <w:szCs w:val="24"/>
        </w:rPr>
        <w:t>Compusii antioxidanti din cele trei extracte vegetale studiate intervin in mecanismele de reglare redox intracelulare la nivel dermic (fibroblast uman normal stimulat pro-oxidativ si pro-inflamator cu polizaharid bacterian) dupa cum urmeaza:</w:t>
      </w:r>
      <w:r w:rsidR="00B91A30">
        <w:rPr>
          <w:rFonts w:ascii="Times New Roman" w:hAnsi="Times New Roman"/>
          <w:sz w:val="24"/>
          <w:szCs w:val="24"/>
        </w:rPr>
        <w:t xml:space="preserve"> e</w:t>
      </w:r>
      <w:r w:rsidRPr="008A5BF1">
        <w:rPr>
          <w:rFonts w:ascii="Times New Roman" w:hAnsi="Times New Roman"/>
          <w:sz w:val="24"/>
          <w:szCs w:val="24"/>
        </w:rPr>
        <w:t xml:space="preserve">xtractul de castan, galbenele si </w:t>
      </w:r>
      <w:r w:rsidRPr="008A5BF1">
        <w:rPr>
          <w:rFonts w:ascii="Times New Roman" w:hAnsi="Times New Roman"/>
          <w:sz w:val="24"/>
          <w:szCs w:val="24"/>
        </w:rPr>
        <w:lastRenderedPageBreak/>
        <w:t>cel de deseuri de struguri reduc in special apa oxigenata</w:t>
      </w:r>
      <w:r w:rsidR="00401E53">
        <w:rPr>
          <w:rFonts w:ascii="Times New Roman" w:hAnsi="Times New Roman"/>
          <w:sz w:val="24"/>
          <w:szCs w:val="24"/>
        </w:rPr>
        <w:t xml:space="preserve">, </w:t>
      </w:r>
      <w:r w:rsidRPr="008A5BF1">
        <w:rPr>
          <w:rFonts w:ascii="Times New Roman" w:hAnsi="Times New Roman"/>
          <w:sz w:val="24"/>
          <w:szCs w:val="24"/>
        </w:rPr>
        <w:t>fara impact major la nivel de anion superoxid</w:t>
      </w:r>
      <w:r w:rsidR="00B91A30">
        <w:rPr>
          <w:rFonts w:ascii="Times New Roman" w:hAnsi="Times New Roman"/>
          <w:sz w:val="24"/>
          <w:szCs w:val="24"/>
        </w:rPr>
        <w:t>; c</w:t>
      </w:r>
      <w:r w:rsidRPr="008A5BF1">
        <w:rPr>
          <w:rFonts w:ascii="Times New Roman" w:hAnsi="Times New Roman"/>
          <w:sz w:val="24"/>
          <w:szCs w:val="24"/>
        </w:rPr>
        <w:t>ombinati</w:t>
      </w:r>
      <w:r w:rsidR="00401E53">
        <w:rPr>
          <w:rFonts w:ascii="Times New Roman" w:hAnsi="Times New Roman"/>
          <w:sz w:val="24"/>
          <w:szCs w:val="24"/>
        </w:rPr>
        <w:t>ile</w:t>
      </w:r>
      <w:r w:rsidRPr="008A5BF1">
        <w:rPr>
          <w:rFonts w:ascii="Times New Roman" w:hAnsi="Times New Roman"/>
          <w:sz w:val="24"/>
          <w:szCs w:val="24"/>
        </w:rPr>
        <w:t xml:space="preserve"> A2, mai mult decat A1 si B2 mai mult decat B1 au efect concertat atat asupra apei oxigenate, cat si a anionului superoxid intracelular, in timp ce combinatia C2 actioneaza preponderent asupra peroxidului de hidrogen.</w:t>
      </w:r>
    </w:p>
    <w:p w:rsidR="00D5141B" w:rsidRDefault="00C56AC5" w:rsidP="00C00445">
      <w:pPr>
        <w:pStyle w:val="NoSpacing"/>
        <w:spacing w:before="120" w:line="360" w:lineRule="auto"/>
        <w:ind w:firstLine="708"/>
        <w:jc w:val="both"/>
        <w:rPr>
          <w:rFonts w:ascii="Times New Roman" w:hAnsi="Times New Roman"/>
          <w:sz w:val="24"/>
          <w:szCs w:val="24"/>
        </w:rPr>
      </w:pPr>
      <w:r w:rsidRPr="00C56AC5">
        <w:rPr>
          <w:rFonts w:ascii="Times New Roman" w:hAnsi="Times New Roman"/>
          <w:sz w:val="24"/>
          <w:szCs w:val="24"/>
        </w:rPr>
        <w:t>Se observa o stimulare a glutationului intracelular la nivelul keratinocitelor tratate cu extract</w:t>
      </w:r>
      <w:r w:rsidR="006F7FC5">
        <w:rPr>
          <w:rFonts w:ascii="Times New Roman" w:hAnsi="Times New Roman"/>
          <w:sz w:val="24"/>
          <w:szCs w:val="24"/>
        </w:rPr>
        <w:t>e</w:t>
      </w:r>
      <w:r w:rsidRPr="00C56AC5">
        <w:rPr>
          <w:rFonts w:ascii="Times New Roman" w:hAnsi="Times New Roman"/>
          <w:sz w:val="24"/>
          <w:szCs w:val="24"/>
        </w:rPr>
        <w:t>l</w:t>
      </w:r>
      <w:r w:rsidR="006F7FC5">
        <w:rPr>
          <w:rFonts w:ascii="Times New Roman" w:hAnsi="Times New Roman"/>
          <w:sz w:val="24"/>
          <w:szCs w:val="24"/>
        </w:rPr>
        <w:t>e</w:t>
      </w:r>
      <w:r w:rsidRPr="00C56AC5">
        <w:rPr>
          <w:rFonts w:ascii="Times New Roman" w:hAnsi="Times New Roman"/>
          <w:sz w:val="24"/>
          <w:szCs w:val="24"/>
        </w:rPr>
        <w:t xml:space="preserve"> TES </w:t>
      </w:r>
      <w:r w:rsidR="006F7FC5">
        <w:rPr>
          <w:rFonts w:ascii="Times New Roman" w:hAnsi="Times New Roman"/>
          <w:sz w:val="24"/>
          <w:szCs w:val="24"/>
        </w:rPr>
        <w:t xml:space="preserve">si </w:t>
      </w:r>
      <w:r w:rsidR="006F7FC5" w:rsidRPr="00C56AC5">
        <w:rPr>
          <w:rFonts w:ascii="Times New Roman" w:hAnsi="Times New Roman"/>
          <w:sz w:val="24"/>
          <w:szCs w:val="24"/>
        </w:rPr>
        <w:t>Gb</w:t>
      </w:r>
      <w:r w:rsidR="006F7FC5">
        <w:rPr>
          <w:rFonts w:ascii="Times New Roman" w:hAnsi="Times New Roman"/>
          <w:sz w:val="24"/>
          <w:szCs w:val="24"/>
        </w:rPr>
        <w:t>.</w:t>
      </w:r>
      <w:r w:rsidR="006F7FC5" w:rsidRPr="00C56AC5">
        <w:rPr>
          <w:rFonts w:ascii="Times New Roman" w:hAnsi="Times New Roman"/>
          <w:sz w:val="24"/>
          <w:szCs w:val="24"/>
        </w:rPr>
        <w:t xml:space="preserve"> </w:t>
      </w:r>
      <w:r w:rsidRPr="00C56AC5">
        <w:rPr>
          <w:rFonts w:ascii="Times New Roman" w:hAnsi="Times New Roman"/>
          <w:sz w:val="24"/>
          <w:szCs w:val="24"/>
        </w:rPr>
        <w:t xml:space="preserve">Dintre amestecurile de principii active studiate, un efect semnificativ in sensul stimularii glutationului intracelular in keratinocitele </w:t>
      </w:r>
      <w:r w:rsidR="006F7FC5">
        <w:rPr>
          <w:rFonts w:ascii="Times New Roman" w:hAnsi="Times New Roman"/>
          <w:sz w:val="24"/>
          <w:szCs w:val="24"/>
        </w:rPr>
        <w:t>stimulate</w:t>
      </w:r>
      <w:r w:rsidRPr="00C56AC5">
        <w:rPr>
          <w:rFonts w:ascii="Times New Roman" w:hAnsi="Times New Roman"/>
          <w:sz w:val="24"/>
          <w:szCs w:val="24"/>
        </w:rPr>
        <w:t>, se remarca A1(</w:t>
      </w:r>
      <w:r w:rsidR="00401E53">
        <w:rPr>
          <w:rFonts w:cs="Calibri"/>
          <w:sz w:val="24"/>
          <w:szCs w:val="24"/>
        </w:rPr>
        <w:t>↗</w:t>
      </w:r>
      <w:r w:rsidR="00401E53">
        <w:rPr>
          <w:rFonts w:ascii="Times New Roman" w:hAnsi="Times New Roman"/>
          <w:sz w:val="24"/>
          <w:szCs w:val="24"/>
        </w:rPr>
        <w:t>32%</w:t>
      </w:r>
      <w:r w:rsidRPr="00C56AC5">
        <w:rPr>
          <w:rFonts w:ascii="Times New Roman" w:hAnsi="Times New Roman"/>
          <w:sz w:val="24"/>
          <w:szCs w:val="24"/>
        </w:rPr>
        <w:t>), B1</w:t>
      </w:r>
      <w:r w:rsidR="00401E53" w:rsidRPr="00C56AC5">
        <w:rPr>
          <w:rFonts w:ascii="Times New Roman" w:hAnsi="Times New Roman"/>
          <w:sz w:val="24"/>
          <w:szCs w:val="24"/>
        </w:rPr>
        <w:t>(</w:t>
      </w:r>
      <w:r w:rsidR="00401E53">
        <w:rPr>
          <w:rFonts w:cs="Calibri"/>
          <w:sz w:val="24"/>
          <w:szCs w:val="24"/>
        </w:rPr>
        <w:t>↗</w:t>
      </w:r>
      <w:r w:rsidR="00401E53">
        <w:rPr>
          <w:rFonts w:ascii="Times New Roman" w:hAnsi="Times New Roman"/>
          <w:sz w:val="24"/>
          <w:szCs w:val="24"/>
        </w:rPr>
        <w:t>25%</w:t>
      </w:r>
      <w:r w:rsidR="00401E53" w:rsidRPr="00C56AC5">
        <w:rPr>
          <w:rFonts w:ascii="Times New Roman" w:hAnsi="Times New Roman"/>
          <w:sz w:val="24"/>
          <w:szCs w:val="24"/>
        </w:rPr>
        <w:t>)</w:t>
      </w:r>
      <w:r w:rsidRPr="00C56AC5">
        <w:rPr>
          <w:rFonts w:ascii="Times New Roman" w:hAnsi="Times New Roman"/>
          <w:sz w:val="24"/>
          <w:szCs w:val="24"/>
        </w:rPr>
        <w:t xml:space="preserve">, </w:t>
      </w:r>
      <w:r w:rsidR="00401E53">
        <w:rPr>
          <w:rFonts w:ascii="Times New Roman" w:hAnsi="Times New Roman"/>
          <w:sz w:val="24"/>
          <w:szCs w:val="24"/>
        </w:rPr>
        <w:t>A2</w:t>
      </w:r>
      <w:r w:rsidR="00401E53" w:rsidRPr="00C56AC5">
        <w:rPr>
          <w:rFonts w:ascii="Times New Roman" w:hAnsi="Times New Roman"/>
          <w:sz w:val="24"/>
          <w:szCs w:val="24"/>
        </w:rPr>
        <w:t>(</w:t>
      </w:r>
      <w:r w:rsidR="00401E53">
        <w:rPr>
          <w:rFonts w:cs="Calibri"/>
          <w:sz w:val="24"/>
          <w:szCs w:val="24"/>
        </w:rPr>
        <w:t>↗</w:t>
      </w:r>
      <w:r w:rsidR="00401E53">
        <w:rPr>
          <w:rFonts w:ascii="Times New Roman" w:hAnsi="Times New Roman"/>
          <w:sz w:val="24"/>
          <w:szCs w:val="24"/>
        </w:rPr>
        <w:t>80%</w:t>
      </w:r>
      <w:r w:rsidR="00401E53" w:rsidRPr="00C56AC5">
        <w:rPr>
          <w:rFonts w:ascii="Times New Roman" w:hAnsi="Times New Roman"/>
          <w:sz w:val="24"/>
          <w:szCs w:val="24"/>
        </w:rPr>
        <w:t>)</w:t>
      </w:r>
      <w:r w:rsidR="00401E53">
        <w:rPr>
          <w:rFonts w:ascii="Times New Roman" w:hAnsi="Times New Roman"/>
          <w:sz w:val="24"/>
          <w:szCs w:val="24"/>
        </w:rPr>
        <w:t>, B2</w:t>
      </w:r>
      <w:r w:rsidR="00401E53" w:rsidRPr="00C56AC5">
        <w:rPr>
          <w:rFonts w:ascii="Times New Roman" w:hAnsi="Times New Roman"/>
          <w:sz w:val="24"/>
          <w:szCs w:val="24"/>
        </w:rPr>
        <w:t>(</w:t>
      </w:r>
      <w:r w:rsidR="00401E53">
        <w:rPr>
          <w:rFonts w:cs="Calibri"/>
          <w:sz w:val="24"/>
          <w:szCs w:val="24"/>
        </w:rPr>
        <w:t>↗</w:t>
      </w:r>
      <w:r w:rsidR="00401E53">
        <w:rPr>
          <w:rFonts w:ascii="Times New Roman" w:hAnsi="Times New Roman"/>
          <w:sz w:val="24"/>
          <w:szCs w:val="24"/>
        </w:rPr>
        <w:t>73%</w:t>
      </w:r>
      <w:r w:rsidR="00401E53" w:rsidRPr="00C56AC5">
        <w:rPr>
          <w:rFonts w:ascii="Times New Roman" w:hAnsi="Times New Roman"/>
          <w:sz w:val="24"/>
          <w:szCs w:val="24"/>
        </w:rPr>
        <w:t>)</w:t>
      </w:r>
      <w:r w:rsidR="00401E53">
        <w:rPr>
          <w:rFonts w:ascii="Times New Roman" w:hAnsi="Times New Roman"/>
          <w:sz w:val="24"/>
          <w:szCs w:val="24"/>
        </w:rPr>
        <w:t xml:space="preserve"> si C2</w:t>
      </w:r>
      <w:r w:rsidR="00401E53" w:rsidRPr="00C56AC5">
        <w:rPr>
          <w:rFonts w:ascii="Times New Roman" w:hAnsi="Times New Roman"/>
          <w:sz w:val="24"/>
          <w:szCs w:val="24"/>
        </w:rPr>
        <w:t>(</w:t>
      </w:r>
      <w:r w:rsidR="00401E53">
        <w:rPr>
          <w:rFonts w:cs="Calibri"/>
          <w:sz w:val="24"/>
          <w:szCs w:val="24"/>
        </w:rPr>
        <w:t>↗</w:t>
      </w:r>
      <w:r w:rsidR="00401E53">
        <w:rPr>
          <w:rFonts w:ascii="Times New Roman" w:hAnsi="Times New Roman"/>
          <w:sz w:val="24"/>
          <w:szCs w:val="24"/>
        </w:rPr>
        <w:t>17%</w:t>
      </w:r>
      <w:r w:rsidR="00401E53" w:rsidRPr="00C56AC5">
        <w:rPr>
          <w:rFonts w:ascii="Times New Roman" w:hAnsi="Times New Roman"/>
          <w:sz w:val="24"/>
          <w:szCs w:val="24"/>
        </w:rPr>
        <w:t>)</w:t>
      </w:r>
      <w:r w:rsidRPr="00C56AC5">
        <w:rPr>
          <w:rFonts w:ascii="Times New Roman" w:hAnsi="Times New Roman"/>
          <w:sz w:val="24"/>
          <w:szCs w:val="24"/>
        </w:rPr>
        <w:t>, fiind eficace in combaterea stressului oxidativ intrinsec produs de inflamatia asociata infectiilor bacteriene.</w:t>
      </w:r>
      <w:r w:rsidR="00401E53">
        <w:rPr>
          <w:rFonts w:ascii="Times New Roman" w:hAnsi="Times New Roman"/>
          <w:sz w:val="24"/>
          <w:szCs w:val="24"/>
        </w:rPr>
        <w:t xml:space="preserve"> </w:t>
      </w:r>
      <w:r w:rsidRPr="00C56AC5">
        <w:rPr>
          <w:rFonts w:ascii="Times New Roman" w:hAnsi="Times New Roman"/>
          <w:sz w:val="24"/>
          <w:szCs w:val="24"/>
        </w:rPr>
        <w:t xml:space="preserve">Se remarca un efect potentator al glutationului intracelular in cazul </w:t>
      </w:r>
      <w:r w:rsidR="00401E53">
        <w:rPr>
          <w:rFonts w:ascii="Times New Roman" w:hAnsi="Times New Roman"/>
          <w:sz w:val="24"/>
          <w:szCs w:val="24"/>
        </w:rPr>
        <w:t>fibroblastilor</w:t>
      </w:r>
      <w:r w:rsidRPr="00C56AC5">
        <w:rPr>
          <w:rFonts w:ascii="Times New Roman" w:hAnsi="Times New Roman"/>
          <w:sz w:val="24"/>
          <w:szCs w:val="24"/>
        </w:rPr>
        <w:t xml:space="preserve"> stimulat</w:t>
      </w:r>
      <w:r w:rsidR="00401E53">
        <w:rPr>
          <w:rFonts w:ascii="Times New Roman" w:hAnsi="Times New Roman"/>
          <w:sz w:val="24"/>
          <w:szCs w:val="24"/>
        </w:rPr>
        <w:t>i</w:t>
      </w:r>
      <w:r w:rsidRPr="00C56AC5">
        <w:rPr>
          <w:rFonts w:ascii="Times New Roman" w:hAnsi="Times New Roman"/>
          <w:sz w:val="24"/>
          <w:szCs w:val="24"/>
        </w:rPr>
        <w:t xml:space="preserve"> si tratat</w:t>
      </w:r>
      <w:r w:rsidR="00401E53">
        <w:rPr>
          <w:rFonts w:ascii="Times New Roman" w:hAnsi="Times New Roman"/>
          <w:sz w:val="24"/>
          <w:szCs w:val="24"/>
        </w:rPr>
        <w:t>i</w:t>
      </w:r>
      <w:r w:rsidRPr="00C56AC5">
        <w:rPr>
          <w:rFonts w:ascii="Times New Roman" w:hAnsi="Times New Roman"/>
          <w:sz w:val="24"/>
          <w:szCs w:val="24"/>
        </w:rPr>
        <w:t xml:space="preserve"> cu extract de castan (</w:t>
      </w:r>
      <w:r w:rsidRPr="00C56AC5">
        <w:rPr>
          <w:rFonts w:ascii="Cambria Math" w:hAnsi="Cambria Math" w:cs="Cambria Math"/>
          <w:sz w:val="24"/>
          <w:szCs w:val="24"/>
        </w:rPr>
        <w:t>↗</w:t>
      </w:r>
      <w:r w:rsidRPr="00C56AC5">
        <w:rPr>
          <w:rFonts w:ascii="Times New Roman" w:hAnsi="Times New Roman"/>
          <w:sz w:val="24"/>
          <w:szCs w:val="24"/>
        </w:rPr>
        <w:t>67%), extract TES (</w:t>
      </w:r>
      <w:r w:rsidRPr="00C56AC5">
        <w:rPr>
          <w:rFonts w:ascii="Cambria Math" w:hAnsi="Cambria Math" w:cs="Cambria Math"/>
          <w:sz w:val="24"/>
          <w:szCs w:val="24"/>
        </w:rPr>
        <w:t>↗</w:t>
      </w:r>
      <w:r w:rsidRPr="00C56AC5">
        <w:rPr>
          <w:rFonts w:ascii="Times New Roman" w:hAnsi="Times New Roman"/>
          <w:sz w:val="24"/>
          <w:szCs w:val="24"/>
        </w:rPr>
        <w:t>46%), A2 (</w:t>
      </w:r>
      <w:r w:rsidRPr="00C56AC5">
        <w:rPr>
          <w:rFonts w:ascii="Cambria Math" w:hAnsi="Cambria Math" w:cs="Cambria Math"/>
          <w:sz w:val="24"/>
          <w:szCs w:val="24"/>
        </w:rPr>
        <w:t>↗</w:t>
      </w:r>
      <w:r w:rsidRPr="00C56AC5">
        <w:rPr>
          <w:rFonts w:ascii="Times New Roman" w:hAnsi="Times New Roman"/>
          <w:sz w:val="24"/>
          <w:szCs w:val="24"/>
        </w:rPr>
        <w:t>38%), B2 (</w:t>
      </w:r>
      <w:r w:rsidRPr="00C56AC5">
        <w:rPr>
          <w:rFonts w:ascii="Cambria Math" w:hAnsi="Cambria Math" w:cs="Cambria Math"/>
          <w:sz w:val="24"/>
          <w:szCs w:val="24"/>
        </w:rPr>
        <w:t>↗</w:t>
      </w:r>
      <w:r w:rsidRPr="00C56AC5">
        <w:rPr>
          <w:rFonts w:ascii="Times New Roman" w:hAnsi="Times New Roman"/>
          <w:sz w:val="24"/>
          <w:szCs w:val="24"/>
        </w:rPr>
        <w:t>55%) si C1(</w:t>
      </w:r>
      <w:r w:rsidRPr="00C56AC5">
        <w:rPr>
          <w:rFonts w:ascii="Cambria Math" w:hAnsi="Cambria Math" w:cs="Cambria Math"/>
          <w:sz w:val="24"/>
          <w:szCs w:val="24"/>
        </w:rPr>
        <w:t>↗</w:t>
      </w:r>
      <w:r w:rsidRPr="00C56AC5">
        <w:rPr>
          <w:rFonts w:ascii="Times New Roman" w:hAnsi="Times New Roman"/>
          <w:sz w:val="24"/>
          <w:szCs w:val="24"/>
        </w:rPr>
        <w:t>58%), manifestand astfel un efect puternic antioxidant intrinsec.</w:t>
      </w:r>
    </w:p>
    <w:p w:rsidR="00734BD6" w:rsidRDefault="00734BD6" w:rsidP="005B5B1D">
      <w:pPr>
        <w:pStyle w:val="NoSpacing"/>
        <w:numPr>
          <w:ilvl w:val="0"/>
          <w:numId w:val="6"/>
        </w:numPr>
        <w:spacing w:before="120" w:line="360" w:lineRule="auto"/>
        <w:ind w:left="0" w:firstLine="0"/>
        <w:jc w:val="both"/>
        <w:rPr>
          <w:rFonts w:ascii="Times New Roman" w:hAnsi="Times New Roman"/>
          <w:sz w:val="24"/>
          <w:szCs w:val="24"/>
        </w:rPr>
      </w:pPr>
      <w:r>
        <w:rPr>
          <w:rFonts w:ascii="Times New Roman" w:eastAsia="Times New Roman" w:hAnsi="Times New Roman"/>
          <w:color w:val="000000"/>
          <w:sz w:val="24"/>
          <w:szCs w:val="24"/>
          <w:lang w:val="en-GB" w:eastAsia="ro-RO"/>
        </w:rPr>
        <w:t>POTENTIAL DE REGENERARE DERMO-EPIDERMICA PRIN HOMEOSTAZIA MATRICEI PROTEICE SI STIMULAREA TURN-OVERULUI CELLULAR.</w:t>
      </w:r>
    </w:p>
    <w:p w:rsidR="00D5141B" w:rsidRDefault="00C00445" w:rsidP="00D5141B">
      <w:pPr>
        <w:spacing w:after="0" w:line="360" w:lineRule="auto"/>
        <w:ind w:firstLine="708"/>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B.1. </w:t>
      </w:r>
      <w:r w:rsidR="00D5141B" w:rsidRPr="00F1714F">
        <w:rPr>
          <w:rFonts w:ascii="Times New Roman" w:eastAsia="Times New Roman" w:hAnsi="Times New Roman"/>
          <w:b/>
          <w:sz w:val="24"/>
          <w:szCs w:val="24"/>
          <w:lang w:eastAsia="ro-RO"/>
        </w:rPr>
        <w:t xml:space="preserve">Evaluarea activitatii MMP 2 si 9 secretate de keratinocite in mediul de cultura extracelular: </w:t>
      </w:r>
    </w:p>
    <w:p w:rsidR="00C00445" w:rsidRDefault="00C00445" w:rsidP="00D5141B">
      <w:pPr>
        <w:spacing w:after="0" w:line="360" w:lineRule="auto"/>
        <w:ind w:firstLine="720"/>
        <w:jc w:val="both"/>
        <w:rPr>
          <w:rFonts w:ascii="Times New Roman" w:hAnsi="Times New Roman"/>
          <w:noProof/>
          <w:sz w:val="24"/>
          <w:szCs w:val="24"/>
          <w:lang w:eastAsia="ro-RO"/>
        </w:rPr>
      </w:pPr>
      <w:r>
        <w:rPr>
          <w:rFonts w:ascii="Times New Roman" w:hAnsi="Times New Roman"/>
          <w:sz w:val="24"/>
          <w:szCs w:val="24"/>
        </w:rPr>
        <w:t xml:space="preserve">Evaluarea activitatii metaloproteinazelor s-a realizat </w:t>
      </w:r>
      <w:r w:rsidRPr="00F82719">
        <w:rPr>
          <w:rFonts w:ascii="Times New Roman" w:hAnsi="Times New Roman"/>
          <w:sz w:val="24"/>
          <w:szCs w:val="24"/>
        </w:rPr>
        <w:t xml:space="preserve">din </w:t>
      </w:r>
      <w:r>
        <w:rPr>
          <w:rFonts w:ascii="Times New Roman" w:hAnsi="Times New Roman"/>
          <w:sz w:val="24"/>
          <w:szCs w:val="24"/>
        </w:rPr>
        <w:t>mediu de crestere colectat in urma tratarii</w:t>
      </w:r>
      <w:r w:rsidRPr="00F82719">
        <w:rPr>
          <w:rFonts w:ascii="Times New Roman" w:hAnsi="Times New Roman"/>
          <w:sz w:val="24"/>
          <w:szCs w:val="24"/>
        </w:rPr>
        <w:t xml:space="preserve"> keratinocit</w:t>
      </w:r>
      <w:r>
        <w:rPr>
          <w:rFonts w:ascii="Times New Roman" w:hAnsi="Times New Roman"/>
          <w:sz w:val="24"/>
          <w:szCs w:val="24"/>
        </w:rPr>
        <w:t>elor</w:t>
      </w:r>
      <w:r w:rsidRPr="00F82719">
        <w:rPr>
          <w:rFonts w:ascii="Times New Roman" w:hAnsi="Times New Roman"/>
          <w:sz w:val="24"/>
          <w:szCs w:val="24"/>
        </w:rPr>
        <w:t xml:space="preserve"> uman</w:t>
      </w:r>
      <w:r>
        <w:rPr>
          <w:rFonts w:ascii="Times New Roman" w:hAnsi="Times New Roman"/>
          <w:sz w:val="24"/>
          <w:szCs w:val="24"/>
        </w:rPr>
        <w:t>e</w:t>
      </w:r>
      <w:r w:rsidRPr="00F82719">
        <w:rPr>
          <w:rFonts w:ascii="Times New Roman" w:hAnsi="Times New Roman"/>
          <w:sz w:val="24"/>
          <w:szCs w:val="24"/>
        </w:rPr>
        <w:t xml:space="preserve"> normal</w:t>
      </w:r>
      <w:r>
        <w:rPr>
          <w:rFonts w:ascii="Times New Roman" w:hAnsi="Times New Roman"/>
          <w:sz w:val="24"/>
          <w:szCs w:val="24"/>
        </w:rPr>
        <w:t>e</w:t>
      </w:r>
      <w:r w:rsidRPr="00F82719">
        <w:rPr>
          <w:rFonts w:ascii="Times New Roman" w:hAnsi="Times New Roman"/>
          <w:sz w:val="24"/>
          <w:szCs w:val="24"/>
        </w:rPr>
        <w:t xml:space="preserve"> si fibroblast</w:t>
      </w:r>
      <w:r>
        <w:rPr>
          <w:rFonts w:ascii="Times New Roman" w:hAnsi="Times New Roman"/>
          <w:sz w:val="24"/>
          <w:szCs w:val="24"/>
        </w:rPr>
        <w:t>ilor</w:t>
      </w:r>
      <w:r w:rsidRPr="00F82719">
        <w:rPr>
          <w:rFonts w:ascii="Times New Roman" w:hAnsi="Times New Roman"/>
          <w:sz w:val="24"/>
          <w:szCs w:val="24"/>
        </w:rPr>
        <w:t xml:space="preserve"> uman</w:t>
      </w:r>
      <w:r>
        <w:rPr>
          <w:rFonts w:ascii="Times New Roman" w:hAnsi="Times New Roman"/>
          <w:sz w:val="24"/>
          <w:szCs w:val="24"/>
        </w:rPr>
        <w:t>i</w:t>
      </w:r>
      <w:r w:rsidRPr="00F82719">
        <w:rPr>
          <w:rFonts w:ascii="Times New Roman" w:hAnsi="Times New Roman"/>
          <w:sz w:val="24"/>
          <w:szCs w:val="24"/>
        </w:rPr>
        <w:t xml:space="preserve"> normal</w:t>
      </w:r>
      <w:r>
        <w:rPr>
          <w:rFonts w:ascii="Times New Roman" w:hAnsi="Times New Roman"/>
          <w:sz w:val="24"/>
          <w:szCs w:val="24"/>
        </w:rPr>
        <w:t>i</w:t>
      </w:r>
      <w:r w:rsidRPr="00F82719">
        <w:rPr>
          <w:rFonts w:ascii="Times New Roman" w:hAnsi="Times New Roman"/>
          <w:sz w:val="24"/>
          <w:szCs w:val="24"/>
        </w:rPr>
        <w:t xml:space="preserve">, cultivate </w:t>
      </w:r>
      <w:r>
        <w:rPr>
          <w:rFonts w:ascii="Times New Roman" w:hAnsi="Times New Roman"/>
          <w:sz w:val="24"/>
          <w:szCs w:val="24"/>
        </w:rPr>
        <w:t>astfel</w:t>
      </w:r>
      <w:r w:rsidRPr="00F82719">
        <w:rPr>
          <w:rFonts w:ascii="Times New Roman" w:hAnsi="Times New Roman"/>
          <w:sz w:val="24"/>
          <w:szCs w:val="24"/>
        </w:rPr>
        <w:t xml:space="preserve">: aderare 24h, tratare 48h in </w:t>
      </w:r>
      <w:r w:rsidRPr="00F82719">
        <w:rPr>
          <w:rFonts w:ascii="Times New Roman" w:hAnsi="Times New Roman"/>
          <w:noProof/>
          <w:sz w:val="24"/>
          <w:szCs w:val="24"/>
          <w:lang w:eastAsia="ro-RO"/>
        </w:rPr>
        <w:t>conditii normale de dezvoltare in prezenta si abse</w:t>
      </w:r>
      <w:r>
        <w:rPr>
          <w:rFonts w:ascii="Times New Roman" w:hAnsi="Times New Roman"/>
          <w:noProof/>
          <w:sz w:val="24"/>
          <w:szCs w:val="24"/>
          <w:lang w:eastAsia="ro-RO"/>
        </w:rPr>
        <w:t>nta compusilor investigati</w:t>
      </w:r>
      <w:r w:rsidRPr="00F82719">
        <w:rPr>
          <w:rFonts w:ascii="Times New Roman" w:hAnsi="Times New Roman"/>
          <w:noProof/>
          <w:sz w:val="24"/>
          <w:szCs w:val="24"/>
          <w:lang w:eastAsia="ro-RO"/>
        </w:rPr>
        <w:t xml:space="preserve">, cat si in cadrul unui model de inflamatie nespecifica indusa de tratarea cu </w:t>
      </w:r>
      <w:r>
        <w:rPr>
          <w:rFonts w:ascii="Times New Roman" w:hAnsi="Times New Roman"/>
          <w:noProof/>
          <w:sz w:val="24"/>
          <w:szCs w:val="24"/>
          <w:lang w:eastAsia="ro-RO"/>
        </w:rPr>
        <w:t>LPS</w:t>
      </w:r>
      <w:r w:rsidRPr="00F82719">
        <w:rPr>
          <w:rFonts w:ascii="Times New Roman" w:hAnsi="Times New Roman"/>
          <w:noProof/>
          <w:sz w:val="24"/>
          <w:szCs w:val="24"/>
          <w:lang w:eastAsia="ro-RO"/>
        </w:rPr>
        <w:t xml:space="preserve"> </w:t>
      </w:r>
      <w:r>
        <w:rPr>
          <w:rFonts w:ascii="Times New Roman" w:hAnsi="Times New Roman"/>
          <w:noProof/>
          <w:sz w:val="24"/>
          <w:szCs w:val="24"/>
          <w:lang w:eastAsia="ro-RO"/>
        </w:rPr>
        <w:t>si</w:t>
      </w:r>
      <w:r w:rsidRPr="00F82719">
        <w:rPr>
          <w:rFonts w:ascii="Times New Roman" w:hAnsi="Times New Roman"/>
          <w:noProof/>
          <w:sz w:val="24"/>
          <w:szCs w:val="24"/>
          <w:lang w:eastAsia="ro-RO"/>
        </w:rPr>
        <w:t xml:space="preserve"> PMA</w:t>
      </w:r>
      <w:r>
        <w:rPr>
          <w:rFonts w:ascii="Times New Roman" w:hAnsi="Times New Roman"/>
          <w:noProof/>
          <w:sz w:val="24"/>
          <w:szCs w:val="24"/>
          <w:lang w:eastAsia="ro-RO"/>
        </w:rPr>
        <w:t>.</w:t>
      </w:r>
    </w:p>
    <w:p w:rsidR="00E42D19" w:rsidRDefault="00E42D19" w:rsidP="00E42D19">
      <w:pPr>
        <w:spacing w:after="0" w:line="360" w:lineRule="auto"/>
        <w:ind w:firstLine="708"/>
        <w:jc w:val="both"/>
        <w:rPr>
          <w:rFonts w:ascii="Times New Roman" w:eastAsia="Times New Roman" w:hAnsi="Times New Roman"/>
          <w:sz w:val="24"/>
          <w:szCs w:val="24"/>
          <w:lang w:eastAsia="ro-RO"/>
        </w:rPr>
      </w:pPr>
      <w:r w:rsidRPr="000C5776">
        <w:rPr>
          <w:rFonts w:ascii="Times New Roman" w:eastAsia="Times New Roman" w:hAnsi="Times New Roman"/>
          <w:sz w:val="24"/>
          <w:szCs w:val="24"/>
          <w:lang w:eastAsia="ro-RO"/>
        </w:rPr>
        <w:t>Metoda de estimare a concentratiei de gelatinaze (MMP2 si MMP9) din mediul conditionat ce se bazeaza pe capacitatea acestor enzime de a se renatura dupa migrarea electroforetica in geluri de poliacrilamida-SDS copolimerizate cu gelatina si indepartarea SDS-ului prin spalari repetate cu Triton X-100, enzimele exercitandu-si astfel activitatea proteolitica asupra substratului copolimerizat pe parcursul a 18 h de incubare la 37°C intr-un tampon de developare.</w:t>
      </w:r>
      <w:r>
        <w:rPr>
          <w:rFonts w:ascii="Times New Roman" w:eastAsia="Times New Roman" w:hAnsi="Times New Roman"/>
          <w:sz w:val="24"/>
          <w:szCs w:val="24"/>
          <w:lang w:eastAsia="ro-RO"/>
        </w:rPr>
        <w:t xml:space="preserve"> </w:t>
      </w:r>
    </w:p>
    <w:p w:rsidR="0067640D" w:rsidRDefault="0067640D" w:rsidP="0067640D">
      <w:pPr>
        <w:spacing w:after="0" w:line="360" w:lineRule="auto"/>
        <w:ind w:firstLine="708"/>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Ca si in cazul celulelor epidermice tratate cu extractele bioactive singulare, activitatea enzimatica a MMP 9 si MMP 2 este inhibata in cazul keratinocitelor tratate cu amestecul de TES si Gb in raport de 1:1 - (B1) si </w:t>
      </w:r>
      <w:r w:rsidRPr="004518F0">
        <w:rPr>
          <w:rFonts w:ascii="Times New Roman" w:eastAsia="Times New Roman" w:hAnsi="Times New Roman"/>
          <w:sz w:val="24"/>
          <w:szCs w:val="24"/>
          <w:lang w:eastAsia="ro-RO"/>
        </w:rPr>
        <w:t>9:1 - (C1</w:t>
      </w:r>
      <w:r>
        <w:rPr>
          <w:rFonts w:ascii="Times New Roman" w:eastAsia="Times New Roman" w:hAnsi="Times New Roman"/>
          <w:sz w:val="24"/>
          <w:szCs w:val="24"/>
          <w:lang w:eastAsia="ro-RO"/>
        </w:rPr>
        <w:t xml:space="preserve">), in toate cele trei conditii de stimulare. De asemenea, acelasi efect inhibitor se remarca si in cazul keratinocitelor stimulate proinflamator si bacterian si tratate ce amestecul TES:Cs in raport 1:9 (C2). Rezultatele obtinute, confirma rolul protector al principiilor active testate singular sau asociate, impotriva degradarii </w:t>
      </w:r>
      <w:r>
        <w:rPr>
          <w:rFonts w:ascii="Times New Roman" w:eastAsia="Times New Roman" w:hAnsi="Times New Roman"/>
          <w:sz w:val="24"/>
          <w:szCs w:val="24"/>
          <w:lang w:eastAsia="ro-RO"/>
        </w:rPr>
        <w:lastRenderedPageBreak/>
        <w:t>proteinelor matricei extracelulare, contribuind la mentinerea integritatii tesutului cutanat, in conditiile unui raspuns inflamator asociat atacului bacterian.</w:t>
      </w:r>
    </w:p>
    <w:p w:rsidR="0067640D" w:rsidRPr="00E42D19" w:rsidRDefault="0067640D" w:rsidP="00E42D19">
      <w:pPr>
        <w:spacing w:after="0" w:line="360" w:lineRule="auto"/>
        <w:ind w:firstLine="705"/>
        <w:jc w:val="both"/>
        <w:rPr>
          <w:rFonts w:ascii="Times New Roman" w:eastAsia="Times New Roman" w:hAnsi="Times New Roman"/>
          <w:sz w:val="24"/>
          <w:szCs w:val="24"/>
          <w:lang w:eastAsia="ro-RO"/>
        </w:rPr>
      </w:pPr>
      <w:r w:rsidRPr="00FE3788">
        <w:rPr>
          <w:rFonts w:ascii="Times New Roman" w:hAnsi="Times New Roman"/>
          <w:sz w:val="24"/>
          <w:szCs w:val="24"/>
        </w:rPr>
        <w:t>În urma evaluării activității enzimatice a metaloproteinazelor matriceale secretate în mediul de cultură extracelular de către fibroblaștii dermici în prezența extractelor bi</w:t>
      </w:r>
      <w:r w:rsidR="00E42D19">
        <w:rPr>
          <w:rFonts w:ascii="Times New Roman" w:hAnsi="Times New Roman"/>
          <w:sz w:val="24"/>
          <w:szCs w:val="24"/>
        </w:rPr>
        <w:t xml:space="preserve">oactive, se remarcă </w:t>
      </w:r>
      <w:r w:rsidRPr="00E42D19">
        <w:rPr>
          <w:rFonts w:ascii="Times New Roman" w:hAnsi="Times New Roman"/>
          <w:sz w:val="24"/>
          <w:szCs w:val="24"/>
        </w:rPr>
        <w:t xml:space="preserve">extractele </w:t>
      </w:r>
      <w:r w:rsidRPr="00E42D19">
        <w:rPr>
          <w:rFonts w:ascii="Times New Roman" w:hAnsi="Times New Roman"/>
          <w:b/>
          <w:sz w:val="24"/>
          <w:szCs w:val="24"/>
        </w:rPr>
        <w:t>TES si Cs</w:t>
      </w:r>
      <w:r w:rsidRPr="00E42D19">
        <w:rPr>
          <w:rFonts w:ascii="Times New Roman" w:hAnsi="Times New Roman"/>
          <w:sz w:val="24"/>
          <w:szCs w:val="24"/>
        </w:rPr>
        <w:t xml:space="preserve"> </w:t>
      </w:r>
      <w:r w:rsidR="00E42D19">
        <w:rPr>
          <w:rFonts w:ascii="Times New Roman" w:hAnsi="Times New Roman"/>
          <w:sz w:val="24"/>
          <w:szCs w:val="24"/>
        </w:rPr>
        <w:t xml:space="preserve">care reduc activitatea MMP9, iar asocierea lor in raport 1:1 (B2), </w:t>
      </w:r>
      <w:r w:rsidRPr="00FE3788">
        <w:rPr>
          <w:rFonts w:ascii="Times New Roman" w:hAnsi="Times New Roman"/>
          <w:sz w:val="24"/>
          <w:szCs w:val="24"/>
        </w:rPr>
        <w:t>induce efect inhibitor pronuntat asupra celor doua enzime matriceale implicate in degradarea componentelor structurale din derm</w:t>
      </w:r>
      <w:r w:rsidR="00E42D19">
        <w:rPr>
          <w:rFonts w:ascii="Times New Roman" w:hAnsi="Times New Roman"/>
          <w:sz w:val="24"/>
          <w:szCs w:val="24"/>
        </w:rPr>
        <w:t>. A</w:t>
      </w:r>
      <w:r w:rsidRPr="00E42D19">
        <w:rPr>
          <w:rFonts w:ascii="Times New Roman" w:hAnsi="Times New Roman"/>
          <w:sz w:val="24"/>
          <w:szCs w:val="24"/>
        </w:rPr>
        <w:t xml:space="preserve">socierea principiilor active din extractele </w:t>
      </w:r>
      <w:r w:rsidRPr="00E42D19">
        <w:rPr>
          <w:rFonts w:ascii="Times New Roman" w:hAnsi="Times New Roman"/>
          <w:b/>
          <w:sz w:val="24"/>
          <w:szCs w:val="24"/>
        </w:rPr>
        <w:t>TES si Gb in raport 1:9 (A1)</w:t>
      </w:r>
      <w:r w:rsidRPr="00E42D19">
        <w:rPr>
          <w:rFonts w:ascii="Times New Roman" w:hAnsi="Times New Roman"/>
          <w:sz w:val="24"/>
          <w:szCs w:val="24"/>
        </w:rPr>
        <w:t xml:space="preserve"> generează la nivelul fibroblastilor stimulati proinflamator si bacterian o scădere a activității enzimatice a metaloproteinazelor matriceale.</w:t>
      </w:r>
    </w:p>
    <w:p w:rsidR="0067640D" w:rsidRDefault="0067640D" w:rsidP="0067640D">
      <w:pPr>
        <w:spacing w:after="0" w:line="360" w:lineRule="auto"/>
        <w:ind w:firstLine="708"/>
        <w:jc w:val="both"/>
        <w:rPr>
          <w:rFonts w:ascii="Times New Roman" w:hAnsi="Times New Roman"/>
          <w:sz w:val="24"/>
          <w:szCs w:val="24"/>
        </w:rPr>
      </w:pPr>
      <w:r w:rsidRPr="003D3ECA">
        <w:rPr>
          <w:rFonts w:ascii="Times New Roman" w:hAnsi="Times New Roman"/>
          <w:sz w:val="24"/>
          <w:szCs w:val="24"/>
        </w:rPr>
        <w:t xml:space="preserve">Din analiza datelor experimentale se observa modificari semnificative ale biosintezei de colagen dupa 48h de tratament, iar dintre compusii studiati se remarca </w:t>
      </w:r>
      <w:r w:rsidRPr="00FE3788">
        <w:rPr>
          <w:rFonts w:ascii="Times New Roman" w:hAnsi="Times New Roman"/>
          <w:b/>
          <w:sz w:val="24"/>
          <w:szCs w:val="24"/>
        </w:rPr>
        <w:t>extractele TES  si Gb, care genereaza o crestere cu 30%, respectiv 28%  a cantitatii de colagen intracelular in fibroblastii stimulati cu LPS si PMA</w:t>
      </w:r>
      <w:r w:rsidRPr="003D3ECA">
        <w:rPr>
          <w:rFonts w:ascii="Times New Roman" w:hAnsi="Times New Roman"/>
          <w:sz w:val="24"/>
          <w:szCs w:val="24"/>
        </w:rPr>
        <w:t xml:space="preserve">. In cazul fibroblastilor tratati cu amestecul dintre cele doua extracte, </w:t>
      </w:r>
      <w:r w:rsidRPr="003D278C">
        <w:rPr>
          <w:rFonts w:ascii="Times New Roman" w:hAnsi="Times New Roman"/>
          <w:b/>
          <w:sz w:val="24"/>
          <w:szCs w:val="24"/>
        </w:rPr>
        <w:t>TES si Gb in raport 1:9 – A1</w:t>
      </w:r>
      <w:r w:rsidRPr="003D3ECA">
        <w:rPr>
          <w:rFonts w:ascii="Times New Roman" w:hAnsi="Times New Roman"/>
          <w:sz w:val="24"/>
          <w:szCs w:val="24"/>
        </w:rPr>
        <w:t xml:space="preserve">, se observa o crestere a cantitatii de colagen de pana la 50%. La nivelul fibroblastilor tratati cu extractele </w:t>
      </w:r>
      <w:r w:rsidRPr="00FE3788">
        <w:rPr>
          <w:rFonts w:ascii="Times New Roman" w:hAnsi="Times New Roman"/>
          <w:b/>
          <w:sz w:val="24"/>
          <w:szCs w:val="24"/>
        </w:rPr>
        <w:t xml:space="preserve">TES si Cs asociate in raport  1:9 – A2, respectiv 1:1,  se remarca o crestere considerabila a colagenului intracelular (105% - A2 si 57% - B2), </w:t>
      </w:r>
      <w:r w:rsidRPr="003D3ECA">
        <w:rPr>
          <w:rFonts w:ascii="Times New Roman" w:hAnsi="Times New Roman"/>
          <w:sz w:val="24"/>
          <w:szCs w:val="24"/>
        </w:rPr>
        <w:t xml:space="preserve">demonstrand astfel rolul </w:t>
      </w:r>
      <w:r>
        <w:rPr>
          <w:rFonts w:ascii="Times New Roman" w:hAnsi="Times New Roman"/>
          <w:sz w:val="24"/>
          <w:szCs w:val="24"/>
        </w:rPr>
        <w:t xml:space="preserve">lor </w:t>
      </w:r>
      <w:r w:rsidRPr="003D3ECA">
        <w:rPr>
          <w:rFonts w:ascii="Times New Roman" w:hAnsi="Times New Roman"/>
          <w:sz w:val="24"/>
          <w:szCs w:val="24"/>
        </w:rPr>
        <w:t>in</w:t>
      </w:r>
      <w:r>
        <w:rPr>
          <w:rFonts w:ascii="Times New Roman" w:hAnsi="Times New Roman"/>
          <w:sz w:val="24"/>
          <w:szCs w:val="24"/>
        </w:rPr>
        <w:t xml:space="preserve"> mentinerea homeostaziei tesutului cutanat si in prevenirea proceselor degenerative.</w:t>
      </w:r>
    </w:p>
    <w:p w:rsidR="0067640D" w:rsidRDefault="0067640D" w:rsidP="0067640D">
      <w:pPr>
        <w:spacing w:after="0" w:line="360" w:lineRule="auto"/>
        <w:ind w:firstLine="708"/>
        <w:jc w:val="both"/>
        <w:rPr>
          <w:rFonts w:ascii="Times New Roman" w:hAnsi="Times New Roman"/>
          <w:sz w:val="24"/>
          <w:szCs w:val="24"/>
        </w:rPr>
      </w:pPr>
      <w:r>
        <w:rPr>
          <w:rFonts w:ascii="Times New Roman" w:hAnsi="Times New Roman"/>
          <w:sz w:val="24"/>
          <w:szCs w:val="24"/>
        </w:rPr>
        <w:t xml:space="preserve">Avand in vedere rezultatele </w:t>
      </w:r>
      <w:r w:rsidR="005B5B1D">
        <w:rPr>
          <w:rFonts w:ascii="Times New Roman" w:hAnsi="Times New Roman"/>
          <w:sz w:val="24"/>
          <w:szCs w:val="24"/>
        </w:rPr>
        <w:t>prezentate</w:t>
      </w:r>
      <w:r>
        <w:rPr>
          <w:rFonts w:ascii="Times New Roman" w:hAnsi="Times New Roman"/>
          <w:sz w:val="24"/>
          <w:szCs w:val="24"/>
        </w:rPr>
        <w:t xml:space="preserve">, precum si potentarea eficacitatii principiilor active complementare din cele trei extracte in regenerarea cutanata, </w:t>
      </w:r>
      <w:r w:rsidR="005B5B1D">
        <w:rPr>
          <w:rFonts w:ascii="Times New Roman" w:hAnsi="Times New Roman"/>
          <w:sz w:val="24"/>
          <w:szCs w:val="24"/>
        </w:rPr>
        <w:t xml:space="preserve">s-au </w:t>
      </w:r>
      <w:r>
        <w:rPr>
          <w:rFonts w:ascii="Times New Roman" w:hAnsi="Times New Roman"/>
          <w:sz w:val="24"/>
          <w:szCs w:val="24"/>
        </w:rPr>
        <w:t>selecta</w:t>
      </w:r>
      <w:r w:rsidR="005B5B1D">
        <w:rPr>
          <w:rFonts w:ascii="Times New Roman" w:hAnsi="Times New Roman"/>
          <w:sz w:val="24"/>
          <w:szCs w:val="24"/>
        </w:rPr>
        <w:t>t urmatoarele</w:t>
      </w:r>
      <w:r>
        <w:rPr>
          <w:rFonts w:ascii="Times New Roman" w:hAnsi="Times New Roman"/>
          <w:sz w:val="24"/>
          <w:szCs w:val="24"/>
        </w:rPr>
        <w:t xml:space="preserve"> variante de combinatii de principii active:</w:t>
      </w:r>
    </w:p>
    <w:p w:rsidR="0067640D" w:rsidRPr="00BD60BA" w:rsidRDefault="0067640D" w:rsidP="0067640D">
      <w:pPr>
        <w:pStyle w:val="ListParagraph"/>
        <w:numPr>
          <w:ilvl w:val="0"/>
          <w:numId w:val="8"/>
        </w:numPr>
        <w:tabs>
          <w:tab w:val="left" w:pos="993"/>
        </w:tabs>
        <w:spacing w:after="120" w:line="360" w:lineRule="auto"/>
        <w:ind w:left="0" w:firstLine="709"/>
        <w:jc w:val="both"/>
        <w:rPr>
          <w:rFonts w:ascii="Times New Roman" w:hAnsi="Times New Roman"/>
          <w:sz w:val="24"/>
          <w:szCs w:val="24"/>
        </w:rPr>
      </w:pPr>
      <w:r w:rsidRPr="00AB7FBB">
        <w:rPr>
          <w:rFonts w:ascii="Times New Roman" w:hAnsi="Times New Roman"/>
          <w:b/>
          <w:sz w:val="24"/>
          <w:szCs w:val="24"/>
        </w:rPr>
        <w:t>C1_TES:Gb (9:1</w:t>
      </w:r>
      <w:r w:rsidRPr="00AB7FBB">
        <w:rPr>
          <w:rFonts w:ascii="Times New Roman" w:hAnsi="Times New Roman"/>
          <w:b/>
          <w:szCs w:val="24"/>
        </w:rPr>
        <w:t xml:space="preserve">) – </w:t>
      </w:r>
      <w:r w:rsidRPr="00AB7FBB">
        <w:rPr>
          <w:rFonts w:ascii="Times New Roman" w:hAnsi="Times New Roman"/>
          <w:sz w:val="24"/>
          <w:szCs w:val="24"/>
        </w:rPr>
        <w:t>stimuleaza protectia antioxidanta intrinseca si extrinseca prin activarea glutationului intracelular si reducerea radicalilor liberi oxigenati;</w:t>
      </w:r>
      <w:r w:rsidRPr="00AB7FBB">
        <w:rPr>
          <w:rFonts w:ascii="Times New Roman" w:hAnsi="Times New Roman"/>
          <w:b/>
          <w:szCs w:val="24"/>
        </w:rPr>
        <w:t xml:space="preserve"> </w:t>
      </w:r>
      <w:r w:rsidR="00BD60BA" w:rsidRPr="00BD60BA">
        <w:rPr>
          <w:rFonts w:ascii="Times New Roman" w:hAnsi="Times New Roman"/>
          <w:szCs w:val="24"/>
        </w:rPr>
        <w:t>inhiba procese degradative epidermale</w:t>
      </w:r>
    </w:p>
    <w:p w:rsidR="0067640D" w:rsidRDefault="0067640D" w:rsidP="0067640D">
      <w:pPr>
        <w:pStyle w:val="ListParagraph"/>
        <w:numPr>
          <w:ilvl w:val="0"/>
          <w:numId w:val="8"/>
        </w:numPr>
        <w:tabs>
          <w:tab w:val="left" w:pos="993"/>
        </w:tabs>
        <w:spacing w:after="120" w:line="360" w:lineRule="auto"/>
        <w:ind w:left="0" w:firstLine="709"/>
        <w:jc w:val="both"/>
        <w:rPr>
          <w:rFonts w:ascii="Times New Roman" w:hAnsi="Times New Roman"/>
          <w:sz w:val="24"/>
          <w:szCs w:val="24"/>
        </w:rPr>
      </w:pPr>
      <w:r w:rsidRPr="00AB7FBB">
        <w:rPr>
          <w:rFonts w:ascii="Times New Roman" w:hAnsi="Times New Roman"/>
          <w:b/>
          <w:sz w:val="24"/>
          <w:szCs w:val="24"/>
        </w:rPr>
        <w:t xml:space="preserve">B2_TES:Cs (1:1) – </w:t>
      </w:r>
      <w:r w:rsidRPr="00AB7FBB">
        <w:rPr>
          <w:rFonts w:ascii="Times New Roman" w:hAnsi="Times New Roman"/>
          <w:sz w:val="24"/>
          <w:szCs w:val="24"/>
        </w:rPr>
        <w:t xml:space="preserve">activeaza intracelular enzimele de aparare antioxidanta, catalaza si superoxid-dismutaza, </w:t>
      </w:r>
      <w:r>
        <w:rPr>
          <w:rFonts w:ascii="Times New Roman" w:hAnsi="Times New Roman"/>
          <w:sz w:val="24"/>
          <w:szCs w:val="24"/>
        </w:rPr>
        <w:t>cu</w:t>
      </w:r>
      <w:r w:rsidRPr="00AB7FBB">
        <w:rPr>
          <w:rFonts w:ascii="Times New Roman" w:hAnsi="Times New Roman"/>
          <w:sz w:val="24"/>
          <w:szCs w:val="24"/>
        </w:rPr>
        <w:t xml:space="preserve"> reduc</w:t>
      </w:r>
      <w:r>
        <w:rPr>
          <w:rFonts w:ascii="Times New Roman" w:hAnsi="Times New Roman"/>
          <w:sz w:val="24"/>
          <w:szCs w:val="24"/>
        </w:rPr>
        <w:t>erea</w:t>
      </w:r>
      <w:r w:rsidRPr="00AB7FBB">
        <w:rPr>
          <w:rFonts w:ascii="Times New Roman" w:hAnsi="Times New Roman"/>
          <w:sz w:val="24"/>
          <w:szCs w:val="24"/>
        </w:rPr>
        <w:t xml:space="preserve"> radicali</w:t>
      </w:r>
      <w:r>
        <w:rPr>
          <w:rFonts w:ascii="Times New Roman" w:hAnsi="Times New Roman"/>
          <w:sz w:val="24"/>
          <w:szCs w:val="24"/>
        </w:rPr>
        <w:t>lor</w:t>
      </w:r>
      <w:r w:rsidRPr="00AB7FBB">
        <w:rPr>
          <w:rFonts w:ascii="Times New Roman" w:hAnsi="Times New Roman"/>
          <w:sz w:val="24"/>
          <w:szCs w:val="24"/>
        </w:rPr>
        <w:t xml:space="preserve"> liberi oxigenati.</w:t>
      </w:r>
    </w:p>
    <w:p w:rsidR="005B5B1D" w:rsidRPr="00AB7FBB" w:rsidRDefault="00BD60BA" w:rsidP="0067640D">
      <w:pPr>
        <w:pStyle w:val="ListParagraph"/>
        <w:numPr>
          <w:ilvl w:val="0"/>
          <w:numId w:val="8"/>
        </w:numPr>
        <w:tabs>
          <w:tab w:val="left" w:pos="993"/>
        </w:tabs>
        <w:spacing w:after="120" w:line="360" w:lineRule="auto"/>
        <w:ind w:left="0" w:firstLine="709"/>
        <w:jc w:val="both"/>
        <w:rPr>
          <w:rFonts w:ascii="Times New Roman" w:hAnsi="Times New Roman"/>
          <w:sz w:val="24"/>
          <w:szCs w:val="24"/>
        </w:rPr>
      </w:pPr>
      <w:r>
        <w:rPr>
          <w:rFonts w:ascii="Times New Roman" w:hAnsi="Times New Roman"/>
          <w:b/>
          <w:sz w:val="24"/>
          <w:szCs w:val="24"/>
        </w:rPr>
        <w:t xml:space="preserve">Amestecul TES: Gb : Cs (9:1:9) – </w:t>
      </w:r>
      <w:r w:rsidRPr="00BD60BA">
        <w:rPr>
          <w:rFonts w:ascii="Times New Roman" w:hAnsi="Times New Roman"/>
          <w:sz w:val="24"/>
          <w:szCs w:val="24"/>
        </w:rPr>
        <w:t>antioxidant si dermo-restitutiv</w:t>
      </w:r>
    </w:p>
    <w:p w:rsidR="00190D40" w:rsidRPr="00190D40" w:rsidRDefault="00190D40" w:rsidP="00190D40">
      <w:pPr>
        <w:pStyle w:val="NoSpacing"/>
        <w:spacing w:line="360" w:lineRule="auto"/>
        <w:jc w:val="both"/>
        <w:rPr>
          <w:rFonts w:ascii="Times New Roman" w:hAnsi="Times New Roman"/>
          <w:sz w:val="24"/>
          <w:szCs w:val="24"/>
        </w:rPr>
      </w:pPr>
      <w:r w:rsidRPr="00190D40">
        <w:rPr>
          <w:rFonts w:ascii="Times New Roman" w:hAnsi="Times New Roman"/>
          <w:b/>
          <w:sz w:val="24"/>
          <w:szCs w:val="24"/>
        </w:rPr>
        <w:t>Avantajele invenţiei</w:t>
      </w:r>
      <w:r w:rsidRPr="00190D40">
        <w:rPr>
          <w:rFonts w:ascii="Times New Roman" w:hAnsi="Times New Roman"/>
          <w:sz w:val="24"/>
          <w:szCs w:val="24"/>
        </w:rPr>
        <w:t xml:space="preserve"> în raport cu stadiul tehnicii sunt urmatoarele:</w:t>
      </w:r>
    </w:p>
    <w:p w:rsidR="005A16D2" w:rsidRDefault="005A16D2" w:rsidP="005A16D2">
      <w:pPr>
        <w:pStyle w:val="NoSpacing"/>
        <w:spacing w:line="360" w:lineRule="auto"/>
        <w:jc w:val="both"/>
        <w:rPr>
          <w:rFonts w:ascii="Times New Roman" w:hAnsi="Times New Roman"/>
          <w:sz w:val="24"/>
          <w:szCs w:val="24"/>
        </w:rPr>
      </w:pPr>
      <w:r w:rsidRPr="004D0ADE">
        <w:rPr>
          <w:rFonts w:ascii="Times New Roman" w:hAnsi="Times New Roman"/>
          <w:sz w:val="24"/>
          <w:szCs w:val="24"/>
        </w:rPr>
        <w:t>- procedee de extractie a componentelor/extractelor active simple</w:t>
      </w:r>
      <w:r>
        <w:rPr>
          <w:rFonts w:ascii="Times New Roman" w:hAnsi="Times New Roman"/>
          <w:sz w:val="24"/>
          <w:szCs w:val="24"/>
        </w:rPr>
        <w:t xml:space="preserve">, cu </w:t>
      </w:r>
      <w:r w:rsidRPr="004D0ADE">
        <w:rPr>
          <w:rFonts w:ascii="Times New Roman" w:hAnsi="Times New Roman"/>
          <w:sz w:val="24"/>
          <w:szCs w:val="24"/>
        </w:rPr>
        <w:t>randamente</w:t>
      </w:r>
      <w:r>
        <w:rPr>
          <w:rFonts w:ascii="Times New Roman" w:hAnsi="Times New Roman"/>
          <w:sz w:val="24"/>
          <w:szCs w:val="24"/>
        </w:rPr>
        <w:t xml:space="preserve"> tehnologice superioare, in conditii blande, dar strict controlate, cu solventi din categoria „ chimiei verzi”</w:t>
      </w:r>
      <w:r w:rsidRPr="004D0ADE">
        <w:rPr>
          <w:rFonts w:ascii="Times New Roman" w:hAnsi="Times New Roman"/>
          <w:sz w:val="24"/>
          <w:szCs w:val="24"/>
        </w:rPr>
        <w:t>;</w:t>
      </w:r>
    </w:p>
    <w:p w:rsidR="005A16D2" w:rsidRPr="004D0ADE" w:rsidRDefault="005A16D2" w:rsidP="005A16D2">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00C34347">
        <w:rPr>
          <w:rFonts w:ascii="Times New Roman" w:hAnsi="Times New Roman"/>
          <w:sz w:val="24"/>
          <w:szCs w:val="24"/>
        </w:rPr>
        <w:t xml:space="preserve">asocieri inovative cu efect potentator pentru </w:t>
      </w:r>
      <w:r>
        <w:rPr>
          <w:rFonts w:ascii="Times New Roman" w:hAnsi="Times New Roman"/>
          <w:sz w:val="24"/>
          <w:szCs w:val="24"/>
        </w:rPr>
        <w:t>eficacitate terapeutica</w:t>
      </w:r>
      <w:r w:rsidR="00C34347">
        <w:rPr>
          <w:rFonts w:ascii="Times New Roman" w:hAnsi="Times New Roman"/>
          <w:sz w:val="24"/>
          <w:szCs w:val="24"/>
        </w:rPr>
        <w:t xml:space="preserve"> maximizata</w:t>
      </w:r>
      <w:r>
        <w:rPr>
          <w:rFonts w:ascii="Times New Roman" w:hAnsi="Times New Roman"/>
          <w:sz w:val="24"/>
          <w:szCs w:val="24"/>
        </w:rPr>
        <w:t xml:space="preserve"> in regenerarea cutanata prin actiune multicomponent in mecanisme complementare antioxidante, antiinflamatoare si de refacere celulara.</w:t>
      </w:r>
    </w:p>
    <w:p w:rsidR="00526C5C" w:rsidRPr="00412CCB" w:rsidRDefault="00526C5C" w:rsidP="00154AB0">
      <w:pPr>
        <w:spacing w:after="0" w:line="360" w:lineRule="auto"/>
        <w:jc w:val="both"/>
        <w:rPr>
          <w:rFonts w:ascii="Times New Roman" w:hAnsi="Times New Roman"/>
          <w:sz w:val="24"/>
          <w:szCs w:val="24"/>
        </w:rPr>
      </w:pPr>
      <w:r w:rsidRPr="00412CCB">
        <w:rPr>
          <w:rFonts w:ascii="Times New Roman" w:hAnsi="Times New Roman"/>
          <w:b/>
          <w:color w:val="000000"/>
          <w:sz w:val="24"/>
          <w:szCs w:val="24"/>
        </w:rPr>
        <w:lastRenderedPageBreak/>
        <w:t xml:space="preserve">Produsele obtinute conform  invenţiei </w:t>
      </w:r>
      <w:r w:rsidRPr="00412CCB">
        <w:rPr>
          <w:rFonts w:ascii="Times New Roman" w:hAnsi="Times New Roman"/>
          <w:b/>
          <w:sz w:val="24"/>
          <w:szCs w:val="24"/>
        </w:rPr>
        <w:t>constau in</w:t>
      </w:r>
      <w:r w:rsidRPr="00412CCB">
        <w:rPr>
          <w:rFonts w:ascii="Times New Roman" w:hAnsi="Times New Roman"/>
          <w:sz w:val="24"/>
          <w:szCs w:val="24"/>
        </w:rPr>
        <w:t xml:space="preserve"> asocierea  extractului de </w:t>
      </w:r>
      <w:r w:rsidR="00154AB0">
        <w:rPr>
          <w:rFonts w:ascii="Times New Roman" w:hAnsi="Times New Roman"/>
          <w:sz w:val="24"/>
          <w:szCs w:val="24"/>
        </w:rPr>
        <w:t xml:space="preserve">tescovina </w:t>
      </w:r>
      <w:r w:rsidRPr="00412CCB">
        <w:rPr>
          <w:rFonts w:ascii="Times New Roman" w:hAnsi="Times New Roman"/>
          <w:sz w:val="24"/>
          <w:szCs w:val="24"/>
        </w:rPr>
        <w:t xml:space="preserve"> obtinut</w:t>
      </w:r>
      <w:r w:rsidRPr="00412CCB">
        <w:rPr>
          <w:rFonts w:ascii="Times New Roman" w:hAnsi="Times New Roman"/>
          <w:b/>
          <w:sz w:val="24"/>
          <w:szCs w:val="24"/>
        </w:rPr>
        <w:t xml:space="preserve"> conform tehnologiei </w:t>
      </w:r>
      <w:r w:rsidR="00154AB0">
        <w:rPr>
          <w:rFonts w:ascii="Times New Roman" w:hAnsi="Times New Roman"/>
          <w:b/>
          <w:sz w:val="24"/>
          <w:szCs w:val="24"/>
        </w:rPr>
        <w:t>descrise</w:t>
      </w:r>
      <w:r w:rsidRPr="00412CCB">
        <w:rPr>
          <w:rFonts w:ascii="Times New Roman" w:hAnsi="Times New Roman"/>
          <w:sz w:val="24"/>
          <w:szCs w:val="24"/>
        </w:rPr>
        <w:t xml:space="preserve"> cu </w:t>
      </w:r>
      <w:r>
        <w:rPr>
          <w:rFonts w:ascii="Times New Roman" w:hAnsi="Times New Roman"/>
          <w:sz w:val="24"/>
          <w:szCs w:val="24"/>
        </w:rPr>
        <w:t>alte</w:t>
      </w:r>
      <w:r w:rsidRPr="00412CCB">
        <w:rPr>
          <w:rFonts w:ascii="Times New Roman" w:hAnsi="Times New Roman"/>
          <w:sz w:val="24"/>
          <w:szCs w:val="24"/>
        </w:rPr>
        <w:t xml:space="preserve"> tipuri de  preparate  </w:t>
      </w:r>
      <w:r w:rsidR="00154AB0">
        <w:rPr>
          <w:rFonts w:ascii="Times New Roman" w:hAnsi="Times New Roman"/>
          <w:sz w:val="24"/>
          <w:szCs w:val="24"/>
        </w:rPr>
        <w:t>din galbenele si castan</w:t>
      </w:r>
      <w:r w:rsidRPr="004D0ADE">
        <w:rPr>
          <w:rFonts w:ascii="Times New Roman" w:hAnsi="Times New Roman"/>
          <w:sz w:val="24"/>
          <w:szCs w:val="24"/>
        </w:rPr>
        <w:t xml:space="preserve"> </w:t>
      </w:r>
      <w:r w:rsidR="003B11DB">
        <w:rPr>
          <w:rFonts w:ascii="Times New Roman" w:hAnsi="Times New Roman"/>
          <w:sz w:val="24"/>
          <w:szCs w:val="24"/>
        </w:rPr>
        <w:t xml:space="preserve">avand o compozitie similara cu cea descrisa anterior, </w:t>
      </w:r>
      <w:r w:rsidRPr="004D0ADE">
        <w:rPr>
          <w:rFonts w:ascii="Times New Roman" w:hAnsi="Times New Roman"/>
          <w:sz w:val="24"/>
          <w:szCs w:val="24"/>
        </w:rPr>
        <w:t>pentru un efect biologic superior, cumulativ, sinergic al principiilor active existente</w:t>
      </w:r>
      <w:r w:rsidR="00154AB0">
        <w:rPr>
          <w:rFonts w:ascii="Times New Roman" w:hAnsi="Times New Roman"/>
          <w:sz w:val="24"/>
          <w:szCs w:val="24"/>
        </w:rPr>
        <w:t>.</w:t>
      </w:r>
    </w:p>
    <w:p w:rsidR="00526C5C" w:rsidRDefault="00526C5C" w:rsidP="00526C5C">
      <w:pPr>
        <w:spacing w:after="0" w:line="360" w:lineRule="auto"/>
        <w:jc w:val="both"/>
        <w:rPr>
          <w:rFonts w:ascii="Times New Roman" w:hAnsi="Times New Roman"/>
          <w:sz w:val="24"/>
          <w:szCs w:val="24"/>
        </w:rPr>
      </w:pPr>
    </w:p>
    <w:p w:rsidR="00526C5C" w:rsidRPr="00395394" w:rsidRDefault="00526C5C" w:rsidP="00395394">
      <w:pPr>
        <w:tabs>
          <w:tab w:val="left" w:pos="851"/>
        </w:tabs>
        <w:spacing w:line="360" w:lineRule="auto"/>
        <w:jc w:val="both"/>
        <w:rPr>
          <w:rFonts w:ascii="Times New Roman" w:hAnsi="Times New Roman"/>
          <w:b/>
          <w:sz w:val="24"/>
          <w:szCs w:val="24"/>
        </w:rPr>
      </w:pPr>
      <w:r w:rsidRPr="00395394">
        <w:rPr>
          <w:rFonts w:ascii="Times New Roman" w:hAnsi="Times New Roman"/>
          <w:b/>
          <w:sz w:val="24"/>
          <w:szCs w:val="24"/>
        </w:rPr>
        <w:t>Exemplul de realizare nr. 1 :</w:t>
      </w:r>
      <w:r w:rsidRPr="00395394">
        <w:rPr>
          <w:rFonts w:ascii="Times New Roman" w:hAnsi="Times New Roman"/>
          <w:sz w:val="24"/>
          <w:szCs w:val="24"/>
        </w:rPr>
        <w:t xml:space="preserve">    </w:t>
      </w:r>
      <w:r w:rsidR="00E471E6" w:rsidRPr="00395394">
        <w:rPr>
          <w:rFonts w:ascii="Times New Roman" w:hAnsi="Times New Roman"/>
          <w:b/>
          <w:sz w:val="24"/>
          <w:szCs w:val="24"/>
        </w:rPr>
        <w:t>Produs dermatocosmetic</w:t>
      </w:r>
      <w:r w:rsidR="00E471E6" w:rsidRPr="00395394">
        <w:rPr>
          <w:rFonts w:ascii="Times New Roman" w:hAnsi="Times New Roman"/>
          <w:sz w:val="24"/>
          <w:szCs w:val="24"/>
        </w:rPr>
        <w:t xml:space="preserve">, conţinand ca substanţe biologic active </w:t>
      </w:r>
      <w:r w:rsidR="00E471E6" w:rsidRPr="00395394">
        <w:rPr>
          <w:rFonts w:ascii="Times New Roman" w:hAnsi="Times New Roman"/>
          <w:b/>
          <w:sz w:val="24"/>
          <w:szCs w:val="24"/>
        </w:rPr>
        <w:t>extractul de tescovina</w:t>
      </w:r>
      <w:r w:rsidR="00E471E6" w:rsidRPr="00395394">
        <w:rPr>
          <w:rFonts w:ascii="Times New Roman" w:hAnsi="Times New Roman"/>
          <w:sz w:val="24"/>
          <w:szCs w:val="24"/>
        </w:rPr>
        <w:t xml:space="preserve"> </w:t>
      </w:r>
      <w:r w:rsidR="00E471E6" w:rsidRPr="00395394">
        <w:rPr>
          <w:rFonts w:ascii="Times New Roman" w:hAnsi="Times New Roman"/>
          <w:b/>
          <w:sz w:val="24"/>
          <w:szCs w:val="24"/>
        </w:rPr>
        <w:t>1.00÷8.00%</w:t>
      </w:r>
      <w:r w:rsidR="00E471E6" w:rsidRPr="00395394">
        <w:rPr>
          <w:rFonts w:ascii="Times New Roman" w:hAnsi="Times New Roman"/>
          <w:sz w:val="24"/>
          <w:szCs w:val="24"/>
        </w:rPr>
        <w:t xml:space="preserve"> si extractul de galbenele </w:t>
      </w:r>
      <w:r w:rsidR="00E471E6" w:rsidRPr="00395394">
        <w:rPr>
          <w:rFonts w:ascii="Times New Roman" w:hAnsi="Times New Roman"/>
          <w:b/>
          <w:sz w:val="24"/>
          <w:szCs w:val="24"/>
        </w:rPr>
        <w:t>0.10÷4.00%</w:t>
      </w:r>
      <w:r w:rsidR="00E471E6" w:rsidRPr="00395394">
        <w:rPr>
          <w:rFonts w:ascii="Times New Roman" w:hAnsi="Times New Roman"/>
          <w:sz w:val="24"/>
          <w:szCs w:val="24"/>
        </w:rPr>
        <w:t>, condiţionat sub formă de crema,</w:t>
      </w:r>
      <w:r w:rsidR="00804E18" w:rsidRPr="00395394">
        <w:rPr>
          <w:rFonts w:ascii="Times New Roman" w:hAnsi="Times New Roman"/>
          <w:sz w:val="24"/>
          <w:szCs w:val="24"/>
        </w:rPr>
        <w:t xml:space="preserve"> gel / hidrogel, lotiune,</w:t>
      </w:r>
      <w:r w:rsidR="00E471E6" w:rsidRPr="00395394">
        <w:rPr>
          <w:rFonts w:ascii="Times New Roman" w:hAnsi="Times New Roman"/>
          <w:sz w:val="24"/>
          <w:szCs w:val="24"/>
        </w:rPr>
        <w:t xml:space="preserve"> inclusiv in varianta ce contine ingrediente naturale / organice,  utilizabil </w:t>
      </w:r>
      <w:r w:rsidR="00E471E6" w:rsidRPr="00395394">
        <w:rPr>
          <w:rFonts w:ascii="Times New Roman" w:hAnsi="Times New Roman"/>
          <w:b/>
          <w:sz w:val="24"/>
          <w:szCs w:val="24"/>
        </w:rPr>
        <w:t xml:space="preserve">in </w:t>
      </w:r>
      <w:r w:rsidR="00804E18" w:rsidRPr="00395394">
        <w:rPr>
          <w:rFonts w:ascii="Times New Roman" w:hAnsi="Times New Roman"/>
          <w:b/>
          <w:sz w:val="24"/>
          <w:szCs w:val="24"/>
        </w:rPr>
        <w:t>protectia antioxidanta fata de factorii de agresiune cutanata din mediu – produs antipoluare</w:t>
      </w:r>
      <w:r w:rsidR="00E471E6" w:rsidRPr="00395394">
        <w:rPr>
          <w:rFonts w:ascii="Times New Roman" w:hAnsi="Times New Roman"/>
          <w:b/>
          <w:sz w:val="24"/>
          <w:szCs w:val="24"/>
        </w:rPr>
        <w:t>.</w:t>
      </w:r>
      <w:r w:rsidR="00E471E6" w:rsidRPr="00395394">
        <w:rPr>
          <w:rFonts w:ascii="Times New Roman" w:hAnsi="Times New Roman"/>
          <w:sz w:val="24"/>
          <w:szCs w:val="24"/>
        </w:rPr>
        <w:t xml:space="preserve"> </w:t>
      </w:r>
    </w:p>
    <w:p w:rsidR="00395394" w:rsidRDefault="00395394" w:rsidP="00395394">
      <w:pPr>
        <w:tabs>
          <w:tab w:val="left" w:pos="851"/>
        </w:tabs>
        <w:spacing w:line="360" w:lineRule="auto"/>
        <w:jc w:val="both"/>
        <w:rPr>
          <w:rFonts w:ascii="Times New Roman" w:hAnsi="Times New Roman"/>
          <w:sz w:val="24"/>
          <w:szCs w:val="24"/>
        </w:rPr>
      </w:pPr>
      <w:r w:rsidRPr="00395394">
        <w:rPr>
          <w:rFonts w:ascii="Times New Roman" w:hAnsi="Times New Roman"/>
          <w:b/>
          <w:sz w:val="24"/>
          <w:szCs w:val="24"/>
        </w:rPr>
        <w:t xml:space="preserve">Exemplul de realizare nr. </w:t>
      </w:r>
      <w:r>
        <w:rPr>
          <w:rFonts w:ascii="Times New Roman" w:hAnsi="Times New Roman"/>
          <w:b/>
          <w:sz w:val="24"/>
          <w:szCs w:val="24"/>
        </w:rPr>
        <w:t>2</w:t>
      </w:r>
      <w:r w:rsidRPr="00395394">
        <w:rPr>
          <w:rFonts w:ascii="Times New Roman" w:hAnsi="Times New Roman"/>
          <w:b/>
          <w:sz w:val="24"/>
          <w:szCs w:val="24"/>
        </w:rPr>
        <w:t xml:space="preserve"> :</w:t>
      </w:r>
      <w:r w:rsidRPr="00395394">
        <w:rPr>
          <w:rFonts w:ascii="Times New Roman" w:hAnsi="Times New Roman"/>
          <w:sz w:val="24"/>
          <w:szCs w:val="24"/>
        </w:rPr>
        <w:t xml:space="preserve">    </w:t>
      </w:r>
      <w:r w:rsidRPr="00395394">
        <w:rPr>
          <w:rFonts w:ascii="Times New Roman" w:hAnsi="Times New Roman"/>
          <w:b/>
          <w:sz w:val="24"/>
          <w:szCs w:val="24"/>
        </w:rPr>
        <w:t>Produs dermatocosmetic</w:t>
      </w:r>
      <w:r w:rsidRPr="00395394">
        <w:rPr>
          <w:rFonts w:ascii="Times New Roman" w:hAnsi="Times New Roman"/>
          <w:sz w:val="24"/>
          <w:szCs w:val="24"/>
        </w:rPr>
        <w:t xml:space="preserve">, conţinand ca substanţe biologic active </w:t>
      </w:r>
      <w:r w:rsidRPr="00395394">
        <w:rPr>
          <w:rFonts w:ascii="Times New Roman" w:hAnsi="Times New Roman"/>
          <w:b/>
          <w:sz w:val="24"/>
          <w:szCs w:val="24"/>
        </w:rPr>
        <w:t>extractul de tescovina</w:t>
      </w:r>
      <w:r w:rsidRPr="00395394">
        <w:rPr>
          <w:rFonts w:ascii="Times New Roman" w:hAnsi="Times New Roman"/>
          <w:sz w:val="24"/>
          <w:szCs w:val="24"/>
        </w:rPr>
        <w:t xml:space="preserve"> </w:t>
      </w:r>
      <w:r w:rsidRPr="00395394">
        <w:rPr>
          <w:rFonts w:ascii="Times New Roman" w:hAnsi="Times New Roman"/>
          <w:b/>
          <w:sz w:val="24"/>
          <w:szCs w:val="24"/>
        </w:rPr>
        <w:t>1.00÷8.00%</w:t>
      </w:r>
      <w:r>
        <w:rPr>
          <w:rFonts w:ascii="Times New Roman" w:hAnsi="Times New Roman"/>
          <w:sz w:val="24"/>
          <w:szCs w:val="24"/>
        </w:rPr>
        <w:t xml:space="preserve">, asociat cu </w:t>
      </w:r>
      <w:r w:rsidRPr="00395394">
        <w:rPr>
          <w:rFonts w:ascii="Times New Roman" w:hAnsi="Times New Roman"/>
          <w:sz w:val="24"/>
          <w:szCs w:val="24"/>
        </w:rPr>
        <w:t xml:space="preserve">extractul de galbenele </w:t>
      </w:r>
      <w:r w:rsidRPr="00395394">
        <w:rPr>
          <w:rFonts w:ascii="Times New Roman" w:hAnsi="Times New Roman"/>
          <w:b/>
          <w:sz w:val="24"/>
          <w:szCs w:val="24"/>
        </w:rPr>
        <w:t>0.10÷4.00%</w:t>
      </w:r>
      <w:r>
        <w:rPr>
          <w:rFonts w:ascii="Times New Roman" w:hAnsi="Times New Roman"/>
          <w:sz w:val="24"/>
          <w:szCs w:val="24"/>
        </w:rPr>
        <w:t xml:space="preserve"> si cu extractul de castan </w:t>
      </w:r>
      <w:r w:rsidRPr="00395394">
        <w:rPr>
          <w:rFonts w:ascii="Times New Roman" w:hAnsi="Times New Roman"/>
          <w:b/>
          <w:sz w:val="24"/>
          <w:szCs w:val="24"/>
        </w:rPr>
        <w:t>0.</w:t>
      </w:r>
      <w:r>
        <w:rPr>
          <w:rFonts w:ascii="Times New Roman" w:hAnsi="Times New Roman"/>
          <w:b/>
          <w:sz w:val="24"/>
          <w:szCs w:val="24"/>
        </w:rPr>
        <w:t>3</w:t>
      </w:r>
      <w:r w:rsidRPr="00395394">
        <w:rPr>
          <w:rFonts w:ascii="Times New Roman" w:hAnsi="Times New Roman"/>
          <w:b/>
          <w:sz w:val="24"/>
          <w:szCs w:val="24"/>
        </w:rPr>
        <w:t>÷</w:t>
      </w:r>
      <w:r>
        <w:rPr>
          <w:rFonts w:ascii="Times New Roman" w:hAnsi="Times New Roman"/>
          <w:b/>
          <w:sz w:val="24"/>
          <w:szCs w:val="24"/>
        </w:rPr>
        <w:t>5</w:t>
      </w:r>
      <w:r w:rsidRPr="00395394">
        <w:rPr>
          <w:rFonts w:ascii="Times New Roman" w:hAnsi="Times New Roman"/>
          <w:b/>
          <w:sz w:val="24"/>
          <w:szCs w:val="24"/>
        </w:rPr>
        <w:t>.00%</w:t>
      </w:r>
      <w:r w:rsidRPr="00395394">
        <w:rPr>
          <w:rFonts w:ascii="Times New Roman" w:hAnsi="Times New Roman"/>
          <w:sz w:val="24"/>
          <w:szCs w:val="24"/>
        </w:rPr>
        <w:t xml:space="preserve"> condiţionat sub formă de crema, gel / hidrogel, lotiune, inclusiv in varianta ce contine ingrediente naturale / organice,  utilizabil </w:t>
      </w:r>
      <w:r w:rsidRPr="00395394">
        <w:rPr>
          <w:rFonts w:ascii="Times New Roman" w:hAnsi="Times New Roman"/>
          <w:b/>
          <w:sz w:val="24"/>
          <w:szCs w:val="24"/>
        </w:rPr>
        <w:t>in</w:t>
      </w:r>
      <w:r w:rsidRPr="00395394">
        <w:rPr>
          <w:rFonts w:ascii="Times New Roman" w:hAnsi="Times New Roman"/>
          <w:color w:val="333333"/>
          <w:sz w:val="24"/>
          <w:szCs w:val="24"/>
        </w:rPr>
        <w:t xml:space="preserve"> </w:t>
      </w:r>
      <w:r w:rsidRPr="00395394">
        <w:rPr>
          <w:rFonts w:ascii="Times New Roman" w:hAnsi="Times New Roman"/>
          <w:b/>
          <w:color w:val="333333"/>
          <w:sz w:val="24"/>
          <w:szCs w:val="24"/>
        </w:rPr>
        <w:t>refacerea cutanata in urma agresiunii chimice (detergenti, etc) si a deshidratarii, etc.</w:t>
      </w:r>
    </w:p>
    <w:p w:rsidR="00D06563" w:rsidRPr="007514B7" w:rsidRDefault="00D06563" w:rsidP="00D06563">
      <w:pPr>
        <w:spacing w:line="360" w:lineRule="auto"/>
        <w:jc w:val="both"/>
        <w:rPr>
          <w:rFonts w:ascii="Times New Roman" w:hAnsi="Times New Roman"/>
          <w:b/>
          <w:sz w:val="24"/>
          <w:szCs w:val="24"/>
        </w:rPr>
      </w:pPr>
      <w:r w:rsidRPr="007514B7">
        <w:rPr>
          <w:rFonts w:ascii="Times New Roman" w:hAnsi="Times New Roman"/>
          <w:b/>
          <w:sz w:val="24"/>
          <w:szCs w:val="24"/>
        </w:rPr>
        <w:t>REVENDICARI</w:t>
      </w:r>
    </w:p>
    <w:p w:rsidR="00AF56E3" w:rsidRPr="00AF56E3" w:rsidRDefault="00D06563" w:rsidP="00AF56E3">
      <w:pPr>
        <w:pStyle w:val="ListParagraph"/>
        <w:numPr>
          <w:ilvl w:val="0"/>
          <w:numId w:val="4"/>
        </w:numPr>
        <w:spacing w:after="120" w:line="360" w:lineRule="auto"/>
        <w:ind w:left="0" w:firstLine="900"/>
        <w:jc w:val="both"/>
        <w:rPr>
          <w:rFonts w:ascii="Times New Roman" w:hAnsi="Times New Roman"/>
          <w:sz w:val="24"/>
          <w:szCs w:val="24"/>
        </w:rPr>
      </w:pPr>
      <w:r w:rsidRPr="00AF56E3">
        <w:rPr>
          <w:rFonts w:ascii="Times New Roman" w:hAnsi="Times New Roman"/>
          <w:sz w:val="24"/>
          <w:szCs w:val="24"/>
        </w:rPr>
        <w:t xml:space="preserve">Asocierea dintre </w:t>
      </w:r>
      <w:r w:rsidR="00154AB0" w:rsidRPr="00AF56E3">
        <w:rPr>
          <w:rFonts w:ascii="Times New Roman" w:hAnsi="Times New Roman"/>
          <w:sz w:val="24"/>
          <w:szCs w:val="24"/>
        </w:rPr>
        <w:t xml:space="preserve">extractul de </w:t>
      </w:r>
      <w:r w:rsidR="00154AB0" w:rsidRPr="00AF56E3">
        <w:rPr>
          <w:rFonts w:ascii="Times New Roman" w:hAnsi="Times New Roman"/>
          <w:b/>
          <w:sz w:val="24"/>
          <w:szCs w:val="24"/>
        </w:rPr>
        <w:t>tescovina si extractul de galbenele</w:t>
      </w:r>
      <w:r w:rsidR="00154AB0" w:rsidRPr="00AF56E3">
        <w:rPr>
          <w:rFonts w:ascii="Times New Roman" w:hAnsi="Times New Roman"/>
          <w:sz w:val="24"/>
          <w:szCs w:val="24"/>
        </w:rPr>
        <w:t xml:space="preserve">, in proportii de </w:t>
      </w:r>
      <w:r w:rsidRPr="00AF56E3">
        <w:rPr>
          <w:rFonts w:ascii="Times New Roman" w:hAnsi="Times New Roman"/>
          <w:b/>
          <w:sz w:val="24"/>
          <w:szCs w:val="24"/>
        </w:rPr>
        <w:t xml:space="preserve"> </w:t>
      </w:r>
      <w:r w:rsidR="00154AB0" w:rsidRPr="00AF56E3">
        <w:rPr>
          <w:rFonts w:ascii="Times New Roman" w:hAnsi="Times New Roman"/>
          <w:b/>
          <w:sz w:val="24"/>
          <w:szCs w:val="24"/>
        </w:rPr>
        <w:t xml:space="preserve">1:9, respectiv 1:1 </w:t>
      </w:r>
      <w:r w:rsidR="00AF56E3" w:rsidRPr="00AF56E3">
        <w:rPr>
          <w:rFonts w:ascii="Times New Roman" w:hAnsi="Times New Roman"/>
          <w:sz w:val="24"/>
          <w:szCs w:val="24"/>
        </w:rPr>
        <w:t>pentru</w:t>
      </w:r>
      <w:r w:rsidRPr="00AF56E3">
        <w:rPr>
          <w:rFonts w:ascii="Times New Roman" w:hAnsi="Times New Roman"/>
          <w:sz w:val="24"/>
          <w:szCs w:val="24"/>
        </w:rPr>
        <w:t xml:space="preserve"> </w:t>
      </w:r>
      <w:r w:rsidR="00AF56E3" w:rsidRPr="00AF56E3">
        <w:rPr>
          <w:rFonts w:ascii="Times New Roman" w:hAnsi="Times New Roman"/>
          <w:sz w:val="24"/>
          <w:szCs w:val="24"/>
        </w:rPr>
        <w:t xml:space="preserve">inducerea unui </w:t>
      </w:r>
      <w:r w:rsidR="00154AB0" w:rsidRPr="00AF56E3">
        <w:rPr>
          <w:rFonts w:ascii="Times New Roman" w:hAnsi="Times New Roman"/>
          <w:sz w:val="24"/>
          <w:szCs w:val="24"/>
        </w:rPr>
        <w:t>efect antiradicalic si potential de oxidoreducere semnificativ</w:t>
      </w:r>
      <w:r w:rsidR="00AF56E3" w:rsidRPr="00AF56E3">
        <w:rPr>
          <w:rFonts w:ascii="Times New Roman" w:hAnsi="Times New Roman"/>
          <w:sz w:val="24"/>
          <w:szCs w:val="24"/>
        </w:rPr>
        <w:t xml:space="preserve">, respectiv </w:t>
      </w:r>
      <w:r w:rsidR="00AF56E3" w:rsidRPr="00AF56E3">
        <w:rPr>
          <w:rFonts w:ascii="Times New Roman" w:hAnsi="Times New Roman"/>
          <w:b/>
          <w:sz w:val="24"/>
          <w:szCs w:val="24"/>
        </w:rPr>
        <w:t>9:1</w:t>
      </w:r>
      <w:r w:rsidR="00AF56E3" w:rsidRPr="00AF56E3">
        <w:rPr>
          <w:rFonts w:ascii="Times New Roman" w:hAnsi="Times New Roman"/>
          <w:b/>
          <w:szCs w:val="24"/>
        </w:rPr>
        <w:t xml:space="preserve"> </w:t>
      </w:r>
      <w:r w:rsidR="00AF56E3" w:rsidRPr="00AF56E3">
        <w:rPr>
          <w:rFonts w:ascii="Times New Roman" w:hAnsi="Times New Roman"/>
          <w:szCs w:val="24"/>
        </w:rPr>
        <w:t>pentru</w:t>
      </w:r>
      <w:r w:rsidR="00AF56E3" w:rsidRPr="00AF56E3">
        <w:rPr>
          <w:rFonts w:ascii="Times New Roman" w:hAnsi="Times New Roman"/>
          <w:b/>
          <w:szCs w:val="24"/>
        </w:rPr>
        <w:t xml:space="preserve"> </w:t>
      </w:r>
      <w:r w:rsidR="00AF56E3" w:rsidRPr="00AF56E3">
        <w:rPr>
          <w:rFonts w:ascii="Times New Roman" w:hAnsi="Times New Roman"/>
          <w:sz w:val="24"/>
          <w:szCs w:val="24"/>
        </w:rPr>
        <w:t>stimularea protectiei antioxidante intrinseci si extrinseci prin activarea glutationului intracelular si reducerea radicalilor liberi oxigenati.</w:t>
      </w:r>
      <w:r w:rsidR="00AF56E3" w:rsidRPr="00AF56E3">
        <w:rPr>
          <w:rFonts w:ascii="Times New Roman" w:hAnsi="Times New Roman"/>
          <w:b/>
          <w:szCs w:val="24"/>
        </w:rPr>
        <w:t xml:space="preserve"> </w:t>
      </w:r>
    </w:p>
    <w:p w:rsidR="00E471E6" w:rsidRDefault="00AF56E3" w:rsidP="00E471E6">
      <w:pPr>
        <w:pStyle w:val="ListParagraph"/>
        <w:numPr>
          <w:ilvl w:val="0"/>
          <w:numId w:val="4"/>
        </w:numPr>
        <w:spacing w:after="120" w:line="360" w:lineRule="auto"/>
        <w:ind w:left="0" w:firstLine="993"/>
        <w:jc w:val="both"/>
        <w:rPr>
          <w:rFonts w:ascii="Times New Roman" w:hAnsi="Times New Roman"/>
          <w:sz w:val="24"/>
          <w:szCs w:val="24"/>
        </w:rPr>
      </w:pPr>
      <w:r w:rsidRPr="00AF56E3">
        <w:rPr>
          <w:rFonts w:ascii="Times New Roman" w:hAnsi="Times New Roman"/>
          <w:sz w:val="24"/>
          <w:szCs w:val="24"/>
        </w:rPr>
        <w:t xml:space="preserve">Asocierea dintre extractul de </w:t>
      </w:r>
      <w:r w:rsidRPr="00AF56E3">
        <w:rPr>
          <w:rFonts w:ascii="Times New Roman" w:hAnsi="Times New Roman"/>
          <w:b/>
          <w:sz w:val="24"/>
          <w:szCs w:val="24"/>
        </w:rPr>
        <w:t>tescovina si extractul de</w:t>
      </w:r>
      <w:r>
        <w:rPr>
          <w:rFonts w:ascii="Times New Roman" w:hAnsi="Times New Roman"/>
          <w:b/>
          <w:sz w:val="24"/>
          <w:szCs w:val="24"/>
        </w:rPr>
        <w:t xml:space="preserve"> castan</w:t>
      </w:r>
      <w:r w:rsidR="007A5497" w:rsidRPr="007A5497">
        <w:rPr>
          <w:rFonts w:ascii="Times New Roman" w:hAnsi="Times New Roman"/>
          <w:sz w:val="24"/>
          <w:szCs w:val="24"/>
        </w:rPr>
        <w:t xml:space="preserve"> </w:t>
      </w:r>
      <w:r w:rsidR="007A5497">
        <w:rPr>
          <w:rFonts w:ascii="Times New Roman" w:hAnsi="Times New Roman"/>
          <w:sz w:val="24"/>
          <w:szCs w:val="24"/>
        </w:rPr>
        <w:t xml:space="preserve">care </w:t>
      </w:r>
      <w:r w:rsidR="007A5497" w:rsidRPr="00AF56E3">
        <w:rPr>
          <w:rFonts w:ascii="Times New Roman" w:hAnsi="Times New Roman"/>
          <w:sz w:val="24"/>
          <w:szCs w:val="24"/>
        </w:rPr>
        <w:t xml:space="preserve">in proportii de </w:t>
      </w:r>
      <w:r w:rsidR="007A5497" w:rsidRPr="00AF56E3">
        <w:rPr>
          <w:rFonts w:ascii="Times New Roman" w:hAnsi="Times New Roman"/>
          <w:b/>
          <w:sz w:val="24"/>
          <w:szCs w:val="24"/>
        </w:rPr>
        <w:t xml:space="preserve"> 1:9, respectiv 1:1</w:t>
      </w:r>
      <w:r w:rsidR="007A5497">
        <w:rPr>
          <w:rFonts w:ascii="Times New Roman" w:hAnsi="Times New Roman"/>
          <w:b/>
          <w:sz w:val="24"/>
          <w:szCs w:val="24"/>
        </w:rPr>
        <w:t xml:space="preserve"> </w:t>
      </w:r>
      <w:r w:rsidR="007A5497" w:rsidRPr="006A4F6D">
        <w:rPr>
          <w:rFonts w:ascii="Times New Roman" w:hAnsi="Times New Roman"/>
          <w:sz w:val="24"/>
          <w:szCs w:val="24"/>
        </w:rPr>
        <w:t>stimuleaza sistemul antioxidant intrinsec prin glutationul intracelular, in special in conditiile unui atac bacterian si a inflamatiei „in situ” asociate</w:t>
      </w:r>
      <w:r w:rsidR="007A5497">
        <w:rPr>
          <w:rFonts w:ascii="Times New Roman" w:hAnsi="Times New Roman"/>
          <w:sz w:val="24"/>
          <w:szCs w:val="24"/>
        </w:rPr>
        <w:t xml:space="preserve">, precum si </w:t>
      </w:r>
      <w:r w:rsidR="007A5497" w:rsidRPr="006A4F6D">
        <w:rPr>
          <w:rFonts w:ascii="Times New Roman" w:hAnsi="Times New Roman"/>
          <w:sz w:val="24"/>
          <w:szCs w:val="24"/>
        </w:rPr>
        <w:t>enzimele de aparare antioxidanta, catalaza si superoxid-dismutaza, si ca o consecinta, reduc ambele tipuri de radicali liberi oxigenati.</w:t>
      </w:r>
    </w:p>
    <w:p w:rsidR="00E471E6" w:rsidRPr="00E471E6" w:rsidRDefault="007A5497" w:rsidP="00E471E6">
      <w:pPr>
        <w:pStyle w:val="ListParagraph"/>
        <w:numPr>
          <w:ilvl w:val="0"/>
          <w:numId w:val="4"/>
        </w:numPr>
        <w:spacing w:after="120" w:line="360" w:lineRule="auto"/>
        <w:ind w:left="0" w:firstLine="993"/>
        <w:jc w:val="both"/>
        <w:rPr>
          <w:rFonts w:ascii="Times New Roman" w:hAnsi="Times New Roman"/>
          <w:sz w:val="24"/>
          <w:szCs w:val="24"/>
        </w:rPr>
      </w:pPr>
      <w:r w:rsidRPr="00E471E6">
        <w:rPr>
          <w:rFonts w:ascii="Times New Roman" w:hAnsi="Times New Roman"/>
          <w:b/>
          <w:sz w:val="24"/>
          <w:szCs w:val="24"/>
        </w:rPr>
        <w:t>Produse dermatocosmetice</w:t>
      </w:r>
      <w:r w:rsidRPr="00E471E6">
        <w:rPr>
          <w:rFonts w:ascii="Times New Roman" w:hAnsi="Times New Roman"/>
          <w:sz w:val="24"/>
          <w:szCs w:val="24"/>
        </w:rPr>
        <w:t xml:space="preserve"> </w:t>
      </w:r>
      <w:r w:rsidR="00E471E6" w:rsidRPr="00E471E6">
        <w:rPr>
          <w:rFonts w:ascii="Times New Roman" w:hAnsi="Times New Roman"/>
          <w:color w:val="333333"/>
          <w:sz w:val="24"/>
          <w:szCs w:val="24"/>
        </w:rPr>
        <w:t xml:space="preserve">destinate tuturor tipurilor de ten, conditionate sub forma de crema, gel sau lotiuni, </w:t>
      </w:r>
      <w:r w:rsidRPr="00E471E6">
        <w:rPr>
          <w:rFonts w:ascii="Times New Roman" w:hAnsi="Times New Roman"/>
          <w:sz w:val="24"/>
          <w:szCs w:val="24"/>
        </w:rPr>
        <w:t xml:space="preserve">ce au in componenta ca substante biologic active </w:t>
      </w:r>
      <w:r w:rsidRPr="00E471E6">
        <w:rPr>
          <w:rFonts w:ascii="Times New Roman" w:hAnsi="Times New Roman"/>
          <w:b/>
          <w:color w:val="333333"/>
          <w:sz w:val="24"/>
          <w:szCs w:val="24"/>
        </w:rPr>
        <w:t>extractele de tescovina si galbenele in proportie 9:1,</w:t>
      </w:r>
      <w:r w:rsidRPr="00E471E6">
        <w:rPr>
          <w:rFonts w:ascii="Times New Roman" w:hAnsi="Times New Roman"/>
          <w:color w:val="333333"/>
          <w:sz w:val="24"/>
          <w:szCs w:val="24"/>
        </w:rPr>
        <w:t xml:space="preserve"> fiind aplicabile in </w:t>
      </w:r>
      <w:r w:rsidRPr="00E471E6">
        <w:rPr>
          <w:rFonts w:ascii="Times New Roman" w:hAnsi="Times New Roman"/>
          <w:b/>
          <w:color w:val="333333"/>
          <w:sz w:val="24"/>
          <w:szCs w:val="24"/>
        </w:rPr>
        <w:t>protecti</w:t>
      </w:r>
      <w:r w:rsidR="00E471E6" w:rsidRPr="00E471E6">
        <w:rPr>
          <w:rFonts w:ascii="Times New Roman" w:hAnsi="Times New Roman"/>
          <w:b/>
          <w:color w:val="333333"/>
          <w:sz w:val="24"/>
          <w:szCs w:val="24"/>
        </w:rPr>
        <w:t>a</w:t>
      </w:r>
      <w:r w:rsidRPr="00E471E6">
        <w:rPr>
          <w:rFonts w:ascii="Times New Roman" w:hAnsi="Times New Roman"/>
          <w:b/>
          <w:color w:val="333333"/>
          <w:sz w:val="24"/>
          <w:szCs w:val="24"/>
        </w:rPr>
        <w:t xml:space="preserve"> antioxidanta,</w:t>
      </w:r>
      <w:r w:rsidRPr="00E471E6">
        <w:rPr>
          <w:rFonts w:ascii="Times New Roman" w:hAnsi="Times New Roman"/>
          <w:color w:val="333333"/>
          <w:sz w:val="24"/>
          <w:szCs w:val="24"/>
        </w:rPr>
        <w:t xml:space="preserve"> ca preventie a agresiunii factorilor de mediu nocivi: fluctuatii de temperatura, radiatii UV, etc.</w:t>
      </w:r>
    </w:p>
    <w:p w:rsidR="00E471E6" w:rsidRPr="00E471E6" w:rsidRDefault="00E471E6" w:rsidP="00E471E6">
      <w:pPr>
        <w:pStyle w:val="ListParagraph"/>
        <w:numPr>
          <w:ilvl w:val="0"/>
          <w:numId w:val="4"/>
        </w:numPr>
        <w:spacing w:after="120" w:line="360" w:lineRule="auto"/>
        <w:ind w:left="0" w:firstLine="993"/>
        <w:jc w:val="both"/>
        <w:rPr>
          <w:rFonts w:ascii="Times New Roman" w:hAnsi="Times New Roman"/>
          <w:sz w:val="24"/>
          <w:szCs w:val="24"/>
        </w:rPr>
      </w:pPr>
      <w:r w:rsidRPr="00E471E6">
        <w:rPr>
          <w:rFonts w:ascii="Times New Roman" w:hAnsi="Times New Roman"/>
          <w:b/>
          <w:sz w:val="24"/>
          <w:szCs w:val="24"/>
        </w:rPr>
        <w:t>Produse dermatocosmetice</w:t>
      </w:r>
      <w:r w:rsidRPr="00E471E6">
        <w:rPr>
          <w:rFonts w:ascii="Times New Roman" w:hAnsi="Times New Roman"/>
          <w:sz w:val="24"/>
          <w:szCs w:val="24"/>
        </w:rPr>
        <w:t xml:space="preserve"> </w:t>
      </w:r>
      <w:r w:rsidRPr="00E471E6">
        <w:rPr>
          <w:rFonts w:ascii="Times New Roman" w:hAnsi="Times New Roman"/>
          <w:color w:val="333333"/>
          <w:sz w:val="24"/>
          <w:szCs w:val="24"/>
        </w:rPr>
        <w:t xml:space="preserve">destinate regenerarii pielii, conditionate sub forma de crema, gel sau lotiuni, </w:t>
      </w:r>
      <w:r w:rsidRPr="00E471E6">
        <w:rPr>
          <w:rFonts w:ascii="Times New Roman" w:hAnsi="Times New Roman"/>
          <w:sz w:val="24"/>
          <w:szCs w:val="24"/>
        </w:rPr>
        <w:t xml:space="preserve">ce au in componenta ca substante biologic active </w:t>
      </w:r>
      <w:r w:rsidRPr="00E471E6">
        <w:rPr>
          <w:rFonts w:ascii="Times New Roman" w:hAnsi="Times New Roman"/>
          <w:b/>
          <w:color w:val="333333"/>
          <w:sz w:val="24"/>
          <w:szCs w:val="24"/>
        </w:rPr>
        <w:t xml:space="preserve">extractele de </w:t>
      </w:r>
      <w:r w:rsidRPr="00E471E6">
        <w:rPr>
          <w:rFonts w:ascii="Times New Roman" w:hAnsi="Times New Roman"/>
          <w:b/>
          <w:color w:val="333333"/>
          <w:sz w:val="24"/>
          <w:szCs w:val="24"/>
        </w:rPr>
        <w:lastRenderedPageBreak/>
        <w:t>tescovina, galbenele</w:t>
      </w:r>
      <w:r w:rsidRPr="00E471E6">
        <w:rPr>
          <w:rFonts w:ascii="Times New Roman" w:hAnsi="Times New Roman"/>
          <w:color w:val="333333"/>
          <w:sz w:val="24"/>
          <w:szCs w:val="24"/>
        </w:rPr>
        <w:t xml:space="preserve"> </w:t>
      </w:r>
      <w:r w:rsidRPr="00E471E6">
        <w:rPr>
          <w:rFonts w:ascii="Times New Roman" w:hAnsi="Times New Roman"/>
          <w:b/>
          <w:color w:val="333333"/>
          <w:sz w:val="24"/>
          <w:szCs w:val="24"/>
        </w:rPr>
        <w:t>si castan,</w:t>
      </w:r>
      <w:r w:rsidRPr="00E471E6">
        <w:rPr>
          <w:rFonts w:ascii="Times New Roman" w:hAnsi="Times New Roman"/>
          <w:color w:val="333333"/>
          <w:sz w:val="24"/>
          <w:szCs w:val="24"/>
        </w:rPr>
        <w:t xml:space="preserve"> </w:t>
      </w:r>
      <w:r w:rsidRPr="00E471E6">
        <w:rPr>
          <w:rFonts w:ascii="Times New Roman" w:hAnsi="Times New Roman"/>
          <w:b/>
          <w:color w:val="333333"/>
          <w:sz w:val="24"/>
          <w:szCs w:val="24"/>
        </w:rPr>
        <w:t>in proportie 9:1:9,</w:t>
      </w:r>
      <w:r w:rsidRPr="00E471E6">
        <w:rPr>
          <w:rFonts w:ascii="Times New Roman" w:hAnsi="Times New Roman"/>
          <w:color w:val="333333"/>
          <w:sz w:val="24"/>
          <w:szCs w:val="24"/>
        </w:rPr>
        <w:t xml:space="preserve"> fiind aplicabile in refacerea cutanata in urma agresiunii chimice (detergenti, etc) si a deshidratarii, etc. </w:t>
      </w:r>
      <w:bookmarkStart w:id="0" w:name="_GoBack"/>
      <w:bookmarkEnd w:id="0"/>
    </w:p>
    <w:sectPr w:rsidR="00E471E6" w:rsidRPr="00E471E6" w:rsidSect="00163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4CC2"/>
    <w:multiLevelType w:val="hybridMultilevel"/>
    <w:tmpl w:val="64F0E666"/>
    <w:lvl w:ilvl="0" w:tplc="6898067E">
      <w:start w:val="1"/>
      <w:numFmt w:val="upperLetter"/>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32AC1DB5"/>
    <w:multiLevelType w:val="hybridMultilevel"/>
    <w:tmpl w:val="B1360D0A"/>
    <w:lvl w:ilvl="0" w:tplc="AC2A496A">
      <w:start w:val="1"/>
      <w:numFmt w:val="decimal"/>
      <w:lvlText w:val="%1."/>
      <w:lvlJc w:val="left"/>
      <w:pPr>
        <w:ind w:left="1260" w:hanging="360"/>
      </w:pPr>
      <w:rPr>
        <w:rFonts w:ascii="Times New Roman" w:eastAsia="Calibr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A8F5088"/>
    <w:multiLevelType w:val="hybridMultilevel"/>
    <w:tmpl w:val="4A4EEBDE"/>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3">
    <w:nsid w:val="52A70919"/>
    <w:multiLevelType w:val="hybridMultilevel"/>
    <w:tmpl w:val="59D265C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nsid w:val="68415081"/>
    <w:multiLevelType w:val="hybridMultilevel"/>
    <w:tmpl w:val="E64447CC"/>
    <w:lvl w:ilvl="0" w:tplc="F61AE070">
      <w:start w:val="1"/>
      <w:numFmt w:val="lowerLetter"/>
      <w:lvlText w:val="%1)"/>
      <w:lvlJc w:val="left"/>
      <w:pPr>
        <w:ind w:left="720" w:hanging="360"/>
      </w:pPr>
      <w:rPr>
        <w:rFonts w:cs="Times New Roman" w:hint="default"/>
        <w:color w:val="00000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
    <w:nsid w:val="6D675699"/>
    <w:multiLevelType w:val="hybridMultilevel"/>
    <w:tmpl w:val="DEB4208E"/>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743910C7"/>
    <w:multiLevelType w:val="hybridMultilevel"/>
    <w:tmpl w:val="72A0E53C"/>
    <w:lvl w:ilvl="0" w:tplc="1A9A014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F925629"/>
    <w:multiLevelType w:val="hybridMultilevel"/>
    <w:tmpl w:val="DA36047E"/>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5C"/>
    <w:rsid w:val="0009171D"/>
    <w:rsid w:val="000A48BE"/>
    <w:rsid w:val="000F4AC5"/>
    <w:rsid w:val="00103B04"/>
    <w:rsid w:val="001102FC"/>
    <w:rsid w:val="001157D9"/>
    <w:rsid w:val="00146EC1"/>
    <w:rsid w:val="00154AB0"/>
    <w:rsid w:val="00163918"/>
    <w:rsid w:val="00177118"/>
    <w:rsid w:val="00190D40"/>
    <w:rsid w:val="001C5471"/>
    <w:rsid w:val="0021627E"/>
    <w:rsid w:val="00236234"/>
    <w:rsid w:val="002B1B62"/>
    <w:rsid w:val="002F2612"/>
    <w:rsid w:val="00395394"/>
    <w:rsid w:val="003B11DB"/>
    <w:rsid w:val="00401E53"/>
    <w:rsid w:val="00471937"/>
    <w:rsid w:val="0047467C"/>
    <w:rsid w:val="00496694"/>
    <w:rsid w:val="004B4C07"/>
    <w:rsid w:val="00526C5C"/>
    <w:rsid w:val="00535D12"/>
    <w:rsid w:val="00560C3F"/>
    <w:rsid w:val="00564AA2"/>
    <w:rsid w:val="005935D1"/>
    <w:rsid w:val="005A16D2"/>
    <w:rsid w:val="005B1DEC"/>
    <w:rsid w:val="005B5B1D"/>
    <w:rsid w:val="006107B9"/>
    <w:rsid w:val="00641513"/>
    <w:rsid w:val="0067640D"/>
    <w:rsid w:val="006F7FC5"/>
    <w:rsid w:val="00705DFD"/>
    <w:rsid w:val="00734BD6"/>
    <w:rsid w:val="00751ED6"/>
    <w:rsid w:val="007A5497"/>
    <w:rsid w:val="007F6169"/>
    <w:rsid w:val="00804E18"/>
    <w:rsid w:val="008636E3"/>
    <w:rsid w:val="008809AC"/>
    <w:rsid w:val="0088550C"/>
    <w:rsid w:val="008A5BF1"/>
    <w:rsid w:val="008C1D33"/>
    <w:rsid w:val="008D788C"/>
    <w:rsid w:val="00A3399F"/>
    <w:rsid w:val="00A715DF"/>
    <w:rsid w:val="00A81FFB"/>
    <w:rsid w:val="00AC3B8F"/>
    <w:rsid w:val="00AD38B5"/>
    <w:rsid w:val="00AF56E3"/>
    <w:rsid w:val="00B307BC"/>
    <w:rsid w:val="00B52D41"/>
    <w:rsid w:val="00B5561B"/>
    <w:rsid w:val="00B649F5"/>
    <w:rsid w:val="00B91A30"/>
    <w:rsid w:val="00B93818"/>
    <w:rsid w:val="00BD60BA"/>
    <w:rsid w:val="00C00445"/>
    <w:rsid w:val="00C34347"/>
    <w:rsid w:val="00C56AC5"/>
    <w:rsid w:val="00C7275F"/>
    <w:rsid w:val="00CB063B"/>
    <w:rsid w:val="00CC7BB3"/>
    <w:rsid w:val="00D06053"/>
    <w:rsid w:val="00D06563"/>
    <w:rsid w:val="00D5141B"/>
    <w:rsid w:val="00D63872"/>
    <w:rsid w:val="00D93F98"/>
    <w:rsid w:val="00E07E6E"/>
    <w:rsid w:val="00E42D19"/>
    <w:rsid w:val="00E471E6"/>
    <w:rsid w:val="00E64481"/>
    <w:rsid w:val="00FD71C8"/>
    <w:rsid w:val="00FF3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5C"/>
    <w:pPr>
      <w:ind w:left="720"/>
      <w:contextualSpacing/>
    </w:pPr>
  </w:style>
  <w:style w:type="paragraph" w:styleId="NoSpacing">
    <w:name w:val="No Spacing"/>
    <w:uiPriority w:val="1"/>
    <w:qFormat/>
    <w:rsid w:val="00526C5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26C5C"/>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FontStyle62">
    <w:name w:val="Font Style62"/>
    <w:uiPriority w:val="99"/>
    <w:rsid w:val="0088550C"/>
    <w:rPr>
      <w:rFonts w:ascii="Arial" w:hAnsi="Arial" w:cs="Arial"/>
      <w:sz w:val="20"/>
      <w:szCs w:val="20"/>
    </w:rPr>
  </w:style>
  <w:style w:type="character" w:customStyle="1" w:styleId="patent-title">
    <w:name w:val="patent-title"/>
    <w:basedOn w:val="DefaultParagraphFont"/>
    <w:rsid w:val="0088550C"/>
  </w:style>
  <w:style w:type="character" w:customStyle="1" w:styleId="tlid-translation">
    <w:name w:val="tlid-translation"/>
    <w:basedOn w:val="DefaultParagraphFont"/>
    <w:rsid w:val="00CC7BB3"/>
  </w:style>
  <w:style w:type="paragraph" w:customStyle="1" w:styleId="Default">
    <w:name w:val="Default"/>
    <w:rsid w:val="008809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List1">
    <w:name w:val="Light List1"/>
    <w:basedOn w:val="TableNormal"/>
    <w:uiPriority w:val="61"/>
    <w:rsid w:val="008809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5C"/>
    <w:pPr>
      <w:ind w:left="720"/>
      <w:contextualSpacing/>
    </w:pPr>
  </w:style>
  <w:style w:type="paragraph" w:styleId="NoSpacing">
    <w:name w:val="No Spacing"/>
    <w:uiPriority w:val="1"/>
    <w:qFormat/>
    <w:rsid w:val="00526C5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26C5C"/>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FontStyle62">
    <w:name w:val="Font Style62"/>
    <w:uiPriority w:val="99"/>
    <w:rsid w:val="0088550C"/>
    <w:rPr>
      <w:rFonts w:ascii="Arial" w:hAnsi="Arial" w:cs="Arial"/>
      <w:sz w:val="20"/>
      <w:szCs w:val="20"/>
    </w:rPr>
  </w:style>
  <w:style w:type="character" w:customStyle="1" w:styleId="patent-title">
    <w:name w:val="patent-title"/>
    <w:basedOn w:val="DefaultParagraphFont"/>
    <w:rsid w:val="0088550C"/>
  </w:style>
  <w:style w:type="character" w:customStyle="1" w:styleId="tlid-translation">
    <w:name w:val="tlid-translation"/>
    <w:basedOn w:val="DefaultParagraphFont"/>
    <w:rsid w:val="00CC7BB3"/>
  </w:style>
  <w:style w:type="paragraph" w:customStyle="1" w:styleId="Default">
    <w:name w:val="Default"/>
    <w:rsid w:val="008809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List1">
    <w:name w:val="Light List1"/>
    <w:basedOn w:val="TableNormal"/>
    <w:uiPriority w:val="61"/>
    <w:rsid w:val="008809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3561</Words>
  <Characters>20302</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dbrandusa</dc:creator>
  <cp:lastModifiedBy>operator</cp:lastModifiedBy>
  <cp:revision>3</cp:revision>
  <dcterms:created xsi:type="dcterms:W3CDTF">2019-11-29T03:20:00Z</dcterms:created>
  <dcterms:modified xsi:type="dcterms:W3CDTF">2019-11-29T03:21:00Z</dcterms:modified>
</cp:coreProperties>
</file>