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customXml/itemProps1.xml" ContentType="application/vnd.openxmlformats-officedocument.customXmlPropertie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19.xml" ContentType="application/vnd.ms-office.drawingml.diagramDrawin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quickStyle18.xml" ContentType="application/vnd.openxmlformats-officedocument.drawingml.diagramStyle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rawing18.xml" ContentType="application/vnd.ms-office.drawingml.diagramDrawing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quickStyle19.xml" ContentType="application/vnd.openxmlformats-officedocument.drawingml.diagramStyle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12.xml" ContentType="application/vnd.openxmlformats-officedocument.drawingml.diagramData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4F" w:rsidRDefault="0007184F">
      <w:pPr>
        <w:rPr>
          <w:lang w:val="en-US"/>
        </w:rPr>
      </w:pPr>
    </w:p>
    <w:p w:rsidR="00E74D10" w:rsidRDefault="00E74D10">
      <w:pPr>
        <w:rPr>
          <w:lang w:val="en-US"/>
        </w:rPr>
      </w:pPr>
    </w:p>
    <w:p w:rsidR="00E74D10" w:rsidRDefault="00E74D10">
      <w:pPr>
        <w:rPr>
          <w:lang w:val="en-US"/>
        </w:rPr>
      </w:pPr>
    </w:p>
    <w:p w:rsidR="00E74D10" w:rsidRDefault="00B509D8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proofErr w:type="gramStart"/>
      <w:r>
        <w:rPr>
          <w:rFonts w:ascii="Arial Black" w:hAnsi="Arial Black"/>
          <w:b/>
          <w:sz w:val="32"/>
          <w:szCs w:val="32"/>
          <w:lang w:val="en-US"/>
        </w:rPr>
        <w:t>ACADEMIA  OAMENILOR</w:t>
      </w:r>
      <w:proofErr w:type="gramEnd"/>
      <w:r>
        <w:rPr>
          <w:rFonts w:ascii="Arial Black" w:hAnsi="Arial Black"/>
          <w:b/>
          <w:sz w:val="32"/>
          <w:szCs w:val="32"/>
          <w:lang w:val="en-US"/>
        </w:rPr>
        <w:t xml:space="preserve"> DE </w:t>
      </w:r>
      <w:r>
        <w:rPr>
          <w:rFonts w:ascii="Arial Black" w:hAnsi="Arial Black"/>
          <w:b/>
          <w:sz w:val="32"/>
          <w:szCs w:val="32"/>
        </w:rPr>
        <w:t>Ş</w:t>
      </w:r>
      <w:r>
        <w:rPr>
          <w:rFonts w:ascii="Arial Black" w:hAnsi="Arial Black"/>
          <w:b/>
          <w:sz w:val="32"/>
          <w:szCs w:val="32"/>
          <w:lang w:val="en-US"/>
        </w:rPr>
        <w:t>TIINŢĂ DIN ROMÂ</w:t>
      </w:r>
      <w:r w:rsidR="00E74D10" w:rsidRPr="00E74D10">
        <w:rPr>
          <w:rFonts w:ascii="Arial Black" w:hAnsi="Arial Black"/>
          <w:b/>
          <w:sz w:val="32"/>
          <w:szCs w:val="32"/>
          <w:lang w:val="en-US"/>
        </w:rPr>
        <w:t>NIA</w:t>
      </w: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BC27CA" w:rsidRDefault="00BC27CA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BC27CA" w:rsidRDefault="00BC27CA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r>
        <w:rPr>
          <w:rFonts w:ascii="Arial Black" w:hAnsi="Arial Black"/>
          <w:b/>
          <w:sz w:val="32"/>
          <w:szCs w:val="32"/>
          <w:lang w:val="en-US"/>
        </w:rPr>
        <w:t>PLAN MANAGERIAL</w:t>
      </w:r>
    </w:p>
    <w:p w:rsidR="00E74D10" w:rsidRPr="00BC27CA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Pr="00BC27CA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r w:rsidRPr="00BC27CA">
        <w:rPr>
          <w:rFonts w:ascii="Arial Black" w:hAnsi="Arial Black"/>
          <w:b/>
          <w:sz w:val="32"/>
          <w:szCs w:val="32"/>
          <w:lang w:val="en-US"/>
        </w:rPr>
        <w:t>Prof.</w:t>
      </w:r>
      <w:r w:rsidR="00B509D8">
        <w:rPr>
          <w:rFonts w:ascii="Arial Black" w:hAnsi="Arial Black"/>
          <w:b/>
          <w:sz w:val="32"/>
          <w:szCs w:val="32"/>
          <w:lang w:val="en-US"/>
        </w:rPr>
        <w:t xml:space="preserve"> </w:t>
      </w:r>
      <w:r w:rsidRPr="00BC27CA">
        <w:rPr>
          <w:rFonts w:ascii="Arial Black" w:hAnsi="Arial Black"/>
          <w:b/>
          <w:sz w:val="32"/>
          <w:szCs w:val="32"/>
          <w:lang w:val="en-US"/>
        </w:rPr>
        <w:t>dr.</w:t>
      </w:r>
      <w:r w:rsidR="00B509D8">
        <w:rPr>
          <w:rFonts w:ascii="Arial Black" w:hAnsi="Arial Black"/>
          <w:b/>
          <w:sz w:val="32"/>
          <w:szCs w:val="32"/>
          <w:lang w:val="en-US"/>
        </w:rPr>
        <w:t xml:space="preserve"> </w:t>
      </w:r>
      <w:proofErr w:type="spellStart"/>
      <w:r w:rsidRPr="00BC27CA">
        <w:rPr>
          <w:rFonts w:ascii="Arial Black" w:hAnsi="Arial Black"/>
          <w:b/>
          <w:sz w:val="32"/>
          <w:szCs w:val="32"/>
          <w:lang w:val="en-US"/>
        </w:rPr>
        <w:t>ing</w:t>
      </w:r>
      <w:proofErr w:type="spellEnd"/>
      <w:r w:rsidRPr="00BC27CA">
        <w:rPr>
          <w:rFonts w:ascii="Arial Black" w:hAnsi="Arial Black"/>
          <w:b/>
          <w:sz w:val="32"/>
          <w:szCs w:val="32"/>
          <w:lang w:val="en-US"/>
        </w:rPr>
        <w:t xml:space="preserve"> Adrian </w:t>
      </w:r>
      <w:proofErr w:type="spellStart"/>
      <w:r w:rsidRPr="00BC27CA">
        <w:rPr>
          <w:rFonts w:ascii="Arial Black" w:hAnsi="Arial Black"/>
          <w:b/>
          <w:sz w:val="32"/>
          <w:szCs w:val="32"/>
          <w:lang w:val="en-US"/>
        </w:rPr>
        <w:t>Alexandru</w:t>
      </w:r>
      <w:proofErr w:type="spellEnd"/>
      <w:r w:rsidRPr="00BC27CA">
        <w:rPr>
          <w:rFonts w:ascii="Arial Black" w:hAnsi="Arial Black"/>
          <w:b/>
          <w:sz w:val="32"/>
          <w:szCs w:val="32"/>
          <w:lang w:val="en-US"/>
        </w:rPr>
        <w:t xml:space="preserve"> BADEA</w:t>
      </w: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r>
        <w:rPr>
          <w:rFonts w:ascii="Arial Black" w:hAnsi="Arial Black"/>
          <w:b/>
          <w:sz w:val="32"/>
          <w:szCs w:val="32"/>
          <w:lang w:val="en-US"/>
        </w:rPr>
        <w:t>Mai 2016</w:t>
      </w: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jc w:val="center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B509D8" w:rsidP="00E74D10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32"/>
          <w:szCs w:val="32"/>
          <w:lang w:val="en-US"/>
        </w:rPr>
      </w:pPr>
      <w:r>
        <w:rPr>
          <w:rFonts w:ascii="Arial Black" w:hAnsi="Arial Black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 Black" w:hAnsi="Arial Black"/>
          <w:b/>
          <w:sz w:val="32"/>
          <w:szCs w:val="32"/>
          <w:lang w:val="en-US"/>
        </w:rPr>
        <w:t>Tradiţie</w:t>
      </w:r>
      <w:proofErr w:type="spellEnd"/>
      <w:r>
        <w:rPr>
          <w:rFonts w:ascii="Arial Black" w:hAnsi="Arial Black"/>
          <w:b/>
          <w:sz w:val="32"/>
          <w:szCs w:val="32"/>
          <w:lang w:val="en-US"/>
        </w:rPr>
        <w:t xml:space="preserve">, context actual </w:t>
      </w:r>
      <w:proofErr w:type="spellStart"/>
      <w:r>
        <w:rPr>
          <w:rFonts w:ascii="Arial Black" w:hAnsi="Arial Black"/>
          <w:b/>
          <w:sz w:val="32"/>
          <w:szCs w:val="32"/>
          <w:lang w:val="en-US"/>
        </w:rPr>
        <w:t>ş</w:t>
      </w:r>
      <w:r w:rsidR="00E74D10">
        <w:rPr>
          <w:rFonts w:ascii="Arial Black" w:hAnsi="Arial Black"/>
          <w:b/>
          <w:sz w:val="32"/>
          <w:szCs w:val="32"/>
          <w:lang w:val="en-US"/>
        </w:rPr>
        <w:t>i</w:t>
      </w:r>
      <w:proofErr w:type="spellEnd"/>
      <w:r w:rsidR="00E74D10">
        <w:rPr>
          <w:rFonts w:ascii="Arial Black" w:hAnsi="Arial Black"/>
          <w:b/>
          <w:sz w:val="32"/>
          <w:szCs w:val="32"/>
          <w:lang w:val="en-US"/>
        </w:rPr>
        <w:t xml:space="preserve"> </w:t>
      </w:r>
      <w:proofErr w:type="spellStart"/>
      <w:r w:rsidR="00E74D10">
        <w:rPr>
          <w:rFonts w:ascii="Arial Black" w:hAnsi="Arial Black"/>
          <w:b/>
          <w:sz w:val="32"/>
          <w:szCs w:val="32"/>
          <w:lang w:val="en-US"/>
        </w:rPr>
        <w:t>misiune</w:t>
      </w:r>
      <w:proofErr w:type="spellEnd"/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32"/>
          <w:szCs w:val="32"/>
          <w:lang w:val="en-US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  <w:lang w:val="en-US"/>
        </w:rPr>
      </w:pPr>
      <w:r>
        <w:rPr>
          <w:rFonts w:ascii="Arial Black" w:hAnsi="Arial Black"/>
          <w:b/>
          <w:sz w:val="28"/>
          <w:szCs w:val="28"/>
          <w:lang w:val="en-US"/>
        </w:rPr>
        <w:t xml:space="preserve">Academia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Oamenilor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B509D8">
        <w:rPr>
          <w:rFonts w:ascii="Arial Black" w:hAnsi="Arial Black"/>
          <w:b/>
          <w:sz w:val="28"/>
          <w:szCs w:val="28"/>
          <w:lang w:val="en-US"/>
        </w:rPr>
        <w:t>Ştiinţă</w:t>
      </w:r>
      <w:proofErr w:type="spellEnd"/>
      <w:r w:rsidR="00B509D8">
        <w:rPr>
          <w:rFonts w:ascii="Arial Black" w:hAnsi="Arial Black"/>
          <w:b/>
          <w:sz w:val="28"/>
          <w:szCs w:val="28"/>
          <w:lang w:val="en-US"/>
        </w:rPr>
        <w:t xml:space="preserve"> din </w:t>
      </w:r>
      <w:proofErr w:type="spellStart"/>
      <w:r w:rsidR="00B509D8">
        <w:rPr>
          <w:rFonts w:ascii="Arial Black" w:hAnsi="Arial Black"/>
          <w:b/>
          <w:sz w:val="28"/>
          <w:szCs w:val="28"/>
          <w:lang w:val="en-US"/>
        </w:rPr>
        <w:t>România</w:t>
      </w:r>
      <w:proofErr w:type="spellEnd"/>
      <w:r w:rsidR="00B509D8">
        <w:rPr>
          <w:rFonts w:ascii="Arial Black" w:hAnsi="Arial Black"/>
          <w:b/>
          <w:sz w:val="28"/>
          <w:szCs w:val="28"/>
          <w:lang w:val="en-US"/>
        </w:rPr>
        <w:t xml:space="preserve"> (AOSR), </w:t>
      </w:r>
      <w:proofErr w:type="spellStart"/>
      <w:proofErr w:type="gramStart"/>
      <w:r w:rsidR="00B509D8">
        <w:rPr>
          <w:rFonts w:ascii="Arial Black" w:hAnsi="Arial Black"/>
          <w:b/>
          <w:sz w:val="28"/>
          <w:szCs w:val="28"/>
          <w:lang w:val="en-US"/>
        </w:rPr>
        <w:t>este</w:t>
      </w:r>
      <w:proofErr w:type="spellEnd"/>
      <w:proofErr w:type="gramEnd"/>
      <w:r w:rsidR="00B509D8">
        <w:rPr>
          <w:rFonts w:ascii="Arial Black" w:hAnsi="Arial Black"/>
          <w:b/>
          <w:sz w:val="28"/>
          <w:szCs w:val="28"/>
          <w:lang w:val="en-US"/>
        </w:rPr>
        <w:t xml:space="preserve"> o </w:t>
      </w:r>
      <w:proofErr w:type="spellStart"/>
      <w:r w:rsidR="00B509D8">
        <w:rPr>
          <w:rFonts w:ascii="Arial Black" w:hAnsi="Arial Black"/>
          <w:b/>
          <w:sz w:val="28"/>
          <w:szCs w:val="28"/>
          <w:lang w:val="en-US"/>
        </w:rPr>
        <w:t>instituţie</w:t>
      </w:r>
      <w:proofErr w:type="spellEnd"/>
      <w:r w:rsidR="00B509D8"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B509D8">
        <w:rPr>
          <w:rFonts w:ascii="Arial Black" w:hAnsi="Arial Black"/>
          <w:b/>
          <w:sz w:val="28"/>
          <w:szCs w:val="28"/>
          <w:lang w:val="en-US"/>
        </w:rPr>
        <w:t>interes</w:t>
      </w:r>
      <w:proofErr w:type="spellEnd"/>
      <w:r w:rsidR="00B509D8">
        <w:rPr>
          <w:rFonts w:ascii="Arial Black" w:hAnsi="Arial Black"/>
          <w:b/>
          <w:sz w:val="28"/>
          <w:szCs w:val="28"/>
          <w:lang w:val="en-US"/>
        </w:rPr>
        <w:t xml:space="preserve"> public, for </w:t>
      </w:r>
      <w:proofErr w:type="spellStart"/>
      <w:r w:rsidR="00B509D8">
        <w:rPr>
          <w:rFonts w:ascii="Arial Black" w:hAnsi="Arial Black"/>
          <w:b/>
          <w:sz w:val="28"/>
          <w:szCs w:val="28"/>
          <w:lang w:val="en-US"/>
        </w:rPr>
        <w:t>naţ</w:t>
      </w:r>
      <w:r w:rsidR="00CD002D">
        <w:rPr>
          <w:rFonts w:ascii="Arial Black" w:hAnsi="Arial Black"/>
          <w:b/>
          <w:sz w:val="28"/>
          <w:szCs w:val="28"/>
          <w:lang w:val="en-US"/>
        </w:rPr>
        <w:t>ional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consacrare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ştiinţifică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, care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reuneşte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personalităţ</w:t>
      </w:r>
      <w:r>
        <w:rPr>
          <w:rFonts w:ascii="Arial Black" w:hAnsi="Arial Black"/>
          <w:b/>
          <w:sz w:val="28"/>
          <w:szCs w:val="28"/>
          <w:lang w:val="en-US"/>
        </w:rPr>
        <w:t>i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repre</w:t>
      </w:r>
      <w:r w:rsidR="003F4287">
        <w:rPr>
          <w:rFonts w:ascii="Arial Black" w:hAnsi="Arial Black"/>
          <w:b/>
          <w:sz w:val="28"/>
          <w:szCs w:val="28"/>
          <w:lang w:val="en-US"/>
        </w:rPr>
        <w:t>z</w:t>
      </w:r>
      <w:r w:rsidR="00CD002D">
        <w:rPr>
          <w:rFonts w:ascii="Arial Black" w:hAnsi="Arial Black"/>
          <w:b/>
          <w:sz w:val="28"/>
          <w:szCs w:val="28"/>
          <w:lang w:val="en-US"/>
        </w:rPr>
        <w:t>entative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ale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ştiinţei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. </w:t>
      </w:r>
      <w:proofErr w:type="gramStart"/>
      <w:r w:rsidR="00CD002D">
        <w:rPr>
          <w:rFonts w:ascii="Arial Black" w:hAnsi="Arial Black"/>
          <w:b/>
          <w:sz w:val="28"/>
          <w:szCs w:val="28"/>
          <w:lang w:val="en-US"/>
        </w:rPr>
        <w:t xml:space="preserve">Ea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funcţionează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î</w:t>
      </w:r>
      <w:r>
        <w:rPr>
          <w:rFonts w:ascii="Arial Black" w:hAnsi="Arial Black"/>
          <w:b/>
          <w:sz w:val="28"/>
          <w:szCs w:val="28"/>
          <w:lang w:val="en-US"/>
        </w:rPr>
        <w:t>n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baza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Legii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nr.</w:t>
      </w:r>
      <w:proofErr w:type="gramEnd"/>
      <w:r>
        <w:rPr>
          <w:rFonts w:ascii="Arial Black" w:hAnsi="Arial Black"/>
          <w:b/>
          <w:sz w:val="28"/>
          <w:szCs w:val="28"/>
          <w:lang w:val="en-US"/>
        </w:rPr>
        <w:t xml:space="preserve"> 31/15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ianuarie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2007, a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Sta</w:t>
      </w:r>
      <w:r w:rsidR="00CD002D">
        <w:rPr>
          <w:rFonts w:ascii="Arial Black" w:hAnsi="Arial Black"/>
          <w:b/>
          <w:sz w:val="28"/>
          <w:szCs w:val="28"/>
          <w:lang w:val="en-US"/>
        </w:rPr>
        <w:t>tutului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AOSR,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aprobat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CD002D">
        <w:rPr>
          <w:rFonts w:ascii="Arial Black" w:hAnsi="Arial Black"/>
          <w:b/>
          <w:sz w:val="28"/>
          <w:szCs w:val="28"/>
          <w:lang w:val="en-US"/>
        </w:rPr>
        <w:t>prin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Hotărâ</w:t>
      </w:r>
      <w:r>
        <w:rPr>
          <w:rFonts w:ascii="Arial Black" w:hAnsi="Arial Black"/>
          <w:b/>
          <w:sz w:val="28"/>
          <w:szCs w:val="28"/>
          <w:lang w:val="en-US"/>
        </w:rPr>
        <w:t>rea</w:t>
      </w:r>
      <w:proofErr w:type="spellEnd"/>
      <w:proofErr w:type="gramEnd"/>
      <w:r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3F4287">
        <w:rPr>
          <w:rFonts w:ascii="Arial Black" w:hAnsi="Arial Black"/>
          <w:b/>
          <w:sz w:val="28"/>
          <w:szCs w:val="28"/>
          <w:lang w:val="en-US"/>
        </w:rPr>
        <w:t>Gu</w:t>
      </w:r>
      <w:r w:rsidR="00CD002D">
        <w:rPr>
          <w:rFonts w:ascii="Arial Black" w:hAnsi="Arial Black"/>
          <w:b/>
          <w:sz w:val="28"/>
          <w:szCs w:val="28"/>
          <w:lang w:val="en-US"/>
        </w:rPr>
        <w:t>vern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HGR 641/2007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ş</w:t>
      </w:r>
      <w:r>
        <w:rPr>
          <w:rFonts w:ascii="Arial Black" w:hAnsi="Arial Black"/>
          <w:b/>
          <w:sz w:val="28"/>
          <w:szCs w:val="28"/>
          <w:lang w:val="en-US"/>
        </w:rPr>
        <w:t>i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a</w:t>
      </w:r>
      <w:r w:rsidR="003F4287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Regulamentului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Organizare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si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Funcţ</w:t>
      </w:r>
      <w:r>
        <w:rPr>
          <w:rFonts w:ascii="Arial Black" w:hAnsi="Arial Black"/>
          <w:b/>
          <w:sz w:val="28"/>
          <w:szCs w:val="28"/>
          <w:lang w:val="en-US"/>
        </w:rPr>
        <w:t>iona</w:t>
      </w:r>
      <w:r w:rsidR="00CD002D">
        <w:rPr>
          <w:rFonts w:ascii="Arial Black" w:hAnsi="Arial Black"/>
          <w:b/>
          <w:sz w:val="28"/>
          <w:szCs w:val="28"/>
          <w:lang w:val="en-US"/>
        </w:rPr>
        <w:t>re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,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aprobat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de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Adunarea</w:t>
      </w:r>
      <w:proofErr w:type="spellEnd"/>
      <w:r w:rsidR="00CD002D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CD002D">
        <w:rPr>
          <w:rFonts w:ascii="Arial Black" w:hAnsi="Arial Black"/>
          <w:b/>
          <w:sz w:val="28"/>
          <w:szCs w:val="28"/>
          <w:lang w:val="en-US"/>
        </w:rPr>
        <w:t>Generală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a AOSR.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  <w:lang w:val="en-US"/>
        </w:rPr>
      </w:pPr>
    </w:p>
    <w:p w:rsidR="00E74D10" w:rsidRDefault="00CD002D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b/>
          <w:sz w:val="28"/>
          <w:szCs w:val="28"/>
          <w:lang w:val="en-US"/>
        </w:rPr>
        <w:t>Aş</w:t>
      </w:r>
      <w:r w:rsidR="00E74D10">
        <w:rPr>
          <w:rFonts w:ascii="Arial Black" w:hAnsi="Arial Black"/>
          <w:b/>
          <w:sz w:val="28"/>
          <w:szCs w:val="28"/>
          <w:lang w:val="en-US"/>
        </w:rPr>
        <w:t>a</w:t>
      </w:r>
      <w:proofErr w:type="spellEnd"/>
      <w:r w:rsidR="00E74D10">
        <w:rPr>
          <w:rFonts w:ascii="Arial Black" w:hAnsi="Arial Black"/>
          <w:b/>
          <w:sz w:val="28"/>
          <w:szCs w:val="28"/>
          <w:lang w:val="en-US"/>
        </w:rPr>
        <w:t xml:space="preserve"> cum se </w:t>
      </w:r>
      <w:proofErr w:type="spellStart"/>
      <w:r>
        <w:rPr>
          <w:rFonts w:ascii="Arial Black" w:hAnsi="Arial Black"/>
          <w:b/>
          <w:sz w:val="28"/>
          <w:szCs w:val="28"/>
          <w:u w:val="single"/>
          <w:lang w:val="en-US"/>
        </w:rPr>
        <w:t>consfinţeş</w:t>
      </w:r>
      <w:r w:rsidR="00E74D10" w:rsidRPr="00E74D10">
        <w:rPr>
          <w:rFonts w:ascii="Arial Black" w:hAnsi="Arial Black"/>
          <w:b/>
          <w:sz w:val="28"/>
          <w:szCs w:val="28"/>
          <w:u w:val="single"/>
          <w:lang w:val="en-US"/>
        </w:rPr>
        <w:t>te</w:t>
      </w:r>
      <w:proofErr w:type="spellEnd"/>
      <w:r w:rsidR="00E74D10" w:rsidRPr="00E74D10">
        <w:rPr>
          <w:rFonts w:ascii="Arial Black" w:hAnsi="Arial Black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E74D10" w:rsidRPr="00E74D10">
        <w:rPr>
          <w:rFonts w:ascii="Arial Black" w:hAnsi="Arial Black"/>
          <w:b/>
          <w:sz w:val="28"/>
          <w:szCs w:val="28"/>
          <w:u w:val="single"/>
          <w:lang w:val="en-US"/>
        </w:rPr>
        <w:t>indubitabil</w:t>
      </w:r>
      <w:proofErr w:type="spellEnd"/>
      <w:r>
        <w:rPr>
          <w:rFonts w:ascii="Arial Black" w:hAnsi="Arial Black"/>
          <w:b/>
          <w:sz w:val="28"/>
          <w:szCs w:val="28"/>
          <w:lang w:val="en-US"/>
        </w:rPr>
        <w:t xml:space="preserve">  </w:t>
      </w:r>
      <w:proofErr w:type="spellStart"/>
      <w:r>
        <w:rPr>
          <w:rFonts w:ascii="Arial Black" w:hAnsi="Arial Black"/>
          <w:b/>
          <w:sz w:val="28"/>
          <w:szCs w:val="28"/>
          <w:lang w:val="en-US"/>
        </w:rPr>
        <w:t>încă</w:t>
      </w:r>
      <w:proofErr w:type="spellEnd"/>
      <w:r w:rsidR="00E74D10">
        <w:rPr>
          <w:rFonts w:ascii="Arial Black" w:hAnsi="Arial Black"/>
          <w:b/>
          <w:sz w:val="28"/>
          <w:szCs w:val="28"/>
          <w:lang w:val="en-US"/>
        </w:rPr>
        <w:t xml:space="preserve"> din </w:t>
      </w:r>
      <w:proofErr w:type="spellStart"/>
      <w:r w:rsidR="00E74D10">
        <w:rPr>
          <w:rFonts w:ascii="Arial Black" w:hAnsi="Arial Black"/>
          <w:b/>
          <w:sz w:val="28"/>
          <w:szCs w:val="28"/>
          <w:lang w:val="en-US"/>
        </w:rPr>
        <w:t>primul</w:t>
      </w:r>
      <w:proofErr w:type="spellEnd"/>
      <w:r w:rsidR="00E74D10">
        <w:rPr>
          <w:rFonts w:ascii="Arial Black" w:hAnsi="Arial Black"/>
          <w:b/>
          <w:sz w:val="28"/>
          <w:szCs w:val="28"/>
          <w:lang w:val="en-US"/>
        </w:rPr>
        <w:t xml:space="preserve"> </w:t>
      </w:r>
      <w:proofErr w:type="spellStart"/>
      <w:r w:rsidR="00E74D10">
        <w:rPr>
          <w:rFonts w:ascii="Arial Black" w:hAnsi="Arial Black"/>
          <w:b/>
          <w:sz w:val="28"/>
          <w:szCs w:val="28"/>
          <w:lang w:val="en-US"/>
        </w:rPr>
        <w:t>articol</w:t>
      </w:r>
      <w:proofErr w:type="spellEnd"/>
      <w:r w:rsidR="00E74D10">
        <w:rPr>
          <w:rFonts w:ascii="Arial Black" w:hAnsi="Arial Black"/>
          <w:b/>
          <w:sz w:val="28"/>
          <w:szCs w:val="28"/>
          <w:lang w:val="en-US"/>
        </w:rPr>
        <w:t xml:space="preserve"> al </w:t>
      </w:r>
      <w:proofErr w:type="spellStart"/>
      <w:r w:rsidR="00E74D10">
        <w:rPr>
          <w:rFonts w:ascii="Arial Black" w:hAnsi="Arial Black"/>
          <w:b/>
          <w:sz w:val="28"/>
          <w:szCs w:val="28"/>
          <w:lang w:val="en-US"/>
        </w:rPr>
        <w:t>Legii</w:t>
      </w:r>
      <w:proofErr w:type="spellEnd"/>
      <w:r w:rsidR="00E74D10">
        <w:rPr>
          <w:rFonts w:ascii="Arial Black" w:hAnsi="Arial Black"/>
          <w:b/>
          <w:sz w:val="28"/>
          <w:szCs w:val="28"/>
          <w:lang w:val="en-US"/>
        </w:rPr>
        <w:t xml:space="preserve"> 31/2007, </w:t>
      </w:r>
      <w:r w:rsidR="00E74D10" w:rsidRPr="00E74D10">
        <w:rPr>
          <w:rFonts w:ascii="Arial Black" w:hAnsi="Arial Black"/>
          <w:sz w:val="28"/>
          <w:szCs w:val="28"/>
        </w:rPr>
        <w:t xml:space="preserve">AOSR este </w:t>
      </w:r>
      <w:r w:rsidR="00E74D10" w:rsidRPr="00E74D10">
        <w:rPr>
          <w:rFonts w:ascii="Arial Black" w:hAnsi="Arial Black"/>
          <w:i/>
          <w:sz w:val="28"/>
          <w:szCs w:val="28"/>
        </w:rPr>
        <w:t>continuatorul şi unicul legatar al Academiei de Ştiinţe din România</w:t>
      </w:r>
      <w:r w:rsidR="00E74D10" w:rsidRPr="00E74D10">
        <w:rPr>
          <w:rFonts w:ascii="Arial Black" w:hAnsi="Arial Black"/>
          <w:sz w:val="28"/>
          <w:szCs w:val="28"/>
        </w:rPr>
        <w:t xml:space="preserve"> care a funcţionat în perioada 193</w:t>
      </w:r>
      <w:r w:rsidR="00E74D10">
        <w:rPr>
          <w:rFonts w:ascii="Arial Black" w:hAnsi="Arial Black"/>
          <w:sz w:val="28"/>
          <w:szCs w:val="28"/>
        </w:rPr>
        <w:t>5</w:t>
      </w:r>
      <w:r w:rsidR="00E74D10" w:rsidRPr="00E74D10">
        <w:rPr>
          <w:rFonts w:ascii="Arial Black" w:hAnsi="Arial Black"/>
          <w:sz w:val="28"/>
          <w:szCs w:val="28"/>
        </w:rPr>
        <w:t xml:space="preserve">-1948 </w:t>
      </w:r>
      <w:r w:rsidR="00E74D10" w:rsidRPr="00E74D10">
        <w:rPr>
          <w:rFonts w:ascii="Arial Black" w:hAnsi="Arial Black"/>
          <w:i/>
          <w:sz w:val="28"/>
          <w:szCs w:val="28"/>
        </w:rPr>
        <w:t>şi al Asociaţiei Oamenilor de Ştiinţă din Români</w:t>
      </w:r>
      <w:r w:rsidR="00E74D10" w:rsidRPr="00E74D10">
        <w:rPr>
          <w:rFonts w:ascii="Arial Black" w:hAnsi="Arial Black"/>
          <w:sz w:val="28"/>
          <w:szCs w:val="28"/>
        </w:rPr>
        <w:t>a, înfiinţată prin Hotărârea Consiliului de Miniştri nr. 1.012 din 30 mai 1956, care şi-a schimbat titulatura din Asociaţia Oamenilor de Ştiinţă din România</w:t>
      </w:r>
      <w:r w:rsidR="003F4287">
        <w:rPr>
          <w:rFonts w:ascii="Arial Black" w:hAnsi="Arial Black"/>
          <w:sz w:val="28"/>
          <w:szCs w:val="28"/>
        </w:rPr>
        <w:t>,</w:t>
      </w:r>
      <w:r w:rsidR="00E74D10" w:rsidRPr="00E74D10">
        <w:rPr>
          <w:rFonts w:ascii="Arial Black" w:hAnsi="Arial Black"/>
          <w:sz w:val="28"/>
          <w:szCs w:val="28"/>
        </w:rPr>
        <w:t xml:space="preserve"> în Academia Oamenilor de Ştiinţă din România</w:t>
      </w:r>
      <w:r w:rsidR="00E74D10">
        <w:rPr>
          <w:rFonts w:ascii="Arial Black" w:hAnsi="Arial Black"/>
          <w:sz w:val="28"/>
          <w:szCs w:val="28"/>
        </w:rPr>
        <w:t>,</w:t>
      </w:r>
      <w:r w:rsidR="00E74D10" w:rsidRPr="00E74D10">
        <w:rPr>
          <w:rFonts w:ascii="Arial Black" w:hAnsi="Arial Black"/>
          <w:sz w:val="28"/>
          <w:szCs w:val="28"/>
        </w:rPr>
        <w:t xml:space="preserve"> prin Hotărâre judecătorească</w:t>
      </w:r>
      <w:r w:rsidR="00E74D10">
        <w:rPr>
          <w:rFonts w:ascii="Arial Black" w:hAnsi="Arial Black"/>
          <w:sz w:val="28"/>
          <w:szCs w:val="28"/>
        </w:rPr>
        <w:t>,</w:t>
      </w:r>
      <w:r w:rsidR="00E74D10" w:rsidRPr="00E74D10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î</w:t>
      </w:r>
      <w:r w:rsidR="00E74D10">
        <w:rPr>
          <w:rFonts w:ascii="Arial Black" w:hAnsi="Arial Black"/>
          <w:sz w:val="28"/>
          <w:szCs w:val="28"/>
        </w:rPr>
        <w:t xml:space="preserve">n anul </w:t>
      </w:r>
      <w:r w:rsidR="00E74D10" w:rsidRPr="00E74D10">
        <w:rPr>
          <w:rFonts w:ascii="Arial Black" w:hAnsi="Arial Black"/>
          <w:sz w:val="28"/>
          <w:szCs w:val="28"/>
        </w:rPr>
        <w:t xml:space="preserve"> 1996</w:t>
      </w:r>
      <w:r w:rsidR="00E74D10">
        <w:rPr>
          <w:rFonts w:ascii="Arial Black" w:hAnsi="Arial Black"/>
          <w:sz w:val="28"/>
          <w:szCs w:val="28"/>
        </w:rPr>
        <w:t>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CD002D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Istoria zbuciumată</w:t>
      </w:r>
      <w:r w:rsidR="00E74D10">
        <w:rPr>
          <w:rFonts w:ascii="Arial Black" w:hAnsi="Arial Black"/>
          <w:sz w:val="28"/>
          <w:szCs w:val="28"/>
        </w:rPr>
        <w:t xml:space="preserve"> a A</w:t>
      </w:r>
      <w:r>
        <w:rPr>
          <w:rFonts w:ascii="Arial Black" w:hAnsi="Arial Black"/>
          <w:sz w:val="28"/>
          <w:szCs w:val="28"/>
        </w:rPr>
        <w:t xml:space="preserve">cademiei noastre este prezentată, extrem de bine documentat, în cele două </w:t>
      </w:r>
      <w:r>
        <w:rPr>
          <w:rFonts w:ascii="Arial Black" w:hAnsi="Arial Black"/>
          <w:sz w:val="28"/>
          <w:szCs w:val="28"/>
        </w:rPr>
        <w:lastRenderedPageBreak/>
        <w:t>volume: „Istoria Academiei de Ştiinţe din România”  ş</w:t>
      </w:r>
      <w:r w:rsidR="00E74D10">
        <w:rPr>
          <w:rFonts w:ascii="Arial Black" w:hAnsi="Arial Black"/>
          <w:sz w:val="28"/>
          <w:szCs w:val="28"/>
        </w:rPr>
        <w:t>i „Istoria Asocia</w:t>
      </w:r>
      <w:r>
        <w:rPr>
          <w:rFonts w:ascii="Arial Black" w:hAnsi="Arial Black"/>
          <w:sz w:val="28"/>
          <w:szCs w:val="28"/>
        </w:rPr>
        <w:t>ţiei Oamenilor de Ştiinţă din Româ</w:t>
      </w:r>
      <w:r w:rsidR="00E74D10">
        <w:rPr>
          <w:rFonts w:ascii="Arial Black" w:hAnsi="Arial Black"/>
          <w:sz w:val="28"/>
          <w:szCs w:val="28"/>
        </w:rPr>
        <w:t>nia”</w:t>
      </w:r>
      <w:r>
        <w:rPr>
          <w:rFonts w:ascii="Arial Black" w:hAnsi="Arial Black"/>
          <w:sz w:val="28"/>
          <w:szCs w:val="28"/>
        </w:rPr>
        <w:t>, scrise de P</w:t>
      </w:r>
      <w:r w:rsidR="00E74D10">
        <w:rPr>
          <w:rFonts w:ascii="Arial Black" w:hAnsi="Arial Black"/>
          <w:sz w:val="28"/>
          <w:szCs w:val="28"/>
        </w:rPr>
        <w:t>rof.</w:t>
      </w:r>
      <w:r>
        <w:rPr>
          <w:rFonts w:ascii="Arial Black" w:hAnsi="Arial Black"/>
          <w:sz w:val="28"/>
          <w:szCs w:val="28"/>
        </w:rPr>
        <w:t xml:space="preserve"> dr. Ioan Scurtu şi P</w:t>
      </w:r>
      <w:r w:rsidR="00E74D10">
        <w:rPr>
          <w:rFonts w:ascii="Arial Black" w:hAnsi="Arial Black"/>
          <w:sz w:val="28"/>
          <w:szCs w:val="28"/>
        </w:rPr>
        <w:t>rof.</w:t>
      </w:r>
      <w:r>
        <w:rPr>
          <w:rFonts w:ascii="Arial Black" w:hAnsi="Arial Black"/>
          <w:sz w:val="28"/>
          <w:szCs w:val="28"/>
        </w:rPr>
        <w:t xml:space="preserve"> </w:t>
      </w:r>
      <w:r w:rsidR="00E74D10">
        <w:rPr>
          <w:rFonts w:ascii="Arial Black" w:hAnsi="Arial Black"/>
          <w:sz w:val="28"/>
          <w:szCs w:val="28"/>
        </w:rPr>
        <w:t>dr. Corneliu Lungu.</w:t>
      </w:r>
    </w:p>
    <w:p w:rsidR="00E74D10" w:rsidRDefault="00CD002D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Avem o tradiţ</w:t>
      </w:r>
      <w:r w:rsidR="00E74D10">
        <w:rPr>
          <w:rFonts w:ascii="Arial Black" w:hAnsi="Arial Black"/>
          <w:sz w:val="28"/>
          <w:szCs w:val="28"/>
        </w:rPr>
        <w:t>ie de peste 80 de ani, iar anul viitor</w:t>
      </w:r>
      <w:r>
        <w:rPr>
          <w:rFonts w:ascii="Arial Black" w:hAnsi="Arial Black"/>
          <w:sz w:val="28"/>
          <w:szCs w:val="28"/>
        </w:rPr>
        <w:t xml:space="preserve"> vom aniversa 10 ani de la renaş</w:t>
      </w:r>
      <w:r w:rsidR="00E74D10">
        <w:rPr>
          <w:rFonts w:ascii="Arial Black" w:hAnsi="Arial Black"/>
          <w:sz w:val="28"/>
          <w:szCs w:val="28"/>
        </w:rPr>
        <w:t>terea Academiei noastre.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CD002D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Pentru aceasta trebuie să fim permanent recunoscători celor doi preşedinţi fondatori: P</w:t>
      </w:r>
      <w:r w:rsidR="00E74D10">
        <w:rPr>
          <w:rFonts w:ascii="Arial Black" w:hAnsi="Arial Black"/>
          <w:sz w:val="28"/>
          <w:szCs w:val="28"/>
        </w:rPr>
        <w:t>rof.</w:t>
      </w:r>
      <w:r>
        <w:rPr>
          <w:rFonts w:ascii="Arial Black" w:hAnsi="Arial Black"/>
          <w:sz w:val="28"/>
          <w:szCs w:val="28"/>
        </w:rPr>
        <w:t xml:space="preserve"> dr. Constantin ANGELESCU şi G</w:t>
      </w:r>
      <w:r w:rsidR="00E74D10">
        <w:rPr>
          <w:rFonts w:ascii="Arial Black" w:hAnsi="Arial Black"/>
          <w:sz w:val="28"/>
          <w:szCs w:val="28"/>
        </w:rPr>
        <w:t>eneral</w:t>
      </w:r>
      <w:r>
        <w:rPr>
          <w:rFonts w:ascii="Arial Black" w:hAnsi="Arial Black"/>
          <w:sz w:val="28"/>
          <w:szCs w:val="28"/>
        </w:rPr>
        <w:t xml:space="preserve"> (r) P</w:t>
      </w:r>
      <w:r w:rsidR="00E74D10">
        <w:rPr>
          <w:rFonts w:ascii="Arial Black" w:hAnsi="Arial Black"/>
          <w:sz w:val="28"/>
          <w:szCs w:val="28"/>
        </w:rPr>
        <w:t>rof.</w:t>
      </w:r>
      <w:r>
        <w:rPr>
          <w:rFonts w:ascii="Arial Black" w:hAnsi="Arial Black"/>
          <w:sz w:val="28"/>
          <w:szCs w:val="28"/>
        </w:rPr>
        <w:t xml:space="preserve"> dr. Vasile CÂ</w:t>
      </w:r>
      <w:r w:rsidR="00E74D10">
        <w:rPr>
          <w:rFonts w:ascii="Arial Black" w:hAnsi="Arial Black"/>
          <w:sz w:val="28"/>
          <w:szCs w:val="28"/>
        </w:rPr>
        <w:t>NDEA.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B930C5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 tradiţie se realizează î</w:t>
      </w:r>
      <w:r w:rsidR="00E74D10">
        <w:rPr>
          <w:rFonts w:ascii="Arial Black" w:hAnsi="Arial Black"/>
          <w:sz w:val="28"/>
          <w:szCs w:val="28"/>
        </w:rPr>
        <w:t>n ani</w:t>
      </w:r>
      <w:r>
        <w:rPr>
          <w:rFonts w:ascii="Arial Black" w:hAnsi="Arial Black"/>
          <w:sz w:val="28"/>
          <w:szCs w:val="28"/>
        </w:rPr>
        <w:t xml:space="preserve"> prin activitatea unui mare număr de personalităţi prestigioase ale ştiinţei româneşti şi internaţ</w:t>
      </w:r>
      <w:r w:rsidR="00E74D10">
        <w:rPr>
          <w:rFonts w:ascii="Arial Black" w:hAnsi="Arial Black"/>
          <w:sz w:val="28"/>
          <w:szCs w:val="28"/>
        </w:rPr>
        <w:t>ionale, care au fost membri ai Academiei no</w:t>
      </w:r>
      <w:r>
        <w:rPr>
          <w:rFonts w:ascii="Arial Black" w:hAnsi="Arial Black"/>
          <w:sz w:val="28"/>
          <w:szCs w:val="28"/>
        </w:rPr>
        <w:t>astre, dar ea trebuie continuată şi consolidată prin activitatea noastră actuală ş</w:t>
      </w:r>
      <w:r w:rsidR="00E74D10">
        <w:rPr>
          <w:rFonts w:ascii="Arial Black" w:hAnsi="Arial Black"/>
          <w:sz w:val="28"/>
          <w:szCs w:val="28"/>
        </w:rPr>
        <w:t xml:space="preserve">i viitoare. 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 w:rsidRPr="00E74D10">
        <w:rPr>
          <w:rFonts w:ascii="Arial Black" w:hAnsi="Arial Black"/>
          <w:sz w:val="28"/>
          <w:szCs w:val="28"/>
        </w:rPr>
        <w:t>Principal</w:t>
      </w:r>
      <w:r>
        <w:rPr>
          <w:rFonts w:ascii="Arial Black" w:hAnsi="Arial Black"/>
          <w:sz w:val="28"/>
          <w:szCs w:val="28"/>
        </w:rPr>
        <w:t xml:space="preserve">a misiune a Academiei noastre este </w:t>
      </w:r>
      <w:r w:rsidRPr="00E74D10">
        <w:rPr>
          <w:rFonts w:ascii="Arial Black" w:hAnsi="Arial Black"/>
          <w:sz w:val="28"/>
          <w:szCs w:val="28"/>
        </w:rPr>
        <w:t>conceperea, promovarea, dezvoltarea, sprijinirea şi protejarea ştiinţei sub toate formele, acţiunile şi metodele directe, indirecte sau adiacente.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 w:rsidRPr="00E74D10">
        <w:rPr>
          <w:rFonts w:ascii="Arial Black" w:hAnsi="Arial Black"/>
          <w:sz w:val="28"/>
          <w:szCs w:val="28"/>
        </w:rPr>
        <w:t xml:space="preserve"> Conform Statutu</w:t>
      </w:r>
      <w:r w:rsidR="0028232D">
        <w:rPr>
          <w:rFonts w:ascii="Arial Black" w:hAnsi="Arial Black"/>
          <w:sz w:val="28"/>
          <w:szCs w:val="28"/>
        </w:rPr>
        <w:t>lui preşedintele AOSR reprezintă</w:t>
      </w:r>
      <w:r w:rsidRPr="00E74D10">
        <w:rPr>
          <w:rFonts w:ascii="Arial Black" w:hAnsi="Arial Black"/>
          <w:sz w:val="28"/>
          <w:szCs w:val="28"/>
        </w:rPr>
        <w:t xml:space="preserve"> instituţia în relaţiile cu terţe persoane fizice sau juridice din ţară şi străinătate şi este ordonator principal de credite. Preşedintele conduce lucrările consiliului ştiinţific, ale prezidiului AOSR, ale </w:t>
      </w:r>
      <w:r w:rsidR="003F4287">
        <w:rPr>
          <w:rFonts w:ascii="Arial Black" w:hAnsi="Arial Black"/>
          <w:sz w:val="28"/>
          <w:szCs w:val="28"/>
        </w:rPr>
        <w:t>A</w:t>
      </w:r>
      <w:r w:rsidRPr="00E74D10">
        <w:rPr>
          <w:rFonts w:ascii="Arial Black" w:hAnsi="Arial Black"/>
          <w:sz w:val="28"/>
          <w:szCs w:val="28"/>
        </w:rPr>
        <w:t xml:space="preserve">dunării </w:t>
      </w:r>
      <w:r w:rsidRPr="00E74D10">
        <w:rPr>
          <w:rFonts w:ascii="Arial Black" w:hAnsi="Arial Black"/>
          <w:sz w:val="28"/>
          <w:szCs w:val="28"/>
        </w:rPr>
        <w:lastRenderedPageBreak/>
        <w:t>generale şi ale altor structuri AOSR la care participă. Preşedintele AOSR emite decizii în exercitarea atribuţiilor proprii, precum şi pentru punerea în executare a hotărârilor Consiliului ştiinţific şi ale Prezidiului AOSR.</w:t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3B6768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Voi prezenta î</w:t>
      </w:r>
      <w:r w:rsidR="00E74D10">
        <w:rPr>
          <w:rFonts w:ascii="Arial Black" w:hAnsi="Arial Black"/>
          <w:sz w:val="28"/>
          <w:szCs w:val="28"/>
        </w:rPr>
        <w:t>n continuare o serie de propun</w:t>
      </w:r>
      <w:r w:rsidR="00220426">
        <w:rPr>
          <w:rFonts w:ascii="Arial Black" w:hAnsi="Arial Black"/>
          <w:sz w:val="28"/>
          <w:szCs w:val="28"/>
        </w:rPr>
        <w:t>e</w:t>
      </w:r>
      <w:r>
        <w:rPr>
          <w:rFonts w:ascii="Arial Black" w:hAnsi="Arial Black"/>
          <w:sz w:val="28"/>
          <w:szCs w:val="28"/>
        </w:rPr>
        <w:t>ri grupate în urmatoarele direcţ</w:t>
      </w:r>
      <w:r w:rsidR="00E74D10">
        <w:rPr>
          <w:rFonts w:ascii="Arial Black" w:hAnsi="Arial Black"/>
          <w:sz w:val="28"/>
          <w:szCs w:val="28"/>
        </w:rPr>
        <w:t>ii:</w:t>
      </w:r>
    </w:p>
    <w:p w:rsidR="00E74D10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Viaţa ştiinţifică</w:t>
      </w:r>
      <w:r w:rsidR="00220426">
        <w:rPr>
          <w:rFonts w:ascii="Arial Black" w:hAnsi="Arial Black"/>
          <w:sz w:val="28"/>
          <w:szCs w:val="28"/>
        </w:rPr>
        <w:t>;</w:t>
      </w:r>
    </w:p>
    <w:p w:rsidR="00E74D10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Difuzarea cunoş</w:t>
      </w:r>
      <w:r w:rsidR="00E74D10">
        <w:rPr>
          <w:rFonts w:ascii="Arial Black" w:hAnsi="Arial Black"/>
          <w:sz w:val="28"/>
          <w:szCs w:val="28"/>
        </w:rPr>
        <w:t>tintelor</w:t>
      </w:r>
      <w:r w:rsidR="00220426">
        <w:rPr>
          <w:rFonts w:ascii="Arial Black" w:hAnsi="Arial Black"/>
          <w:sz w:val="28"/>
          <w:szCs w:val="28"/>
        </w:rPr>
        <w:t>;</w:t>
      </w:r>
    </w:p>
    <w:p w:rsidR="00E74D10" w:rsidRDefault="00E74D10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Resursele umane</w:t>
      </w:r>
      <w:r w:rsidR="00220426">
        <w:rPr>
          <w:rFonts w:ascii="Arial Black" w:hAnsi="Arial Black"/>
          <w:sz w:val="28"/>
          <w:szCs w:val="28"/>
        </w:rPr>
        <w:t>;</w:t>
      </w:r>
    </w:p>
    <w:p w:rsidR="00E74D10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Sprijinirea şi atragerea tinerilor către ştiinţă</w:t>
      </w:r>
      <w:r w:rsidR="00220426">
        <w:rPr>
          <w:rFonts w:ascii="Arial Black" w:hAnsi="Arial Black"/>
          <w:sz w:val="28"/>
          <w:szCs w:val="28"/>
        </w:rPr>
        <w:t>;</w:t>
      </w:r>
    </w:p>
    <w:p w:rsidR="00E74D10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Expertiza ştiinţifică</w:t>
      </w:r>
      <w:r w:rsidR="00220426">
        <w:rPr>
          <w:rFonts w:ascii="Arial Black" w:hAnsi="Arial Black"/>
          <w:sz w:val="28"/>
          <w:szCs w:val="28"/>
        </w:rPr>
        <w:t>;</w:t>
      </w:r>
    </w:p>
    <w:p w:rsidR="00E74D10" w:rsidRDefault="00E74D10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Partenariate/colaborari</w:t>
      </w:r>
      <w:r w:rsidR="00220426">
        <w:rPr>
          <w:rFonts w:ascii="Arial Black" w:hAnsi="Arial Black"/>
          <w:sz w:val="28"/>
          <w:szCs w:val="28"/>
        </w:rPr>
        <w:t>;</w:t>
      </w:r>
      <w:r>
        <w:rPr>
          <w:rFonts w:ascii="Arial Black" w:hAnsi="Arial Black"/>
          <w:sz w:val="28"/>
          <w:szCs w:val="28"/>
        </w:rPr>
        <w:t xml:space="preserve"> </w:t>
      </w:r>
    </w:p>
    <w:p w:rsidR="00E74D10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Internaţ</w:t>
      </w:r>
      <w:r w:rsidR="00E74D10">
        <w:rPr>
          <w:rFonts w:ascii="Arial Black" w:hAnsi="Arial Black"/>
          <w:sz w:val="28"/>
          <w:szCs w:val="28"/>
        </w:rPr>
        <w:t>ionalizare</w:t>
      </w:r>
      <w:r w:rsidR="00220426">
        <w:rPr>
          <w:rFonts w:ascii="Arial Black" w:hAnsi="Arial Black"/>
          <w:sz w:val="28"/>
          <w:szCs w:val="28"/>
        </w:rPr>
        <w:t>;</w:t>
      </w:r>
      <w:r w:rsidR="00E74D10">
        <w:rPr>
          <w:rFonts w:ascii="Arial Black" w:hAnsi="Arial Black"/>
          <w:sz w:val="28"/>
          <w:szCs w:val="28"/>
        </w:rPr>
        <w:t xml:space="preserve"> </w:t>
      </w:r>
    </w:p>
    <w:p w:rsidR="006C7F32" w:rsidRDefault="003B6768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Baza materială</w:t>
      </w:r>
      <w:r w:rsidR="00220426">
        <w:rPr>
          <w:rFonts w:ascii="Arial Black" w:hAnsi="Arial Black"/>
          <w:sz w:val="28"/>
          <w:szCs w:val="28"/>
        </w:rPr>
        <w:t>;</w:t>
      </w:r>
    </w:p>
    <w:p w:rsidR="006C7F32" w:rsidRDefault="00220426" w:rsidP="00E74D10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8480" behindDoc="1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290195</wp:posOffset>
            </wp:positionV>
            <wp:extent cx="7169785" cy="3452495"/>
            <wp:effectExtent l="0" t="38100" r="0" b="52705"/>
            <wp:wrapNone/>
            <wp:docPr id="1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6C7F32">
        <w:rPr>
          <w:rFonts w:ascii="Arial Black" w:hAnsi="Arial Black"/>
          <w:sz w:val="28"/>
          <w:szCs w:val="28"/>
        </w:rPr>
        <w:t>Management</w:t>
      </w:r>
      <w:r>
        <w:rPr>
          <w:rFonts w:ascii="Arial Black" w:hAnsi="Arial Black"/>
          <w:sz w:val="28"/>
          <w:szCs w:val="28"/>
        </w:rPr>
        <w:t>.</w:t>
      </w:r>
      <w:r w:rsidR="006C7F32">
        <w:rPr>
          <w:rFonts w:ascii="Arial Black" w:hAnsi="Arial Black"/>
          <w:sz w:val="28"/>
          <w:szCs w:val="28"/>
        </w:rPr>
        <w:t xml:space="preserve"> </w:t>
      </w:r>
    </w:p>
    <w:p w:rsidR="00E74D10" w:rsidRDefault="00E74D10" w:rsidP="00E74D10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6432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10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5408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9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E74D10" w:rsidRPr="00E74D10" w:rsidRDefault="00E74D10" w:rsidP="00E74D10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2336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6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1312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5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60288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38100" r="0" b="37973"/>
            <wp:wrapNone/>
            <wp:docPr id="4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0" distL="1723644" distR="1735836" simplePos="0" relativeHeight="251658240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2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anchor>
        </w:drawing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11938" distL="699516" distR="224155" simplePos="0" relativeHeight="251664384" behindDoc="1" locked="0" layoutInCell="1" allowOverlap="1">
            <wp:simplePos x="0" y="0"/>
            <wp:positionH relativeFrom="column">
              <wp:posOffset>1314577</wp:posOffset>
            </wp:positionH>
            <wp:positionV relativeFrom="paragraph">
              <wp:posOffset>8436610</wp:posOffset>
            </wp:positionV>
            <wp:extent cx="5486654" cy="3200527"/>
            <wp:effectExtent l="0" t="0" r="0" b="0"/>
            <wp:wrapNone/>
            <wp:docPr id="8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anchor>
        </w:drawing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455676" distR="467995" simplePos="0" relativeHeight="251669504" behindDoc="1" locked="0" layoutInCell="1" allowOverlap="1">
            <wp:simplePos x="0" y="0"/>
            <wp:positionH relativeFrom="column">
              <wp:posOffset>-943429</wp:posOffset>
            </wp:positionH>
            <wp:positionV relativeFrom="paragraph">
              <wp:posOffset>130629</wp:posOffset>
            </wp:positionV>
            <wp:extent cx="7489372" cy="2235200"/>
            <wp:effectExtent l="0" t="114300" r="0" b="0"/>
            <wp:wrapNone/>
            <wp:docPr id="11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anchor>
        </w:drawing>
      </w:r>
    </w:p>
    <w:p w:rsidR="00A80D34" w:rsidRDefault="00A80D34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3B6768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Componenta esenţială a activităţii unei academii viaţa ştiinţifică</w:t>
      </w:r>
      <w:r w:rsidR="00E74D10">
        <w:rPr>
          <w:rFonts w:ascii="Arial Black" w:hAnsi="Arial Black"/>
          <w:b/>
          <w:sz w:val="28"/>
          <w:szCs w:val="28"/>
        </w:rPr>
        <w:t xml:space="preserve"> se va manifesta prin</w:t>
      </w:r>
      <w:r>
        <w:rPr>
          <w:rFonts w:ascii="Arial Black" w:hAnsi="Arial Black"/>
          <w:b/>
          <w:sz w:val="28"/>
          <w:szCs w:val="28"/>
        </w:rPr>
        <w:t xml:space="preserve"> diverse forme, dintre care menţ</w:t>
      </w:r>
      <w:r w:rsidR="00220426">
        <w:rPr>
          <w:rFonts w:ascii="Arial Black" w:hAnsi="Arial Black"/>
          <w:b/>
          <w:sz w:val="28"/>
          <w:szCs w:val="28"/>
        </w:rPr>
        <w:t>ionez</w:t>
      </w:r>
      <w:r w:rsidR="00735D98">
        <w:rPr>
          <w:rFonts w:ascii="Arial Black" w:hAnsi="Arial Black"/>
          <w:b/>
          <w:sz w:val="28"/>
          <w:szCs w:val="28"/>
        </w:rPr>
        <w:t>:</w:t>
      </w:r>
    </w:p>
    <w:p w:rsidR="00E74D10" w:rsidRDefault="003B6768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Conferinţe ştiinţ</w:t>
      </w:r>
      <w:r w:rsidR="00E74D10">
        <w:rPr>
          <w:rFonts w:ascii="Arial Black" w:hAnsi="Arial Black"/>
          <w:b/>
          <w:sz w:val="28"/>
          <w:szCs w:val="28"/>
        </w:rPr>
        <w:t xml:space="preserve">ifice proprii, </w:t>
      </w:r>
      <w:r>
        <w:rPr>
          <w:rFonts w:ascii="Arial Black" w:hAnsi="Arial Black"/>
          <w:b/>
          <w:sz w:val="28"/>
          <w:szCs w:val="28"/>
        </w:rPr>
        <w:t>academia continuând să organizeze anual două conferinţe ştiinţ</w:t>
      </w:r>
      <w:r w:rsidR="00E74D10">
        <w:rPr>
          <w:rFonts w:ascii="Arial Black" w:hAnsi="Arial Black"/>
          <w:b/>
          <w:sz w:val="28"/>
          <w:szCs w:val="28"/>
        </w:rPr>
        <w:t>ifice proprii la care vor pa</w:t>
      </w:r>
      <w:r>
        <w:rPr>
          <w:rFonts w:ascii="Arial Black" w:hAnsi="Arial Black"/>
          <w:b/>
          <w:sz w:val="28"/>
          <w:szCs w:val="28"/>
        </w:rPr>
        <w:t>rticipa toate sectiile AOSR urmărindu-se pe lângă excelenţă ş</w:t>
      </w:r>
      <w:r w:rsidR="00E74D10">
        <w:rPr>
          <w:rFonts w:ascii="Arial Black" w:hAnsi="Arial Black"/>
          <w:b/>
          <w:sz w:val="28"/>
          <w:szCs w:val="28"/>
        </w:rPr>
        <w:t>i pluri</w:t>
      </w:r>
      <w:r w:rsidR="00220426">
        <w:rPr>
          <w:rFonts w:ascii="Arial Black" w:hAnsi="Arial Black"/>
          <w:b/>
          <w:sz w:val="28"/>
          <w:szCs w:val="28"/>
        </w:rPr>
        <w:t>-</w:t>
      </w:r>
      <w:r w:rsidR="00E74D10">
        <w:rPr>
          <w:rFonts w:ascii="Arial Black" w:hAnsi="Arial Black"/>
          <w:b/>
          <w:sz w:val="28"/>
          <w:szCs w:val="28"/>
        </w:rPr>
        <w:t>disciplinaritatea;</w:t>
      </w:r>
    </w:p>
    <w:p w:rsidR="00E74D10" w:rsidRDefault="003B6768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Conferinţe şi seminarii organizate î</w:t>
      </w:r>
      <w:r w:rsidR="00E74D10">
        <w:rPr>
          <w:rFonts w:ascii="Arial Black" w:hAnsi="Arial Black"/>
          <w:b/>
          <w:sz w:val="28"/>
          <w:szCs w:val="28"/>
        </w:rPr>
        <w:t>n parteneriat cu alte academii,  universit</w:t>
      </w:r>
      <w:r>
        <w:rPr>
          <w:rFonts w:ascii="Arial Black" w:hAnsi="Arial Black"/>
          <w:b/>
          <w:sz w:val="28"/>
          <w:szCs w:val="28"/>
        </w:rPr>
        <w:t>ăţ</w:t>
      </w:r>
      <w:r w:rsidR="00E74D10">
        <w:rPr>
          <w:rFonts w:ascii="Arial Black" w:hAnsi="Arial Black"/>
          <w:b/>
          <w:sz w:val="28"/>
          <w:szCs w:val="28"/>
        </w:rPr>
        <w:t>i sau institute de cercetare;</w:t>
      </w:r>
    </w:p>
    <w:p w:rsidR="00E74D10" w:rsidRDefault="00AE76DD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Dezbateri ştinţifice pe tematici actuale ale ştiinţ</w:t>
      </w:r>
      <w:r w:rsidR="00E74D10">
        <w:rPr>
          <w:rFonts w:ascii="Arial Black" w:hAnsi="Arial Black"/>
          <w:b/>
          <w:sz w:val="28"/>
          <w:szCs w:val="28"/>
        </w:rPr>
        <w:t>ei (ateliere, mese rotunde);</w:t>
      </w:r>
    </w:p>
    <w:p w:rsidR="00E74D10" w:rsidRDefault="00AE76DD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Organizarea la nivelul secţ</w:t>
      </w:r>
      <w:r w:rsidR="00E74D10">
        <w:rPr>
          <w:rFonts w:ascii="Arial Black" w:hAnsi="Arial Black"/>
          <w:b/>
          <w:sz w:val="28"/>
          <w:szCs w:val="28"/>
        </w:rPr>
        <w:t>iilor a unor g</w:t>
      </w:r>
      <w:r>
        <w:rPr>
          <w:rFonts w:ascii="Arial Black" w:hAnsi="Arial Black"/>
          <w:b/>
          <w:sz w:val="28"/>
          <w:szCs w:val="28"/>
        </w:rPr>
        <w:t>rupuri de lucru tematice care să cuprindă pe lângă</w:t>
      </w:r>
      <w:r w:rsidR="00D0155A">
        <w:rPr>
          <w:rFonts w:ascii="Arial Black" w:hAnsi="Arial Black"/>
          <w:b/>
          <w:sz w:val="28"/>
          <w:szCs w:val="28"/>
        </w:rPr>
        <w:t xml:space="preserve"> membrii academiei şi tineri cercetă</w:t>
      </w:r>
      <w:r w:rsidR="00E74D10">
        <w:rPr>
          <w:rFonts w:ascii="Arial Black" w:hAnsi="Arial Black"/>
          <w:b/>
          <w:sz w:val="28"/>
          <w:szCs w:val="28"/>
        </w:rPr>
        <w:t xml:space="preserve">tori din </w:t>
      </w:r>
      <w:r w:rsidR="00D0155A">
        <w:rPr>
          <w:rFonts w:ascii="Arial Black" w:hAnsi="Arial Black"/>
          <w:b/>
          <w:sz w:val="28"/>
          <w:szCs w:val="28"/>
        </w:rPr>
        <w:t>universităţ</w:t>
      </w:r>
      <w:r w:rsidR="00E74D10">
        <w:rPr>
          <w:rFonts w:ascii="Arial Black" w:hAnsi="Arial Black"/>
          <w:b/>
          <w:sz w:val="28"/>
          <w:szCs w:val="28"/>
        </w:rPr>
        <w:t>i sau institute de cercetare;</w:t>
      </w:r>
    </w:p>
    <w:p w:rsidR="00E74D10" w:rsidRDefault="00E74D10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Abordarea unor tematici de cerce</w:t>
      </w:r>
      <w:r w:rsidR="00D0155A">
        <w:rPr>
          <w:rFonts w:ascii="Arial Black" w:hAnsi="Arial Black"/>
          <w:b/>
          <w:sz w:val="28"/>
          <w:szCs w:val="28"/>
        </w:rPr>
        <w:t>tare proprii pentru fiecare secţie ştiinţifică</w:t>
      </w:r>
      <w:r>
        <w:rPr>
          <w:rFonts w:ascii="Arial Black" w:hAnsi="Arial Black"/>
          <w:b/>
          <w:sz w:val="28"/>
          <w:szCs w:val="28"/>
        </w:rPr>
        <w:t xml:space="preserve"> (anual </w:t>
      </w:r>
      <w:r w:rsidR="00D0155A">
        <w:rPr>
          <w:rFonts w:ascii="Arial Black" w:hAnsi="Arial Black"/>
          <w:b/>
          <w:sz w:val="28"/>
          <w:szCs w:val="28"/>
        </w:rPr>
        <w:t>1-2 tematici, care se vor finanţa fie prin subvenţia bugetară</w:t>
      </w:r>
      <w:r>
        <w:rPr>
          <w:rFonts w:ascii="Arial Black" w:hAnsi="Arial Black"/>
          <w:b/>
          <w:sz w:val="28"/>
          <w:szCs w:val="28"/>
        </w:rPr>
        <w:t>, f</w:t>
      </w:r>
      <w:r w:rsidR="00D0155A">
        <w:rPr>
          <w:rFonts w:ascii="Arial Black" w:hAnsi="Arial Black"/>
          <w:b/>
          <w:sz w:val="28"/>
          <w:szCs w:val="28"/>
        </w:rPr>
        <w:t>ie prin participarea la competiţii ştiinţifice naţionale ş</w:t>
      </w:r>
      <w:r>
        <w:rPr>
          <w:rFonts w:ascii="Arial Black" w:hAnsi="Arial Black"/>
          <w:b/>
          <w:sz w:val="28"/>
          <w:szCs w:val="28"/>
        </w:rPr>
        <w:t>i inter</w:t>
      </w:r>
      <w:r w:rsidR="00D0155A">
        <w:rPr>
          <w:rFonts w:ascii="Arial Black" w:hAnsi="Arial Black"/>
          <w:b/>
          <w:sz w:val="28"/>
          <w:szCs w:val="28"/>
        </w:rPr>
        <w:t>naţ</w:t>
      </w:r>
      <w:r>
        <w:rPr>
          <w:rFonts w:ascii="Arial Black" w:hAnsi="Arial Black"/>
          <w:b/>
          <w:sz w:val="28"/>
          <w:szCs w:val="28"/>
        </w:rPr>
        <w:t>ionale);</w:t>
      </w:r>
    </w:p>
    <w:p w:rsidR="00E74D10" w:rsidRDefault="007D11D1" w:rsidP="00E74D10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 xml:space="preserve"> Creşterea vizibilităţii ştiinţ</w:t>
      </w:r>
      <w:r w:rsidR="00E74D10">
        <w:rPr>
          <w:rFonts w:ascii="Arial Black" w:hAnsi="Arial Black"/>
          <w:b/>
          <w:sz w:val="28"/>
          <w:szCs w:val="28"/>
        </w:rPr>
        <w:t>ifice a tut</w:t>
      </w:r>
      <w:r>
        <w:rPr>
          <w:rFonts w:ascii="Arial Black" w:hAnsi="Arial Black"/>
          <w:b/>
          <w:sz w:val="28"/>
          <w:szCs w:val="28"/>
        </w:rPr>
        <w:t>uror membrilor academiei prin mărirea numărului de publicaţii ştiinţifice, în special î</w:t>
      </w:r>
      <w:r w:rsidR="00E74D10">
        <w:rPr>
          <w:rFonts w:ascii="Arial Black" w:hAnsi="Arial Black"/>
          <w:b/>
          <w:sz w:val="28"/>
          <w:szCs w:val="28"/>
        </w:rPr>
        <w:t xml:space="preserve">n reviste cu </w:t>
      </w:r>
      <w:r>
        <w:rPr>
          <w:rFonts w:ascii="Arial Black" w:hAnsi="Arial Black"/>
          <w:b/>
          <w:sz w:val="28"/>
          <w:szCs w:val="28"/>
        </w:rPr>
        <w:t>bună</w:t>
      </w:r>
      <w:r w:rsidR="00220426">
        <w:rPr>
          <w:rFonts w:ascii="Arial Black" w:hAnsi="Arial Black"/>
          <w:b/>
          <w:sz w:val="28"/>
          <w:szCs w:val="28"/>
        </w:rPr>
        <w:t xml:space="preserve"> vizibilitate</w:t>
      </w:r>
      <w:r w:rsidR="00E74D10">
        <w:rPr>
          <w:rFonts w:ascii="Arial Black" w:hAnsi="Arial Black"/>
          <w:b/>
          <w:sz w:val="28"/>
          <w:szCs w:val="28"/>
        </w:rPr>
        <w:t>.</w:t>
      </w:r>
    </w:p>
    <w:p w:rsidR="00E74D10" w:rsidRDefault="00735D98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455676" distR="467995" simplePos="0" relativeHeight="251671552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190500</wp:posOffset>
            </wp:positionV>
            <wp:extent cx="8403590" cy="2454275"/>
            <wp:effectExtent l="0" t="114300" r="0" b="0"/>
            <wp:wrapNone/>
            <wp:docPr id="12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anchor>
        </w:drawing>
      </w:r>
    </w:p>
    <w:p w:rsidR="00E74D10" w:rsidRDefault="00E74D10" w:rsidP="00E74D10">
      <w:pPr>
        <w:pStyle w:val="ListParagraph"/>
        <w:jc w:val="both"/>
        <w:rPr>
          <w:rFonts w:ascii="Arial Black" w:hAnsi="Arial Black"/>
          <w:b/>
          <w:sz w:val="28"/>
          <w:szCs w:val="28"/>
        </w:rPr>
      </w:pPr>
    </w:p>
    <w:p w:rsidR="00E74D10" w:rsidRDefault="00E74D10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699516" distR="224155" simplePos="0" relativeHeight="251663360" behindDoc="1" locked="0" layoutInCell="1" allowOverlap="1">
            <wp:simplePos x="0" y="0"/>
            <wp:positionH relativeFrom="column">
              <wp:posOffset>1314577</wp:posOffset>
            </wp:positionH>
            <wp:positionV relativeFrom="paragraph">
              <wp:posOffset>8436610</wp:posOffset>
            </wp:positionV>
            <wp:extent cx="5486654" cy="3200527"/>
            <wp:effectExtent l="0" t="0" r="0" b="0"/>
            <wp:wrapNone/>
            <wp:docPr id="7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anchor>
        </w:drawing>
      </w: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0" distL="1723644" distR="1735836" simplePos="0" relativeHeight="251659264" behindDoc="1" locked="0" layoutInCell="1" allowOverlap="1">
            <wp:simplePos x="0" y="0"/>
            <wp:positionH relativeFrom="column">
              <wp:posOffset>1066673</wp:posOffset>
            </wp:positionH>
            <wp:positionV relativeFrom="paragraph">
              <wp:posOffset>8267827</wp:posOffset>
            </wp:positionV>
            <wp:extent cx="5486400" cy="3200527"/>
            <wp:effectExtent l="0" t="19050" r="0" b="37973"/>
            <wp:wrapNone/>
            <wp:docPr id="3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anchor>
        </w:drawing>
      </w:r>
      <w:r w:rsidR="00735D98">
        <w:rPr>
          <w:rFonts w:ascii="Arial Black" w:hAnsi="Arial Black"/>
          <w:b/>
          <w:sz w:val="28"/>
          <w:szCs w:val="28"/>
        </w:rPr>
        <w:tab/>
      </w:r>
    </w:p>
    <w:p w:rsidR="00735D98" w:rsidRDefault="00735D98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</w:p>
    <w:p w:rsidR="00735D98" w:rsidRDefault="007D11D1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Pentru creş</w:t>
      </w:r>
      <w:r w:rsidR="00735D98">
        <w:rPr>
          <w:rFonts w:ascii="Arial Black" w:hAnsi="Arial Black"/>
          <w:b/>
          <w:sz w:val="28"/>
          <w:szCs w:val="28"/>
        </w:rPr>
        <w:t xml:space="preserve">terea </w:t>
      </w:r>
      <w:r>
        <w:rPr>
          <w:rFonts w:ascii="Arial Black" w:hAnsi="Arial Black"/>
          <w:b/>
          <w:sz w:val="28"/>
          <w:szCs w:val="28"/>
        </w:rPr>
        <w:t>prestigiului academiei noastre ş</w:t>
      </w:r>
      <w:r w:rsidR="00735D98">
        <w:rPr>
          <w:rFonts w:ascii="Arial Black" w:hAnsi="Arial Black"/>
          <w:b/>
          <w:sz w:val="28"/>
          <w:szCs w:val="28"/>
        </w:rPr>
        <w:t xml:space="preserve">i pentru difuzarea </w:t>
      </w:r>
      <w:r>
        <w:rPr>
          <w:rFonts w:ascii="Arial Black" w:hAnsi="Arial Black"/>
          <w:b/>
          <w:sz w:val="28"/>
          <w:szCs w:val="28"/>
        </w:rPr>
        <w:t>realiză</w:t>
      </w:r>
      <w:r w:rsidR="00735D98">
        <w:rPr>
          <w:rFonts w:ascii="Arial Black" w:hAnsi="Arial Black"/>
          <w:b/>
          <w:sz w:val="28"/>
          <w:szCs w:val="28"/>
        </w:rPr>
        <w:t>rilor no</w:t>
      </w:r>
      <w:r>
        <w:rPr>
          <w:rFonts w:ascii="Arial Black" w:hAnsi="Arial Black"/>
          <w:b/>
          <w:sz w:val="28"/>
          <w:szCs w:val="28"/>
        </w:rPr>
        <w:t>astre în cercuri cât mai largi ale lumii ştiinţifice dar şi a societăţii va trebui să utilizăm căi câ</w:t>
      </w:r>
      <w:r w:rsidR="00735D98">
        <w:rPr>
          <w:rFonts w:ascii="Arial Black" w:hAnsi="Arial Black"/>
          <w:b/>
          <w:sz w:val="28"/>
          <w:szCs w:val="28"/>
        </w:rPr>
        <w:t>t mai variate:</w:t>
      </w:r>
    </w:p>
    <w:p w:rsidR="00735D98" w:rsidRDefault="007E587F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Îmbunătăţirea calităţii articolelor publicate în seriile Analelor AOSR, poate şi  prin micşorarea numă</w:t>
      </w:r>
      <w:r w:rsidR="00735D98">
        <w:rPr>
          <w:rFonts w:ascii="Arial Black" w:hAnsi="Arial Black"/>
          <w:b/>
          <w:sz w:val="28"/>
          <w:szCs w:val="28"/>
        </w:rPr>
        <w:t>rului acestor</w:t>
      </w:r>
      <w:r w:rsidR="00220426">
        <w:rPr>
          <w:rFonts w:ascii="Arial Black" w:hAnsi="Arial Black"/>
          <w:b/>
          <w:sz w:val="28"/>
          <w:szCs w:val="28"/>
        </w:rPr>
        <w:t xml:space="preserve"> anale</w:t>
      </w:r>
      <w:r w:rsidR="00735D98">
        <w:rPr>
          <w:rFonts w:ascii="Arial Black" w:hAnsi="Arial Black"/>
          <w:b/>
          <w:sz w:val="28"/>
          <w:szCs w:val="28"/>
        </w:rPr>
        <w:t>, prin</w:t>
      </w:r>
      <w:r>
        <w:rPr>
          <w:rFonts w:ascii="Arial Black" w:hAnsi="Arial Black"/>
          <w:b/>
          <w:sz w:val="28"/>
          <w:szCs w:val="28"/>
        </w:rPr>
        <w:t xml:space="preserve"> reunirea preocupărilor mai multor secţii î</w:t>
      </w:r>
      <w:r w:rsidR="00735D98">
        <w:rPr>
          <w:rFonts w:ascii="Arial Black" w:hAnsi="Arial Black"/>
          <w:b/>
          <w:sz w:val="28"/>
          <w:szCs w:val="28"/>
        </w:rPr>
        <w:t xml:space="preserve">ntr-o serie, astfel </w:t>
      </w:r>
      <w:r>
        <w:rPr>
          <w:rFonts w:ascii="Arial Black" w:hAnsi="Arial Black"/>
          <w:b/>
          <w:sz w:val="28"/>
          <w:szCs w:val="28"/>
        </w:rPr>
        <w:t>încâ</w:t>
      </w:r>
      <w:r w:rsidR="00220426">
        <w:rPr>
          <w:rFonts w:ascii="Arial Black" w:hAnsi="Arial Black"/>
          <w:b/>
          <w:sz w:val="28"/>
          <w:szCs w:val="28"/>
        </w:rPr>
        <w:t>t</w:t>
      </w:r>
      <w:r>
        <w:rPr>
          <w:rFonts w:ascii="Arial Black" w:hAnsi="Arial Black"/>
          <w:b/>
          <w:sz w:val="28"/>
          <w:szCs w:val="28"/>
        </w:rPr>
        <w:t xml:space="preserve"> articolele publicate să aibă toate doi recenzori, selecţia să fie mai riguroasă, iar numă</w:t>
      </w:r>
      <w:r w:rsidR="00735D98">
        <w:rPr>
          <w:rFonts w:ascii="Arial Black" w:hAnsi="Arial Black"/>
          <w:b/>
          <w:sz w:val="28"/>
          <w:szCs w:val="28"/>
        </w:rPr>
        <w:t>rul ar</w:t>
      </w:r>
      <w:r>
        <w:rPr>
          <w:rFonts w:ascii="Arial Black" w:hAnsi="Arial Black"/>
          <w:b/>
          <w:sz w:val="28"/>
          <w:szCs w:val="28"/>
        </w:rPr>
        <w:t>ticolelor publicate de specialişti din străinătate să crească. Trebuie să</w:t>
      </w:r>
      <w:r w:rsidR="00735D98">
        <w:rPr>
          <w:rFonts w:ascii="Arial Black" w:hAnsi="Arial Black"/>
          <w:b/>
          <w:sz w:val="28"/>
          <w:szCs w:val="28"/>
        </w:rPr>
        <w:t xml:space="preserve"> ne propunem ca toa</w:t>
      </w:r>
      <w:r>
        <w:rPr>
          <w:rFonts w:ascii="Arial Black" w:hAnsi="Arial Black"/>
          <w:b/>
          <w:sz w:val="28"/>
          <w:szCs w:val="28"/>
        </w:rPr>
        <w:t>te seriile Analelor în următorii doi ani să fie incluse în selecţiile unor Baze de d</w:t>
      </w:r>
      <w:r w:rsidR="005D61BA">
        <w:rPr>
          <w:rFonts w:ascii="Arial Black" w:hAnsi="Arial Black"/>
          <w:b/>
          <w:sz w:val="28"/>
          <w:szCs w:val="28"/>
        </w:rPr>
        <w:t>ate internaţionale (ISI, Scopus, Goog</w:t>
      </w:r>
      <w:r w:rsidR="00735D98">
        <w:rPr>
          <w:rFonts w:ascii="Arial Black" w:hAnsi="Arial Black"/>
          <w:b/>
          <w:sz w:val="28"/>
          <w:szCs w:val="28"/>
        </w:rPr>
        <w:t>l</w:t>
      </w:r>
      <w:r w:rsidR="005D61BA">
        <w:rPr>
          <w:rFonts w:ascii="Arial Black" w:hAnsi="Arial Black"/>
          <w:b/>
          <w:sz w:val="28"/>
          <w:szCs w:val="28"/>
        </w:rPr>
        <w:t>e Academic, ş</w:t>
      </w:r>
      <w:r w:rsidR="00735D98">
        <w:rPr>
          <w:rFonts w:ascii="Arial Black" w:hAnsi="Arial Black"/>
          <w:b/>
          <w:sz w:val="28"/>
          <w:szCs w:val="28"/>
        </w:rPr>
        <w:t>.a.);</w:t>
      </w:r>
    </w:p>
    <w:p w:rsidR="00735D98" w:rsidRDefault="004A3C16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Ţ</w:t>
      </w:r>
      <w:r w:rsidR="00735D98">
        <w:rPr>
          <w:rFonts w:ascii="Arial Black" w:hAnsi="Arial Black"/>
          <w:b/>
          <w:sz w:val="28"/>
          <w:szCs w:val="28"/>
        </w:rPr>
        <w:t xml:space="preserve">inerea la zi a paginii web </w:t>
      </w:r>
      <w:hyperlink r:id="rId68" w:history="1">
        <w:r w:rsidR="00735D98" w:rsidRPr="00F66ADC">
          <w:rPr>
            <w:rStyle w:val="Hyperlink"/>
            <w:rFonts w:ascii="Arial Black" w:hAnsi="Arial Black"/>
            <w:b/>
            <w:sz w:val="28"/>
            <w:szCs w:val="28"/>
          </w:rPr>
          <w:t>www.aosr.ro</w:t>
        </w:r>
      </w:hyperlink>
      <w:r>
        <w:rPr>
          <w:rFonts w:ascii="Arial Black" w:hAnsi="Arial Black"/>
          <w:b/>
          <w:sz w:val="28"/>
          <w:szCs w:val="28"/>
        </w:rPr>
        <w:t>, atât varianta în română cât şi cea î</w:t>
      </w:r>
      <w:r w:rsidR="00735D98">
        <w:rPr>
          <w:rFonts w:ascii="Arial Black" w:hAnsi="Arial Black"/>
          <w:b/>
          <w:sz w:val="28"/>
          <w:szCs w:val="28"/>
        </w:rPr>
        <w:t>n eng</w:t>
      </w:r>
      <w:r>
        <w:rPr>
          <w:rFonts w:ascii="Arial Black" w:hAnsi="Arial Black"/>
          <w:b/>
          <w:sz w:val="28"/>
          <w:szCs w:val="28"/>
        </w:rPr>
        <w:t>leză şi creşterea numărului de linkuri ş</w:t>
      </w:r>
      <w:r w:rsidR="00735D98">
        <w:rPr>
          <w:rFonts w:ascii="Arial Black" w:hAnsi="Arial Black"/>
          <w:b/>
          <w:sz w:val="28"/>
          <w:szCs w:val="28"/>
        </w:rPr>
        <w:t>i a imaginilor video;</w:t>
      </w:r>
    </w:p>
    <w:p w:rsidR="00735D98" w:rsidRDefault="004A3C16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>Diversificarea informaţ</w:t>
      </w:r>
      <w:r w:rsidR="00735D98">
        <w:rPr>
          <w:rFonts w:ascii="Arial Black" w:hAnsi="Arial Black"/>
          <w:b/>
          <w:sz w:val="28"/>
          <w:szCs w:val="28"/>
        </w:rPr>
        <w:t>iilor pe pagin</w:t>
      </w:r>
      <w:r>
        <w:rPr>
          <w:rFonts w:ascii="Arial Black" w:hAnsi="Arial Black"/>
          <w:b/>
          <w:sz w:val="28"/>
          <w:szCs w:val="28"/>
        </w:rPr>
        <w:t>a facebook a Academiei noastre şi creşterea numărului de „prieteni”, în special în râ</w:t>
      </w:r>
      <w:r w:rsidR="00735D98">
        <w:rPr>
          <w:rFonts w:ascii="Arial Black" w:hAnsi="Arial Black"/>
          <w:b/>
          <w:sz w:val="28"/>
          <w:szCs w:val="28"/>
        </w:rPr>
        <w:t>ndul tinerilor;</w:t>
      </w:r>
    </w:p>
    <w:p w:rsidR="00735D98" w:rsidRDefault="004A3C16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Organizarea unor Conferinţe publice pe tematici ştiinţ</w:t>
      </w:r>
      <w:r w:rsidR="00735D98">
        <w:rPr>
          <w:rFonts w:ascii="Arial Black" w:hAnsi="Arial Black"/>
          <w:b/>
          <w:sz w:val="28"/>
          <w:szCs w:val="28"/>
        </w:rPr>
        <w:t>if</w:t>
      </w:r>
      <w:r>
        <w:rPr>
          <w:rFonts w:ascii="Arial Black" w:hAnsi="Arial Black"/>
          <w:b/>
          <w:sz w:val="28"/>
          <w:szCs w:val="28"/>
        </w:rPr>
        <w:t>ice actuale, care să fie şi filmate şi introduse pe pagina web ş</w:t>
      </w:r>
      <w:r w:rsidR="00735D98">
        <w:rPr>
          <w:rFonts w:ascii="Arial Black" w:hAnsi="Arial Black"/>
          <w:b/>
          <w:sz w:val="28"/>
          <w:szCs w:val="28"/>
        </w:rPr>
        <w:t>i facebook;</w:t>
      </w:r>
    </w:p>
    <w:p w:rsidR="00735D98" w:rsidRDefault="00735D98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Diversif</w:t>
      </w:r>
      <w:r w:rsidR="008E4EC1">
        <w:rPr>
          <w:rFonts w:ascii="Arial Black" w:hAnsi="Arial Black"/>
          <w:b/>
          <w:sz w:val="28"/>
          <w:szCs w:val="28"/>
        </w:rPr>
        <w:t xml:space="preserve">icarea tematicii editurii AOSR şi oferirea cărţilor publicate şi într-o </w:t>
      </w:r>
      <w:r w:rsidR="00FF2940">
        <w:rPr>
          <w:rFonts w:ascii="Arial Black" w:hAnsi="Arial Black"/>
          <w:b/>
          <w:sz w:val="28"/>
          <w:szCs w:val="28"/>
        </w:rPr>
        <w:t>„</w:t>
      </w:r>
      <w:r w:rsidR="008E4EC1">
        <w:rPr>
          <w:rFonts w:ascii="Arial Black" w:hAnsi="Arial Black"/>
          <w:b/>
          <w:sz w:val="28"/>
          <w:szCs w:val="28"/>
        </w:rPr>
        <w:t>Bibliotecă on</w:t>
      </w:r>
      <w:r w:rsidR="008E4EC1" w:rsidRPr="00FF2940">
        <w:rPr>
          <w:rFonts w:ascii="Arial Black" w:hAnsi="Arial Black"/>
          <w:b/>
          <w:sz w:val="28"/>
          <w:szCs w:val="28"/>
        </w:rPr>
        <w:t>-</w:t>
      </w:r>
      <w:r>
        <w:rPr>
          <w:rFonts w:ascii="Arial Black" w:hAnsi="Arial Black"/>
          <w:b/>
          <w:sz w:val="28"/>
          <w:szCs w:val="28"/>
        </w:rPr>
        <w:t>l</w:t>
      </w:r>
      <w:r w:rsidR="008E4EC1">
        <w:rPr>
          <w:rFonts w:ascii="Arial Black" w:hAnsi="Arial Black"/>
          <w:b/>
          <w:sz w:val="28"/>
          <w:szCs w:val="28"/>
        </w:rPr>
        <w:t>ine</w:t>
      </w:r>
      <w:r w:rsidR="00FF2940">
        <w:rPr>
          <w:rFonts w:ascii="Arial Black" w:hAnsi="Arial Black"/>
          <w:b/>
          <w:sz w:val="28"/>
          <w:szCs w:val="28"/>
        </w:rPr>
        <w:t>”</w:t>
      </w:r>
      <w:r w:rsidR="008E4EC1">
        <w:rPr>
          <w:rFonts w:ascii="Arial Black" w:hAnsi="Arial Black"/>
          <w:b/>
          <w:sz w:val="28"/>
          <w:szCs w:val="28"/>
        </w:rPr>
        <w:t xml:space="preserve"> a Academiei, care poate conţine şi lucrări publicate de membrii noştri î</w:t>
      </w:r>
      <w:r>
        <w:rPr>
          <w:rFonts w:ascii="Arial Black" w:hAnsi="Arial Black"/>
          <w:b/>
          <w:sz w:val="28"/>
          <w:szCs w:val="28"/>
        </w:rPr>
        <w:t>n alte ed</w:t>
      </w:r>
      <w:r w:rsidR="008E4EC1">
        <w:rPr>
          <w:rFonts w:ascii="Arial Black" w:hAnsi="Arial Black"/>
          <w:b/>
          <w:sz w:val="28"/>
          <w:szCs w:val="28"/>
        </w:rPr>
        <w:t>ituri din ţară sau străină</w:t>
      </w:r>
      <w:r>
        <w:rPr>
          <w:rFonts w:ascii="Arial Black" w:hAnsi="Arial Black"/>
          <w:b/>
          <w:sz w:val="28"/>
          <w:szCs w:val="28"/>
        </w:rPr>
        <w:t>tate;</w:t>
      </w:r>
    </w:p>
    <w:p w:rsidR="00735D98" w:rsidRDefault="00735D98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Cons</w:t>
      </w:r>
      <w:r w:rsidR="008E4EC1">
        <w:rPr>
          <w:rFonts w:ascii="Arial Black" w:hAnsi="Arial Black"/>
          <w:b/>
          <w:sz w:val="28"/>
          <w:szCs w:val="28"/>
        </w:rPr>
        <w:t>tituirea unui Birou pentru relaţii cu publicul şi cu presa, care să încerce o difuzare mai bună a realizărilor noastre î</w:t>
      </w:r>
      <w:r>
        <w:rPr>
          <w:rFonts w:ascii="Arial Black" w:hAnsi="Arial Black"/>
          <w:b/>
          <w:sz w:val="28"/>
          <w:szCs w:val="28"/>
        </w:rPr>
        <w:t>n mass media;</w:t>
      </w:r>
    </w:p>
    <w:p w:rsidR="00735D98" w:rsidRDefault="00735D98" w:rsidP="00735D98">
      <w:pPr>
        <w:pStyle w:val="ListParagraph"/>
        <w:numPr>
          <w:ilvl w:val="0"/>
          <w:numId w:val="4"/>
        </w:numPr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Completarea</w:t>
      </w:r>
      <w:r w:rsidR="00E42FC1">
        <w:rPr>
          <w:rFonts w:ascii="Arial Black" w:hAnsi="Arial Black"/>
          <w:b/>
          <w:sz w:val="28"/>
          <w:szCs w:val="28"/>
        </w:rPr>
        <w:t xml:space="preserve"> Arhivei AOSR, care a fost adusă într-o formă remarcabilă</w:t>
      </w:r>
      <w:r>
        <w:rPr>
          <w:rFonts w:ascii="Arial Black" w:hAnsi="Arial Black"/>
          <w:b/>
          <w:sz w:val="28"/>
          <w:szCs w:val="28"/>
        </w:rPr>
        <w:t xml:space="preserve"> cu noi documente </w:t>
      </w:r>
      <w:r w:rsidR="00E42FC1">
        <w:rPr>
          <w:rFonts w:ascii="Arial Black" w:hAnsi="Arial Black"/>
          <w:b/>
          <w:sz w:val="28"/>
          <w:szCs w:val="28"/>
        </w:rPr>
        <w:t>nu numai ale academiei, dar şi ale ştiinţei î</w:t>
      </w:r>
      <w:r>
        <w:rPr>
          <w:rFonts w:ascii="Arial Black" w:hAnsi="Arial Black"/>
          <w:b/>
          <w:sz w:val="28"/>
          <w:szCs w:val="28"/>
        </w:rPr>
        <w:t>n general, car</w:t>
      </w:r>
      <w:r w:rsidR="00E42FC1">
        <w:rPr>
          <w:rFonts w:ascii="Arial Black" w:hAnsi="Arial Black"/>
          <w:b/>
          <w:sz w:val="28"/>
          <w:szCs w:val="28"/>
        </w:rPr>
        <w:t>e pot fi furnizate de mebrii noş</w:t>
      </w:r>
      <w:r>
        <w:rPr>
          <w:rFonts w:ascii="Arial Black" w:hAnsi="Arial Black"/>
          <w:b/>
          <w:sz w:val="28"/>
          <w:szCs w:val="28"/>
        </w:rPr>
        <w:t>tri.</w:t>
      </w:r>
    </w:p>
    <w:p w:rsidR="00735D98" w:rsidRDefault="00735D98" w:rsidP="00735D98">
      <w:pPr>
        <w:pStyle w:val="ListParagraph"/>
        <w:tabs>
          <w:tab w:val="right" w:pos="9360"/>
        </w:tabs>
        <w:ind w:left="144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455676" distR="467995" simplePos="0" relativeHeight="25167360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124460</wp:posOffset>
            </wp:positionV>
            <wp:extent cx="7489190" cy="1950720"/>
            <wp:effectExtent l="0" t="95250" r="0" b="0"/>
            <wp:wrapNone/>
            <wp:docPr id="13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anchor>
        </w:drawing>
      </w:r>
    </w:p>
    <w:p w:rsidR="00735D98" w:rsidRDefault="00735D98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</w:p>
    <w:p w:rsidR="00735D98" w:rsidRDefault="00735D98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</w:p>
    <w:p w:rsidR="006C7F32" w:rsidRDefault="006C7F32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</w:p>
    <w:p w:rsidR="006C7F32" w:rsidRDefault="00A52EC1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Toţ</w:t>
      </w:r>
      <w:r w:rsidR="006C7F32">
        <w:rPr>
          <w:rFonts w:ascii="Arial Black" w:hAnsi="Arial Black"/>
          <w:b/>
          <w:sz w:val="28"/>
          <w:szCs w:val="28"/>
        </w:rPr>
        <w:t>i m</w:t>
      </w:r>
      <w:r>
        <w:rPr>
          <w:rFonts w:ascii="Arial Black" w:hAnsi="Arial Black"/>
          <w:b/>
          <w:sz w:val="28"/>
          <w:szCs w:val="28"/>
        </w:rPr>
        <w:t>embrii Academiei noastre au dobândit o bogată capacitate de expertiză ştiinţifică sau tehnică care este util să fie valorificată</w:t>
      </w:r>
      <w:r w:rsidR="006C7F32">
        <w:rPr>
          <w:rFonts w:ascii="Arial Black" w:hAnsi="Arial Black"/>
          <w:b/>
          <w:sz w:val="28"/>
          <w:szCs w:val="28"/>
        </w:rPr>
        <w:t>.</w:t>
      </w:r>
    </w:p>
    <w:p w:rsidR="006C7F32" w:rsidRDefault="00A52EC1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Ne propunem să</w:t>
      </w:r>
      <w:r w:rsidR="006C7F32">
        <w:rPr>
          <w:rFonts w:ascii="Arial Black" w:hAnsi="Arial Black"/>
          <w:b/>
          <w:sz w:val="28"/>
          <w:szCs w:val="28"/>
        </w:rPr>
        <w:t xml:space="preserve"> st</w:t>
      </w:r>
      <w:r>
        <w:rPr>
          <w:rFonts w:ascii="Arial Black" w:hAnsi="Arial Black"/>
          <w:b/>
          <w:sz w:val="28"/>
          <w:szCs w:val="28"/>
        </w:rPr>
        <w:t>abilim pentru diferite domenii ştiinţ</w:t>
      </w:r>
      <w:r w:rsidR="006C7F32">
        <w:rPr>
          <w:rFonts w:ascii="Arial Black" w:hAnsi="Arial Black"/>
          <w:b/>
          <w:sz w:val="28"/>
          <w:szCs w:val="28"/>
        </w:rPr>
        <w:t>ifi</w:t>
      </w:r>
      <w:r>
        <w:rPr>
          <w:rFonts w:ascii="Arial Black" w:hAnsi="Arial Black"/>
          <w:b/>
          <w:sz w:val="28"/>
          <w:szCs w:val="28"/>
        </w:rPr>
        <w:t>ce sau tehnice grupuri de experţ</w:t>
      </w:r>
      <w:r w:rsidR="006C7F32">
        <w:rPr>
          <w:rFonts w:ascii="Arial Black" w:hAnsi="Arial Black"/>
          <w:b/>
          <w:sz w:val="28"/>
          <w:szCs w:val="28"/>
        </w:rPr>
        <w:t xml:space="preserve">i dintre membrii </w:t>
      </w:r>
      <w:r w:rsidR="006C7F32">
        <w:rPr>
          <w:rFonts w:ascii="Arial Black" w:hAnsi="Arial Black"/>
          <w:b/>
          <w:sz w:val="28"/>
          <w:szCs w:val="28"/>
        </w:rPr>
        <w:lastRenderedPageBreak/>
        <w:t>academ</w:t>
      </w:r>
      <w:r>
        <w:rPr>
          <w:rFonts w:ascii="Arial Black" w:hAnsi="Arial Black"/>
          <w:b/>
          <w:sz w:val="28"/>
          <w:szCs w:val="28"/>
        </w:rPr>
        <w:t>iei noastre sau alte personalităţi care doresc să se  se afilie</w:t>
      </w:r>
      <w:r w:rsidR="006C7F32">
        <w:rPr>
          <w:rFonts w:ascii="Arial Black" w:hAnsi="Arial Black"/>
          <w:b/>
          <w:sz w:val="28"/>
          <w:szCs w:val="28"/>
        </w:rPr>
        <w:t>ze acestor grupuri.</w:t>
      </w:r>
    </w:p>
    <w:p w:rsidR="006C7F32" w:rsidRDefault="00456C37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Aceste grupuri de expertiză care se pot transformă î</w:t>
      </w:r>
      <w:r w:rsidR="006C7F32">
        <w:rPr>
          <w:rFonts w:ascii="Arial Black" w:hAnsi="Arial Black"/>
          <w:b/>
          <w:sz w:val="28"/>
          <w:szCs w:val="28"/>
        </w:rPr>
        <w:t>n comitete pe domenii vo</w:t>
      </w:r>
      <w:r>
        <w:rPr>
          <w:rFonts w:ascii="Arial Black" w:hAnsi="Arial Black"/>
          <w:b/>
          <w:sz w:val="28"/>
          <w:szCs w:val="28"/>
        </w:rPr>
        <w:t>r fi publicate pe pagina noastră web şi vor fi popularizate ş</w:t>
      </w:r>
      <w:r w:rsidR="006C7F32">
        <w:rPr>
          <w:rFonts w:ascii="Arial Black" w:hAnsi="Arial Black"/>
          <w:b/>
          <w:sz w:val="28"/>
          <w:szCs w:val="28"/>
        </w:rPr>
        <w:t>i pe alte sit</w:t>
      </w:r>
      <w:r>
        <w:rPr>
          <w:rFonts w:ascii="Arial Black" w:hAnsi="Arial Black"/>
          <w:b/>
          <w:sz w:val="28"/>
          <w:szCs w:val="28"/>
        </w:rPr>
        <w:t>e</w:t>
      </w:r>
      <w:r w:rsidRPr="00FF2940">
        <w:rPr>
          <w:rFonts w:ascii="Arial Black" w:hAnsi="Arial Black"/>
          <w:b/>
          <w:sz w:val="28"/>
          <w:szCs w:val="28"/>
        </w:rPr>
        <w:t>-</w:t>
      </w:r>
      <w:r>
        <w:rPr>
          <w:rFonts w:ascii="Arial Black" w:hAnsi="Arial Black"/>
          <w:b/>
          <w:sz w:val="28"/>
          <w:szCs w:val="28"/>
        </w:rPr>
        <w:t>uri web sau printr-o broşură care va fi trimisă atât instituţiilor administraţ</w:t>
      </w:r>
      <w:r w:rsidR="006C7F32">
        <w:rPr>
          <w:rFonts w:ascii="Arial Black" w:hAnsi="Arial Black"/>
          <w:b/>
          <w:sz w:val="28"/>
          <w:szCs w:val="28"/>
        </w:rPr>
        <w:t>iei</w:t>
      </w:r>
      <w:r>
        <w:rPr>
          <w:rFonts w:ascii="Arial Black" w:hAnsi="Arial Black"/>
          <w:b/>
          <w:sz w:val="28"/>
          <w:szCs w:val="28"/>
        </w:rPr>
        <w:t xml:space="preserve"> centrale sau locale de stat, cât şi unor importanţi agenţ</w:t>
      </w:r>
      <w:r w:rsidR="006C7F32">
        <w:rPr>
          <w:rFonts w:ascii="Arial Black" w:hAnsi="Arial Black"/>
          <w:b/>
          <w:sz w:val="28"/>
          <w:szCs w:val="28"/>
        </w:rPr>
        <w:t>i economici.</w:t>
      </w:r>
    </w:p>
    <w:p w:rsidR="006C7F32" w:rsidRDefault="006C7F32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455676" distR="467995" simplePos="0" relativeHeight="251675648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269875</wp:posOffset>
            </wp:positionV>
            <wp:extent cx="6734175" cy="2038350"/>
            <wp:effectExtent l="0" t="95250" r="0" b="0"/>
            <wp:wrapNone/>
            <wp:docPr id="14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anchor>
        </w:drawing>
      </w:r>
    </w:p>
    <w:p w:rsidR="006C7F32" w:rsidRDefault="006C7F32" w:rsidP="00735D98">
      <w:pPr>
        <w:pStyle w:val="ListParagraph"/>
        <w:tabs>
          <w:tab w:val="right" w:pos="9360"/>
        </w:tabs>
        <w:jc w:val="both"/>
        <w:rPr>
          <w:rFonts w:ascii="Arial Black" w:hAnsi="Arial Black"/>
          <w:b/>
          <w:sz w:val="28"/>
          <w:szCs w:val="28"/>
        </w:rPr>
      </w:pPr>
    </w:p>
    <w:p w:rsidR="006C7F32" w:rsidRPr="006C7F32" w:rsidRDefault="006C7F32" w:rsidP="006C7F32"/>
    <w:p w:rsidR="006C7F32" w:rsidRPr="006C7F32" w:rsidRDefault="006C7F32" w:rsidP="006C7F32"/>
    <w:p w:rsidR="006C7F32" w:rsidRDefault="006C7F32" w:rsidP="006C7F32">
      <w:pPr>
        <w:jc w:val="both"/>
        <w:rPr>
          <w:rFonts w:ascii="Arial Black" w:hAnsi="Arial Black"/>
          <w:sz w:val="28"/>
          <w:szCs w:val="28"/>
        </w:rPr>
      </w:pPr>
      <w:r w:rsidRPr="006C7F32">
        <w:rPr>
          <w:rFonts w:ascii="Arial Black" w:hAnsi="Arial Black"/>
          <w:sz w:val="28"/>
          <w:szCs w:val="28"/>
        </w:rPr>
        <w:t>Una dintre</w:t>
      </w:r>
      <w:r w:rsidR="006F0C06">
        <w:rPr>
          <w:rFonts w:ascii="Arial Black" w:hAnsi="Arial Black"/>
          <w:sz w:val="28"/>
          <w:szCs w:val="28"/>
        </w:rPr>
        <w:t xml:space="preserve"> problemele majore ale dezvoltă</w:t>
      </w:r>
      <w:r w:rsidRPr="006C7F32">
        <w:rPr>
          <w:rFonts w:ascii="Arial Black" w:hAnsi="Arial Black"/>
          <w:sz w:val="28"/>
          <w:szCs w:val="28"/>
        </w:rPr>
        <w:t>r</w:t>
      </w:r>
      <w:r w:rsidR="006F0C06">
        <w:rPr>
          <w:rFonts w:ascii="Arial Black" w:hAnsi="Arial Black"/>
          <w:sz w:val="28"/>
          <w:szCs w:val="28"/>
        </w:rPr>
        <w:t>ii industriale şi sociale a României, ş</w:t>
      </w:r>
      <w:r>
        <w:rPr>
          <w:rFonts w:ascii="Arial Black" w:hAnsi="Arial Black"/>
          <w:sz w:val="28"/>
          <w:szCs w:val="28"/>
        </w:rPr>
        <w:t>i nu numai a ei, o consti</w:t>
      </w:r>
      <w:r w:rsidR="006F0C06">
        <w:rPr>
          <w:rFonts w:ascii="Arial Black" w:hAnsi="Arial Black"/>
          <w:sz w:val="28"/>
          <w:szCs w:val="28"/>
        </w:rPr>
        <w:t>tuie lipsa personalului cu pregătire ştiinţifică şi tehnică superioară</w:t>
      </w:r>
      <w:r w:rsidR="00220426">
        <w:rPr>
          <w:rFonts w:ascii="Arial Black" w:hAnsi="Arial Black"/>
          <w:sz w:val="28"/>
          <w:szCs w:val="28"/>
        </w:rPr>
        <w:t xml:space="preserve"> de calitate</w:t>
      </w:r>
      <w:r>
        <w:rPr>
          <w:rFonts w:ascii="Arial Black" w:hAnsi="Arial Black"/>
          <w:sz w:val="28"/>
          <w:szCs w:val="28"/>
        </w:rPr>
        <w:t>. Pentru</w:t>
      </w:r>
      <w:r w:rsidR="006F0C06">
        <w:rPr>
          <w:rFonts w:ascii="Arial Black" w:hAnsi="Arial Black"/>
          <w:sz w:val="28"/>
          <w:szCs w:val="28"/>
        </w:rPr>
        <w:t xml:space="preserve"> formarea acestuia este necesară o reformare a predării ştiinţelor î</w:t>
      </w:r>
      <w:r>
        <w:rPr>
          <w:rFonts w:ascii="Arial Black" w:hAnsi="Arial Black"/>
          <w:sz w:val="28"/>
          <w:szCs w:val="28"/>
        </w:rPr>
        <w:t>nc</w:t>
      </w:r>
      <w:r w:rsidR="006F0C06">
        <w:rPr>
          <w:rFonts w:ascii="Arial Black" w:hAnsi="Arial Black"/>
          <w:sz w:val="28"/>
          <w:szCs w:val="28"/>
        </w:rPr>
        <w:t>ă din primii ani de şcoală, în liceu şi apoi în universităţi. În această direcţie Academia noastră poate să-şi aducă</w:t>
      </w:r>
      <w:r>
        <w:rPr>
          <w:rFonts w:ascii="Arial Black" w:hAnsi="Arial Black"/>
          <w:sz w:val="28"/>
          <w:szCs w:val="28"/>
        </w:rPr>
        <w:t xml:space="preserve"> un aport prin:</w:t>
      </w:r>
    </w:p>
    <w:p w:rsidR="006C7F32" w:rsidRDefault="001347BE" w:rsidP="006C7F32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Implicarea şi luarea de poziţie publică la întocmirea curiculei şcolare de către MEC pentru învăţămâ</w:t>
      </w:r>
      <w:r w:rsidR="006C7F32">
        <w:rPr>
          <w:rFonts w:ascii="Arial Black" w:hAnsi="Arial Black"/>
          <w:sz w:val="28"/>
          <w:szCs w:val="28"/>
        </w:rPr>
        <w:t>ntul preuniversitar, dar</w:t>
      </w:r>
      <w:r>
        <w:rPr>
          <w:rFonts w:ascii="Arial Black" w:hAnsi="Arial Black"/>
          <w:sz w:val="28"/>
          <w:szCs w:val="28"/>
        </w:rPr>
        <w:t xml:space="preserve"> şi la perfecţ</w:t>
      </w:r>
      <w:r w:rsidR="006C7F32">
        <w:rPr>
          <w:rFonts w:ascii="Arial Black" w:hAnsi="Arial Black"/>
          <w:sz w:val="28"/>
          <w:szCs w:val="28"/>
        </w:rPr>
        <w:t>ionarea  tehnologiei didactice;</w:t>
      </w:r>
    </w:p>
    <w:p w:rsidR="006C7F32" w:rsidRDefault="001347BE" w:rsidP="006C7F32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Continuarea ş</w:t>
      </w:r>
      <w:r w:rsidR="006C7F32">
        <w:rPr>
          <w:rFonts w:ascii="Arial Black" w:hAnsi="Arial Black"/>
          <w:sz w:val="28"/>
          <w:szCs w:val="28"/>
        </w:rPr>
        <w:t xml:space="preserve">i dezvoltarea cercului </w:t>
      </w:r>
      <w:r>
        <w:rPr>
          <w:rFonts w:ascii="Arial Black" w:hAnsi="Arial Black"/>
          <w:sz w:val="28"/>
          <w:szCs w:val="28"/>
        </w:rPr>
        <w:t>de „Creativitate” pentru studenţi prin extinderea lui şi la filialele din ţară</w:t>
      </w:r>
      <w:r w:rsidR="006C7F32">
        <w:rPr>
          <w:rFonts w:ascii="Arial Black" w:hAnsi="Arial Black"/>
          <w:sz w:val="28"/>
          <w:szCs w:val="28"/>
        </w:rPr>
        <w:t xml:space="preserve">, </w:t>
      </w:r>
      <w:r>
        <w:rPr>
          <w:rFonts w:ascii="Arial Black" w:hAnsi="Arial Black"/>
          <w:sz w:val="28"/>
          <w:szCs w:val="28"/>
        </w:rPr>
        <w:lastRenderedPageBreak/>
        <w:t>mai ales acolo unde există o tradiţie recunoscută (Iaşi, Timiş</w:t>
      </w:r>
      <w:r w:rsidR="006C7F32">
        <w:rPr>
          <w:rFonts w:ascii="Arial Black" w:hAnsi="Arial Black"/>
          <w:sz w:val="28"/>
          <w:szCs w:val="28"/>
        </w:rPr>
        <w:t>oara</w:t>
      </w:r>
      <w:r w:rsidR="00FF2940">
        <w:rPr>
          <w:rFonts w:ascii="Arial Black" w:hAnsi="Arial Black"/>
          <w:sz w:val="28"/>
          <w:szCs w:val="28"/>
        </w:rPr>
        <w:t>, Brasov</w:t>
      </w:r>
      <w:r w:rsidR="006C7F32">
        <w:rPr>
          <w:rFonts w:ascii="Arial Black" w:hAnsi="Arial Black"/>
          <w:sz w:val="28"/>
          <w:szCs w:val="28"/>
        </w:rPr>
        <w:t>);</w:t>
      </w:r>
    </w:p>
    <w:p w:rsidR="006C7F32" w:rsidRDefault="006C7F32" w:rsidP="006C7F32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Organizarea unor </w:t>
      </w:r>
      <w:r w:rsidR="001347BE">
        <w:rPr>
          <w:rFonts w:ascii="Arial Black" w:hAnsi="Arial Black"/>
          <w:sz w:val="28"/>
          <w:szCs w:val="28"/>
        </w:rPr>
        <w:t>întâlniri/conferinţ</w:t>
      </w:r>
      <w:r>
        <w:rPr>
          <w:rFonts w:ascii="Arial Black" w:hAnsi="Arial Black"/>
          <w:sz w:val="28"/>
          <w:szCs w:val="28"/>
        </w:rPr>
        <w:t>e</w:t>
      </w:r>
      <w:r w:rsidR="00220426">
        <w:rPr>
          <w:rFonts w:ascii="Arial Black" w:hAnsi="Arial Black"/>
          <w:sz w:val="28"/>
          <w:szCs w:val="28"/>
        </w:rPr>
        <w:t xml:space="preserve"> </w:t>
      </w:r>
      <w:r w:rsidR="001347BE">
        <w:rPr>
          <w:rFonts w:ascii="Arial Black" w:hAnsi="Arial Black"/>
          <w:sz w:val="28"/>
          <w:szCs w:val="28"/>
        </w:rPr>
        <w:t>în şcoli şi universităţ</w:t>
      </w:r>
      <w:r>
        <w:rPr>
          <w:rFonts w:ascii="Arial Black" w:hAnsi="Arial Black"/>
          <w:sz w:val="28"/>
          <w:szCs w:val="28"/>
        </w:rPr>
        <w:t>i pen</w:t>
      </w:r>
      <w:r w:rsidR="001347BE">
        <w:rPr>
          <w:rFonts w:ascii="Arial Black" w:hAnsi="Arial Black"/>
          <w:sz w:val="28"/>
          <w:szCs w:val="28"/>
        </w:rPr>
        <w:t>tru popularizarea unor domenii ştiinţifice în care Academia noastră are o reală expertiză</w:t>
      </w:r>
      <w:r>
        <w:rPr>
          <w:rFonts w:ascii="Arial Black" w:hAnsi="Arial Black"/>
          <w:sz w:val="28"/>
          <w:szCs w:val="28"/>
        </w:rPr>
        <w:t>;</w:t>
      </w:r>
    </w:p>
    <w:p w:rsidR="00086EEB" w:rsidRDefault="00086EEB" w:rsidP="006C7F32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Instituirea unui „premiu de creativitate” pentru tineri (elevi sau studenţi), care va fi acordat anual impreună cu fundaţia Stienţica;</w:t>
      </w:r>
    </w:p>
    <w:p w:rsidR="006C7F32" w:rsidRDefault="006C7F32" w:rsidP="006C7F32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Realiz</w:t>
      </w:r>
      <w:r w:rsidR="001347BE">
        <w:rPr>
          <w:rFonts w:ascii="Arial Black" w:hAnsi="Arial Black"/>
          <w:sz w:val="28"/>
          <w:szCs w:val="28"/>
        </w:rPr>
        <w:t>area unor resurse pedagogice on</w:t>
      </w:r>
      <w:r w:rsidR="001347BE" w:rsidRPr="00FF2940">
        <w:rPr>
          <w:rFonts w:ascii="Arial Black" w:hAnsi="Arial Black"/>
          <w:sz w:val="28"/>
          <w:szCs w:val="28"/>
        </w:rPr>
        <w:t>-</w:t>
      </w:r>
      <w:r w:rsidR="001347BE">
        <w:rPr>
          <w:rFonts w:ascii="Arial Black" w:hAnsi="Arial Black"/>
          <w:sz w:val="28"/>
          <w:szCs w:val="28"/>
        </w:rPr>
        <w:t>line pentru elevi,</w:t>
      </w:r>
      <w:r w:rsidR="00FF2940">
        <w:rPr>
          <w:rFonts w:ascii="Arial Black" w:hAnsi="Arial Black"/>
          <w:sz w:val="28"/>
          <w:szCs w:val="28"/>
        </w:rPr>
        <w:t xml:space="preserve"> în colaborare şi cu alte universităţi partenere,</w:t>
      </w:r>
      <w:r w:rsidR="001347BE">
        <w:rPr>
          <w:rFonts w:ascii="Arial Black" w:hAnsi="Arial Black"/>
          <w:sz w:val="28"/>
          <w:szCs w:val="28"/>
        </w:rPr>
        <w:t xml:space="preserve"> care să</w:t>
      </w:r>
      <w:r>
        <w:rPr>
          <w:rFonts w:ascii="Arial Black" w:hAnsi="Arial Black"/>
          <w:sz w:val="28"/>
          <w:szCs w:val="28"/>
        </w:rPr>
        <w:t xml:space="preserve"> fie int</w:t>
      </w:r>
      <w:r w:rsidR="001347BE"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>oduse pe pagina web a Academiei.</w:t>
      </w:r>
      <w:r w:rsidR="00220426">
        <w:rPr>
          <w:rFonts w:ascii="Arial Black" w:hAnsi="Arial Black"/>
          <w:sz w:val="28"/>
          <w:szCs w:val="28"/>
        </w:rPr>
        <w:t xml:space="preserve"> Prin acestea </w:t>
      </w:r>
      <w:r w:rsidR="001347BE">
        <w:rPr>
          <w:rFonts w:ascii="Arial Black" w:hAnsi="Arial Black"/>
          <w:sz w:val="28"/>
          <w:szCs w:val="28"/>
        </w:rPr>
        <w:t>dorim să ne adresă</w:t>
      </w:r>
      <w:r w:rsidR="0005480F">
        <w:rPr>
          <w:rFonts w:ascii="Arial Black" w:hAnsi="Arial Black"/>
          <w:sz w:val="28"/>
          <w:szCs w:val="28"/>
        </w:rPr>
        <w:t>m cu prioritate elevilor din me</w:t>
      </w:r>
      <w:r w:rsidR="001347BE">
        <w:rPr>
          <w:rFonts w:ascii="Arial Black" w:hAnsi="Arial Black"/>
          <w:sz w:val="28"/>
          <w:szCs w:val="28"/>
        </w:rPr>
        <w:t>diul rural, unde calitatea predării lasă de dorit în multe cazuri, iar şansele de pregătire universitară a  acestei populaţii şcolare, care a reprezentat în istoria modernă a României un izvor esenţ</w:t>
      </w:r>
      <w:r w:rsidR="0005480F">
        <w:rPr>
          <w:rFonts w:ascii="Arial Black" w:hAnsi="Arial Black"/>
          <w:sz w:val="28"/>
          <w:szCs w:val="28"/>
        </w:rPr>
        <w:t>ial</w:t>
      </w:r>
      <w:r w:rsidR="00FF2940">
        <w:rPr>
          <w:rFonts w:ascii="Arial Black" w:hAnsi="Arial Black"/>
          <w:sz w:val="28"/>
          <w:szCs w:val="28"/>
        </w:rPr>
        <w:t xml:space="preserve"> de oameni de ştiintă</w:t>
      </w:r>
      <w:r w:rsidR="0005480F">
        <w:rPr>
          <w:rFonts w:ascii="Arial Black" w:hAnsi="Arial Black"/>
          <w:sz w:val="28"/>
          <w:szCs w:val="28"/>
        </w:rPr>
        <w:t>, au</w:t>
      </w:r>
      <w:r w:rsidR="001347BE">
        <w:rPr>
          <w:rFonts w:ascii="Arial Black" w:hAnsi="Arial Black"/>
          <w:sz w:val="28"/>
          <w:szCs w:val="28"/>
        </w:rPr>
        <w:t xml:space="preserve"> diminuat î</w:t>
      </w:r>
      <w:r w:rsidR="0005480F">
        <w:rPr>
          <w:rFonts w:ascii="Arial Black" w:hAnsi="Arial Black"/>
          <w:sz w:val="28"/>
          <w:szCs w:val="28"/>
        </w:rPr>
        <w:t>ngrijorator.</w:t>
      </w:r>
    </w:p>
    <w:p w:rsidR="006C7F32" w:rsidRDefault="006C7F32" w:rsidP="006C7F32">
      <w:pPr>
        <w:pStyle w:val="ListParagraph"/>
        <w:jc w:val="both"/>
        <w:rPr>
          <w:rFonts w:ascii="Arial Black" w:hAnsi="Arial Black"/>
          <w:sz w:val="28"/>
          <w:szCs w:val="28"/>
        </w:rPr>
      </w:pPr>
    </w:p>
    <w:p w:rsidR="006C7F32" w:rsidRDefault="006C7F32" w:rsidP="006C7F32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11938" distL="455676" distR="467995" simplePos="0" relativeHeight="251677696" behindDoc="1" locked="0" layoutInCell="1" allowOverlap="1">
            <wp:simplePos x="0" y="0"/>
            <wp:positionH relativeFrom="column">
              <wp:posOffset>-943430</wp:posOffset>
            </wp:positionH>
            <wp:positionV relativeFrom="paragraph">
              <wp:posOffset>239214</wp:posOffset>
            </wp:positionV>
            <wp:extent cx="7953829" cy="2067378"/>
            <wp:effectExtent l="0" t="95250" r="0" b="0"/>
            <wp:wrapNone/>
            <wp:docPr id="15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anchor>
        </w:drawing>
      </w:r>
    </w:p>
    <w:p w:rsidR="006C7F32" w:rsidRPr="006C7F32" w:rsidRDefault="006C7F32" w:rsidP="006C7F32">
      <w:pPr>
        <w:pStyle w:val="ListParagraph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6C7F32" w:rsidRPr="006C7F32" w:rsidRDefault="006C7F32" w:rsidP="006C7F32"/>
    <w:p w:rsidR="006C7F32" w:rsidRPr="006C7F32" w:rsidRDefault="006C7F32" w:rsidP="006C7F32"/>
    <w:p w:rsidR="006C7F32" w:rsidRDefault="006C7F32" w:rsidP="006C7F32">
      <w:pPr>
        <w:jc w:val="both"/>
        <w:rPr>
          <w:rFonts w:ascii="Arial Black" w:hAnsi="Arial Black"/>
          <w:sz w:val="28"/>
          <w:szCs w:val="28"/>
        </w:rPr>
      </w:pPr>
      <w:r w:rsidRPr="006C7F32">
        <w:rPr>
          <w:rFonts w:ascii="Arial Black" w:hAnsi="Arial Black"/>
          <w:sz w:val="28"/>
          <w:szCs w:val="28"/>
        </w:rPr>
        <w:t>Pentru pres</w:t>
      </w:r>
      <w:r w:rsidR="0007184F">
        <w:rPr>
          <w:rFonts w:ascii="Arial Black" w:hAnsi="Arial Black"/>
          <w:sz w:val="28"/>
          <w:szCs w:val="28"/>
        </w:rPr>
        <w:t>tigiul unei academii calitatea ştiinţifică</w:t>
      </w:r>
      <w:r w:rsidRPr="006C7F32">
        <w:rPr>
          <w:rFonts w:ascii="Arial Black" w:hAnsi="Arial Black"/>
          <w:sz w:val="28"/>
          <w:szCs w:val="28"/>
        </w:rPr>
        <w:t xml:space="preserve"> a</w:t>
      </w:r>
      <w:r w:rsidR="0007184F">
        <w:rPr>
          <w:rFonts w:ascii="Arial Black" w:hAnsi="Arial Black"/>
          <w:sz w:val="28"/>
          <w:szCs w:val="28"/>
        </w:rPr>
        <w:t xml:space="preserve"> membrilor ei este esenţială. În acest scop ne propunem să continuă</w:t>
      </w:r>
      <w:r>
        <w:rPr>
          <w:rFonts w:ascii="Arial Black" w:hAnsi="Arial Black"/>
          <w:sz w:val="28"/>
          <w:szCs w:val="28"/>
        </w:rPr>
        <w:t>m:</w:t>
      </w:r>
    </w:p>
    <w:p w:rsidR="006C7F32" w:rsidRDefault="0007184F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Creş</w:t>
      </w:r>
      <w:r w:rsidR="00FE5264">
        <w:rPr>
          <w:rFonts w:ascii="Arial Black" w:hAnsi="Arial Black"/>
          <w:sz w:val="28"/>
          <w:szCs w:val="28"/>
        </w:rPr>
        <w:t>terea numărului de membrii asociaţ</w:t>
      </w:r>
      <w:r w:rsidR="006C7F32">
        <w:rPr>
          <w:rFonts w:ascii="Arial Black" w:hAnsi="Arial Black"/>
          <w:sz w:val="28"/>
          <w:szCs w:val="28"/>
        </w:rPr>
        <w:t>i ai AOS</w:t>
      </w:r>
      <w:r w:rsidR="00FE5264">
        <w:rPr>
          <w:rFonts w:ascii="Arial Black" w:hAnsi="Arial Black"/>
          <w:sz w:val="28"/>
          <w:szCs w:val="28"/>
        </w:rPr>
        <w:t>R, prin atragerea unor specialişti mai tineri cu certă valoare ştiinţifică, un potenţial de creştere important şi ataşament faţă</w:t>
      </w:r>
      <w:r w:rsidR="006C7F32">
        <w:rPr>
          <w:rFonts w:ascii="Arial Black" w:hAnsi="Arial Black"/>
          <w:sz w:val="28"/>
          <w:szCs w:val="28"/>
        </w:rPr>
        <w:t xml:space="preserve"> de obiectivele academiei noastre;</w:t>
      </w:r>
    </w:p>
    <w:p w:rsidR="00FF2940" w:rsidRDefault="00FF2940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Criteriul principal de selec</w:t>
      </w:r>
      <w:r w:rsidR="00086EEB">
        <w:rPr>
          <w:rFonts w:ascii="Arial Black" w:hAnsi="Arial Black"/>
          <w:sz w:val="28"/>
          <w:szCs w:val="28"/>
        </w:rPr>
        <w:t>ţ</w:t>
      </w:r>
      <w:r>
        <w:rPr>
          <w:rFonts w:ascii="Arial Black" w:hAnsi="Arial Black"/>
          <w:sz w:val="28"/>
          <w:szCs w:val="28"/>
        </w:rPr>
        <w:t xml:space="preserve">ie il va constitui vizibilitatea </w:t>
      </w:r>
      <w:r w:rsidR="00086EEB">
        <w:rPr>
          <w:rFonts w:ascii="Arial Black" w:hAnsi="Arial Black"/>
          <w:sz w:val="28"/>
          <w:szCs w:val="28"/>
        </w:rPr>
        <w:t>ş</w:t>
      </w:r>
      <w:r>
        <w:rPr>
          <w:rFonts w:ascii="Arial Black" w:hAnsi="Arial Black"/>
          <w:sz w:val="28"/>
          <w:szCs w:val="28"/>
        </w:rPr>
        <w:t>tiin</w:t>
      </w:r>
      <w:r w:rsidR="00086EEB">
        <w:rPr>
          <w:rFonts w:ascii="Arial Black" w:hAnsi="Arial Black"/>
          <w:sz w:val="28"/>
          <w:szCs w:val="28"/>
        </w:rPr>
        <w:t>ţ</w:t>
      </w:r>
      <w:r>
        <w:rPr>
          <w:rFonts w:ascii="Arial Black" w:hAnsi="Arial Black"/>
          <w:sz w:val="28"/>
          <w:szCs w:val="28"/>
        </w:rPr>
        <w:t>ific</w:t>
      </w:r>
      <w:r w:rsidR="00086EEB">
        <w:rPr>
          <w:rFonts w:ascii="Arial Black" w:hAnsi="Arial Black"/>
          <w:sz w:val="28"/>
          <w:szCs w:val="28"/>
        </w:rPr>
        <w:t>ă</w:t>
      </w:r>
      <w:r>
        <w:rPr>
          <w:rFonts w:ascii="Arial Black" w:hAnsi="Arial Black"/>
          <w:sz w:val="28"/>
          <w:szCs w:val="28"/>
        </w:rPr>
        <w:t xml:space="preserve"> a candidatilor ( num</w:t>
      </w:r>
      <w:r w:rsidR="00086EEB">
        <w:rPr>
          <w:rFonts w:ascii="Arial Black" w:hAnsi="Arial Black"/>
          <w:sz w:val="28"/>
          <w:szCs w:val="28"/>
        </w:rPr>
        <w:t>ă</w:t>
      </w:r>
      <w:r>
        <w:rPr>
          <w:rFonts w:ascii="Arial Black" w:hAnsi="Arial Black"/>
          <w:sz w:val="28"/>
          <w:szCs w:val="28"/>
        </w:rPr>
        <w:t>r lucrari, num</w:t>
      </w:r>
      <w:r w:rsidR="00086EEB">
        <w:rPr>
          <w:rFonts w:ascii="Arial Black" w:hAnsi="Arial Black"/>
          <w:sz w:val="28"/>
          <w:szCs w:val="28"/>
        </w:rPr>
        <w:t>ă</w:t>
      </w:r>
      <w:r>
        <w:rPr>
          <w:rFonts w:ascii="Arial Black" w:hAnsi="Arial Black"/>
          <w:sz w:val="28"/>
          <w:szCs w:val="28"/>
        </w:rPr>
        <w:t>r cit</w:t>
      </w:r>
      <w:r w:rsidR="00086EEB">
        <w:rPr>
          <w:rFonts w:ascii="Arial Black" w:hAnsi="Arial Black"/>
          <w:sz w:val="28"/>
          <w:szCs w:val="28"/>
        </w:rPr>
        <w:t>ă</w:t>
      </w:r>
      <w:r>
        <w:rPr>
          <w:rFonts w:ascii="Arial Black" w:hAnsi="Arial Black"/>
          <w:sz w:val="28"/>
          <w:szCs w:val="28"/>
        </w:rPr>
        <w:t>ri, indicele h</w:t>
      </w:r>
      <w:r w:rsidR="00086EEB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,etc.)</w:t>
      </w:r>
      <w:r w:rsidR="00086EEB">
        <w:rPr>
          <w:rFonts w:ascii="Arial Black" w:hAnsi="Arial Black"/>
          <w:sz w:val="28"/>
          <w:szCs w:val="28"/>
        </w:rPr>
        <w:t>. Aceste criterii minimale vor fi particularizate pe secţii şi aprobate de Consiliul Stiinţific al AOSR;</w:t>
      </w:r>
    </w:p>
    <w:p w:rsidR="006C7F32" w:rsidRDefault="006C7F32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</w:t>
      </w:r>
      <w:r w:rsidR="00BE49C1">
        <w:rPr>
          <w:rFonts w:ascii="Arial Black" w:hAnsi="Arial Black"/>
          <w:sz w:val="28"/>
          <w:szCs w:val="28"/>
        </w:rPr>
        <w:t>electarea membrilor corespondenţi din rândul membrilor asociaţ</w:t>
      </w:r>
      <w:r>
        <w:rPr>
          <w:rFonts w:ascii="Arial Black" w:hAnsi="Arial Black"/>
          <w:sz w:val="28"/>
          <w:szCs w:val="28"/>
        </w:rPr>
        <w:t>i ai academiei noast</w:t>
      </w:r>
      <w:r w:rsidR="00BE49C1">
        <w:rPr>
          <w:rFonts w:ascii="Arial Black" w:hAnsi="Arial Black"/>
          <w:sz w:val="28"/>
          <w:szCs w:val="28"/>
        </w:rPr>
        <w:t>re, care au dovedit prin realizările lor concrete că s-au încadrat activ în viaţa secţiilor ş</w:t>
      </w:r>
      <w:r>
        <w:rPr>
          <w:rFonts w:ascii="Arial Black" w:hAnsi="Arial Black"/>
          <w:sz w:val="28"/>
          <w:szCs w:val="28"/>
        </w:rPr>
        <w:t>i filialelor academiei;</w:t>
      </w:r>
    </w:p>
    <w:p w:rsidR="006C7F32" w:rsidRDefault="006C7F32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La discutarea cererilor de primire de noi membri sau</w:t>
      </w:r>
      <w:r w:rsidR="00BE49C1">
        <w:rPr>
          <w:rFonts w:ascii="Arial Black" w:hAnsi="Arial Black"/>
          <w:sz w:val="28"/>
          <w:szCs w:val="28"/>
        </w:rPr>
        <w:t xml:space="preserve"> de avansare, recomandarea secţiilor ş</w:t>
      </w:r>
      <w:r>
        <w:rPr>
          <w:rFonts w:ascii="Arial Black" w:hAnsi="Arial Black"/>
          <w:sz w:val="28"/>
          <w:szCs w:val="28"/>
        </w:rPr>
        <w:t>i filialelor este obligatorie;</w:t>
      </w:r>
    </w:p>
    <w:p w:rsidR="00BC27CA" w:rsidRDefault="00BC27CA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Sprijinirea personalu</w:t>
      </w:r>
      <w:r w:rsidR="00BE49C1">
        <w:rPr>
          <w:rFonts w:ascii="Arial Black" w:hAnsi="Arial Black"/>
          <w:sz w:val="28"/>
          <w:szCs w:val="28"/>
        </w:rPr>
        <w:t>lui angajat al Academiei prin găsirea unor posibilităţi de creştere a veniturilor şi a perfectionarii continue a acestora</w:t>
      </w:r>
      <w:r w:rsidR="0005480F">
        <w:rPr>
          <w:rFonts w:ascii="Arial Black" w:hAnsi="Arial Black"/>
          <w:sz w:val="28"/>
          <w:szCs w:val="28"/>
        </w:rPr>
        <w:t>;</w:t>
      </w:r>
    </w:p>
    <w:p w:rsidR="00BC27CA" w:rsidRDefault="00BC27CA" w:rsidP="006C7F32">
      <w:pPr>
        <w:pStyle w:val="ListParagraph"/>
        <w:numPr>
          <w:ilvl w:val="0"/>
          <w:numId w:val="6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Sprijinirea membrilor Academiei cu probleme de</w:t>
      </w:r>
      <w:r w:rsidR="00BA7B41">
        <w:rPr>
          <w:rFonts w:ascii="Arial Black" w:hAnsi="Arial Black"/>
          <w:sz w:val="28"/>
          <w:szCs w:val="28"/>
        </w:rPr>
        <w:t xml:space="preserve"> sănă</w:t>
      </w:r>
      <w:r>
        <w:rPr>
          <w:rFonts w:ascii="Arial Black" w:hAnsi="Arial Black"/>
          <w:sz w:val="28"/>
          <w:szCs w:val="28"/>
        </w:rPr>
        <w:t>tate</w:t>
      </w:r>
      <w:r w:rsidR="0005480F">
        <w:rPr>
          <w:rFonts w:ascii="Arial Black" w:hAnsi="Arial Black"/>
          <w:sz w:val="28"/>
          <w:szCs w:val="28"/>
        </w:rPr>
        <w:t>,</w:t>
      </w:r>
      <w:r w:rsidR="00BA7B41">
        <w:rPr>
          <w:rFonts w:ascii="Arial Black" w:hAnsi="Arial Black"/>
          <w:sz w:val="28"/>
          <w:szCs w:val="28"/>
        </w:rPr>
        <w:t xml:space="preserve"> prin formarea în Bucureşti şi î</w:t>
      </w:r>
      <w:r>
        <w:rPr>
          <w:rFonts w:ascii="Arial Black" w:hAnsi="Arial Black"/>
          <w:sz w:val="28"/>
          <w:szCs w:val="28"/>
        </w:rPr>
        <w:t>n filiale a unor</w:t>
      </w:r>
      <w:r w:rsidR="00BA7B41">
        <w:rPr>
          <w:rFonts w:ascii="Arial Black" w:hAnsi="Arial Black"/>
          <w:sz w:val="28"/>
          <w:szCs w:val="28"/>
        </w:rPr>
        <w:t xml:space="preserve"> „Grupuri de consiliere medicală</w:t>
      </w:r>
      <w:r>
        <w:rPr>
          <w:rFonts w:ascii="Arial Black" w:hAnsi="Arial Black"/>
          <w:sz w:val="28"/>
          <w:szCs w:val="28"/>
        </w:rPr>
        <w:t xml:space="preserve">”, formate prioritar </w:t>
      </w:r>
      <w:r w:rsidR="00BA7B41">
        <w:rPr>
          <w:rFonts w:ascii="Arial Black" w:hAnsi="Arial Black"/>
          <w:sz w:val="28"/>
          <w:szCs w:val="28"/>
        </w:rPr>
        <w:t>din membri ai Academiei, care să</w:t>
      </w:r>
      <w:r>
        <w:rPr>
          <w:rFonts w:ascii="Arial Black" w:hAnsi="Arial Black"/>
          <w:sz w:val="28"/>
          <w:szCs w:val="28"/>
        </w:rPr>
        <w:t xml:space="preserve"> </w:t>
      </w:r>
      <w:r w:rsidR="006C7F32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ofere la cerere</w:t>
      </w:r>
      <w:r w:rsidR="0005480F">
        <w:rPr>
          <w:rFonts w:ascii="Arial Black" w:hAnsi="Arial Black"/>
          <w:sz w:val="28"/>
          <w:szCs w:val="28"/>
        </w:rPr>
        <w:t>,</w:t>
      </w:r>
      <w:r>
        <w:rPr>
          <w:rFonts w:ascii="Arial Black" w:hAnsi="Arial Black"/>
          <w:sz w:val="28"/>
          <w:szCs w:val="28"/>
        </w:rPr>
        <w:t xml:space="preserve"> cele mai bune </w:t>
      </w:r>
      <w:r w:rsidR="00BA7B41">
        <w:rPr>
          <w:rFonts w:ascii="Arial Black" w:hAnsi="Arial Black"/>
          <w:sz w:val="28"/>
          <w:szCs w:val="28"/>
        </w:rPr>
        <w:t>sfaturi ş</w:t>
      </w:r>
      <w:r w:rsidR="0005480F">
        <w:rPr>
          <w:rFonts w:ascii="Arial Black" w:hAnsi="Arial Black"/>
          <w:sz w:val="28"/>
          <w:szCs w:val="28"/>
        </w:rPr>
        <w:t xml:space="preserve">i </w:t>
      </w:r>
      <w:r w:rsidR="00BA7B41">
        <w:rPr>
          <w:rFonts w:ascii="Arial Black" w:hAnsi="Arial Black"/>
          <w:sz w:val="28"/>
          <w:szCs w:val="28"/>
        </w:rPr>
        <w:t>că</w:t>
      </w:r>
      <w:r>
        <w:rPr>
          <w:rFonts w:ascii="Arial Black" w:hAnsi="Arial Black"/>
          <w:sz w:val="28"/>
          <w:szCs w:val="28"/>
        </w:rPr>
        <w:t>i de rezolvare a acestor probleme.</w:t>
      </w:r>
    </w:p>
    <w:p w:rsidR="00086EEB" w:rsidRDefault="00086EEB" w:rsidP="00BC27CA">
      <w:pPr>
        <w:jc w:val="both"/>
        <w:rPr>
          <w:rFonts w:ascii="Arial Black" w:hAnsi="Arial Black"/>
          <w:sz w:val="28"/>
          <w:szCs w:val="28"/>
        </w:rPr>
      </w:pPr>
    </w:p>
    <w:p w:rsidR="00086EEB" w:rsidRDefault="00086EEB" w:rsidP="00BC27CA">
      <w:pPr>
        <w:jc w:val="both"/>
        <w:rPr>
          <w:rFonts w:ascii="Arial Black" w:hAnsi="Arial Black"/>
          <w:sz w:val="28"/>
          <w:szCs w:val="28"/>
        </w:rPr>
      </w:pPr>
    </w:p>
    <w:p w:rsidR="00086EEB" w:rsidRDefault="00086EEB" w:rsidP="00BC27CA">
      <w:pPr>
        <w:jc w:val="both"/>
        <w:rPr>
          <w:rFonts w:ascii="Arial Black" w:hAnsi="Arial Black"/>
          <w:sz w:val="28"/>
          <w:szCs w:val="28"/>
        </w:rPr>
      </w:pPr>
    </w:p>
    <w:p w:rsidR="00BC27CA" w:rsidRDefault="00BC27CA" w:rsidP="00BC27CA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US"/>
        </w:rPr>
        <w:drawing>
          <wp:anchor distT="0" distB="11938" distL="455676" distR="467995" simplePos="0" relativeHeight="251679744" behindDoc="1" locked="0" layoutInCell="1" allowOverlap="1">
            <wp:simplePos x="0" y="0"/>
            <wp:positionH relativeFrom="column">
              <wp:posOffset>-435430</wp:posOffset>
            </wp:positionH>
            <wp:positionV relativeFrom="paragraph">
              <wp:posOffset>346529</wp:posOffset>
            </wp:positionV>
            <wp:extent cx="6531429" cy="1786164"/>
            <wp:effectExtent l="0" t="114300" r="0" b="0"/>
            <wp:wrapNone/>
            <wp:docPr id="16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anchor>
        </w:drawing>
      </w:r>
    </w:p>
    <w:p w:rsidR="006C7F32" w:rsidRDefault="00BC27CA" w:rsidP="00BC27CA">
      <w:pPr>
        <w:tabs>
          <w:tab w:val="left" w:pos="1554"/>
        </w:tabs>
        <w:jc w:val="both"/>
        <w:rPr>
          <w:rFonts w:ascii="Arial Black" w:hAnsi="Arial Black"/>
          <w:sz w:val="28"/>
          <w:szCs w:val="28"/>
        </w:rPr>
      </w:pPr>
      <w:r w:rsidRPr="00BC27C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ab/>
      </w:r>
    </w:p>
    <w:p w:rsidR="00BC27CA" w:rsidRDefault="005F0D0F" w:rsidP="00BC27CA">
      <w:pPr>
        <w:tabs>
          <w:tab w:val="left" w:pos="2354"/>
        </w:tabs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AOSR   nu are încă</w:t>
      </w:r>
      <w:r w:rsidR="00BC27CA" w:rsidRP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propriile institute sa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u centre de cercetare, astfel că</w:t>
      </w:r>
      <w:r w:rsidR="00BC27CA" w:rsidRP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principala cale pe care o avem pentru a ne implica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direct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î</w:t>
      </w:r>
      <w:r w:rsidR="00BC27CA" w:rsidRP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n activitatea de cercetare este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cea a parteneriatelor cu universităţi, institute ş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 centre de cercetare cu pr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e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stigiu. Î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n ultimii ani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s-au dezvoltat 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în ţară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numeroa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se centre de cercetare cu o bază materială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valoroasă, dar care nu pot funcţiona la nivelul corespunzător dotă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rilor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,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din lipsa de know-how şi personal. Academia noastră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poate interveni exact cu aceast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e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component</w:t>
      </w:r>
      <w:r w:rsidR="000548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e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. </w:t>
      </w:r>
    </w:p>
    <w:p w:rsidR="00BC27CA" w:rsidRDefault="005F0D0F" w:rsidP="00BC27CA">
      <w:pPr>
        <w:tabs>
          <w:tab w:val="left" w:pos="2354"/>
        </w:tabs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Î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n acest scop ne propunem:</w:t>
      </w:r>
    </w:p>
    <w:p w:rsidR="00BC27CA" w:rsidRDefault="00BC27CA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M</w:t>
      </w:r>
      <w:r w:rsidR="005F0D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ărirea numărului de membri asociaţi cu personalitate juridică prin stabilirea unor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noi protoc</w:t>
      </w:r>
      <w:r w:rsidR="005F0D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oale de colaborare între AOSR şi universităţi sau instituţ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ii de cercetare;</w:t>
      </w:r>
    </w:p>
    <w:p w:rsidR="00BC27CA" w:rsidRDefault="00BC27CA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In</w:t>
      </w:r>
      <w:r w:rsidR="005F0D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vitarea unor centre sau instituţii de cercetare să-şi desfaş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oare activitatea sub egida AOSR;</w:t>
      </w:r>
    </w:p>
    <w:p w:rsidR="00BC27CA" w:rsidRDefault="00BC27CA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Acordarea patronajului AOSR unor reviste de spec</w:t>
      </w:r>
      <w:r w:rsidR="005F0D0F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ialitate de prestigiu indexate în Bazele de Documentare Internaţ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ionale;</w:t>
      </w:r>
    </w:p>
    <w:p w:rsidR="00BC27CA" w:rsidRDefault="005F0D0F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Patronarea de către AOSR a unor şcoli din învăţămâ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ntul preuniversitar;</w:t>
      </w:r>
    </w:p>
    <w:p w:rsidR="00BC27CA" w:rsidRDefault="0080004A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lastRenderedPageBreak/>
        <w:t>Participarea AOSR la consorţ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ii de cercetare constituit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e în vederea participării la competiţii de cercetare naţionale sau internaţ</w:t>
      </w:r>
      <w:r w:rsid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ionale;</w:t>
      </w:r>
    </w:p>
    <w:p w:rsidR="00BC27CA" w:rsidRDefault="00BC27CA" w:rsidP="00BC27CA">
      <w:pPr>
        <w:pStyle w:val="ListParagraph"/>
        <w:numPr>
          <w:ilvl w:val="0"/>
          <w:numId w:val="8"/>
        </w:numPr>
        <w:tabs>
          <w:tab w:val="left" w:pos="2354"/>
        </w:tabs>
        <w:ind w:left="851"/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Participarea </w:t>
      </w:r>
      <w:r w:rsidR="0080004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AOSR la Claustere de cercetare şi iniţierea de că</w:t>
      </w:r>
      <w:r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>tre noi a unor astfel de Claustere.</w:t>
      </w:r>
    </w:p>
    <w:p w:rsidR="00A80D34" w:rsidRDefault="00BC27CA" w:rsidP="00BC27CA">
      <w:pPr>
        <w:tabs>
          <w:tab w:val="left" w:pos="2354"/>
        </w:tabs>
        <w:jc w:val="both"/>
        <w:rPr>
          <w:rStyle w:val="SubtleEmphasis"/>
        </w:rPr>
      </w:pPr>
      <w:r>
        <w:rPr>
          <w:rFonts w:ascii="Arial Black" w:hAnsi="Arial Black"/>
          <w:b/>
          <w:iCs/>
          <w:noProof/>
          <w:sz w:val="28"/>
          <w:szCs w:val="28"/>
          <w:lang w:val="en-US"/>
        </w:rPr>
        <w:drawing>
          <wp:anchor distT="0" distB="11938" distL="455676" distR="467995" simplePos="0" relativeHeight="251681792" behindDoc="1" locked="0" layoutInCell="1" allowOverlap="1">
            <wp:simplePos x="0" y="0"/>
            <wp:positionH relativeFrom="column">
              <wp:posOffset>-740229</wp:posOffset>
            </wp:positionH>
            <wp:positionV relativeFrom="paragraph">
              <wp:posOffset>234315</wp:posOffset>
            </wp:positionV>
            <wp:extent cx="7953829" cy="2067379"/>
            <wp:effectExtent l="0" t="95250" r="0" b="0"/>
            <wp:wrapNone/>
            <wp:docPr id="19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anchor>
        </w:drawing>
      </w:r>
    </w:p>
    <w:p w:rsidR="00A80D34" w:rsidRDefault="00A80D34" w:rsidP="00BC27CA">
      <w:pPr>
        <w:tabs>
          <w:tab w:val="left" w:pos="2354"/>
        </w:tabs>
        <w:jc w:val="both"/>
        <w:rPr>
          <w:rStyle w:val="SubtleEmphasis"/>
        </w:rPr>
      </w:pPr>
    </w:p>
    <w:p w:rsidR="00BC27CA" w:rsidRPr="00BC27CA" w:rsidRDefault="00BC27CA" w:rsidP="00BC27CA">
      <w:pPr>
        <w:tabs>
          <w:tab w:val="left" w:pos="2354"/>
        </w:tabs>
        <w:jc w:val="both"/>
        <w:rPr>
          <w:rStyle w:val="SubtleEmphasis"/>
        </w:rPr>
      </w:pPr>
      <w:r w:rsidRPr="00BC27CA">
        <w:rPr>
          <w:rStyle w:val="SubtleEmphasis"/>
        </w:rPr>
        <w:tab/>
      </w:r>
    </w:p>
    <w:p w:rsidR="00BC27CA" w:rsidRPr="00BC27CA" w:rsidRDefault="00BC27CA" w:rsidP="00BC27CA">
      <w:pPr>
        <w:tabs>
          <w:tab w:val="left" w:pos="2354"/>
        </w:tabs>
        <w:jc w:val="both"/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</w:pPr>
      <w:r w:rsidRPr="00BC27CA">
        <w:rPr>
          <w:rStyle w:val="SubtleEmphasis"/>
          <w:rFonts w:ascii="Arial Black" w:hAnsi="Arial Black"/>
          <w:b/>
          <w:i w:val="0"/>
          <w:color w:val="auto"/>
          <w:sz w:val="28"/>
          <w:szCs w:val="28"/>
        </w:rPr>
        <w:t xml:space="preserve"> </w:t>
      </w:r>
    </w:p>
    <w:p w:rsidR="00BC27CA" w:rsidRDefault="0080004A" w:rsidP="00BC27CA">
      <w:pPr>
        <w:tabs>
          <w:tab w:val="left" w:pos="2354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Internaţionalizarea activităţ</w:t>
      </w:r>
      <w:r w:rsidR="00BC27CA" w:rsidRPr="00BC27CA">
        <w:rPr>
          <w:rFonts w:ascii="Arial Black" w:hAnsi="Arial Black"/>
          <w:b/>
          <w:sz w:val="28"/>
          <w:szCs w:val="28"/>
        </w:rPr>
        <w:t>ii</w:t>
      </w:r>
      <w:r>
        <w:rPr>
          <w:rFonts w:ascii="Arial Black" w:hAnsi="Arial Black"/>
          <w:b/>
          <w:sz w:val="28"/>
          <w:szCs w:val="28"/>
        </w:rPr>
        <w:t xml:space="preserve"> este esenţială pentru creş</w:t>
      </w:r>
      <w:r w:rsidR="00BC27CA">
        <w:rPr>
          <w:rFonts w:ascii="Arial Black" w:hAnsi="Arial Black"/>
          <w:b/>
          <w:sz w:val="28"/>
          <w:szCs w:val="28"/>
        </w:rPr>
        <w:t>terea pres</w:t>
      </w:r>
      <w:r>
        <w:rPr>
          <w:rFonts w:ascii="Arial Black" w:hAnsi="Arial Black"/>
          <w:b/>
          <w:sz w:val="28"/>
          <w:szCs w:val="28"/>
        </w:rPr>
        <w:t>tigiului şi vizibilităţ</w:t>
      </w:r>
      <w:r w:rsidR="00BC27CA">
        <w:rPr>
          <w:rFonts w:ascii="Arial Black" w:hAnsi="Arial Black"/>
          <w:b/>
          <w:sz w:val="28"/>
          <w:szCs w:val="28"/>
        </w:rPr>
        <w:t>ii Academiei noastre.</w:t>
      </w:r>
    </w:p>
    <w:p w:rsidR="00BC27CA" w:rsidRDefault="0080004A" w:rsidP="00BC27CA">
      <w:pPr>
        <w:tabs>
          <w:tab w:val="left" w:pos="2354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</w:t>
      </w:r>
      <w:r w:rsidR="00BC27CA">
        <w:rPr>
          <w:rFonts w:ascii="Arial Black" w:hAnsi="Arial Black"/>
          <w:b/>
          <w:sz w:val="28"/>
          <w:szCs w:val="28"/>
        </w:rPr>
        <w:t>n acest scop propunem:</w:t>
      </w:r>
    </w:p>
    <w:p w:rsidR="00BC27CA" w:rsidRDefault="0080004A" w:rsidP="00BC27CA">
      <w:pPr>
        <w:pStyle w:val="ListParagraph"/>
        <w:numPr>
          <w:ilvl w:val="0"/>
          <w:numId w:val="9"/>
        </w:numPr>
        <w:tabs>
          <w:tab w:val="left" w:pos="2354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Valorificarea mai bună</w:t>
      </w:r>
      <w:r w:rsidR="00BC27CA">
        <w:rPr>
          <w:rFonts w:ascii="Arial Black" w:hAnsi="Arial Black"/>
          <w:b/>
          <w:sz w:val="28"/>
          <w:szCs w:val="28"/>
        </w:rPr>
        <w:t xml:space="preserve"> a partena</w:t>
      </w:r>
      <w:r>
        <w:rPr>
          <w:rFonts w:ascii="Arial Black" w:hAnsi="Arial Black"/>
          <w:b/>
          <w:sz w:val="28"/>
          <w:szCs w:val="28"/>
        </w:rPr>
        <w:t>riatului semnat cu Academia de Ştiinţ</w:t>
      </w:r>
      <w:r w:rsidR="00BC27CA">
        <w:rPr>
          <w:rFonts w:ascii="Arial Black" w:hAnsi="Arial Black"/>
          <w:b/>
          <w:sz w:val="28"/>
          <w:szCs w:val="28"/>
        </w:rPr>
        <w:t>e din Shanghai;</w:t>
      </w:r>
    </w:p>
    <w:p w:rsidR="00BC27CA" w:rsidRDefault="0080004A" w:rsidP="00BC27CA">
      <w:pPr>
        <w:pStyle w:val="ListParagraph"/>
        <w:numPr>
          <w:ilvl w:val="0"/>
          <w:numId w:val="9"/>
        </w:numPr>
        <w:tabs>
          <w:tab w:val="left" w:pos="2354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Creşterea numă</w:t>
      </w:r>
      <w:r w:rsidR="00BC27CA">
        <w:rPr>
          <w:rFonts w:ascii="Arial Black" w:hAnsi="Arial Black"/>
          <w:b/>
          <w:sz w:val="28"/>
          <w:szCs w:val="28"/>
        </w:rPr>
        <w:t>rului de partenariate bilaterale prin contactare</w:t>
      </w:r>
      <w:r w:rsidR="00961978">
        <w:rPr>
          <w:rFonts w:ascii="Arial Black" w:hAnsi="Arial Black"/>
          <w:b/>
          <w:sz w:val="28"/>
          <w:szCs w:val="28"/>
        </w:rPr>
        <w:t>a altor Academii de Ştiinţ</w:t>
      </w:r>
      <w:r w:rsidR="00BC27CA">
        <w:rPr>
          <w:rFonts w:ascii="Arial Black" w:hAnsi="Arial Black"/>
          <w:b/>
          <w:sz w:val="28"/>
          <w:szCs w:val="28"/>
        </w:rPr>
        <w:t>e din lume;</w:t>
      </w:r>
    </w:p>
    <w:p w:rsidR="00BC27CA" w:rsidRPr="00390ED3" w:rsidRDefault="00BC27CA" w:rsidP="00390ED3">
      <w:pPr>
        <w:pStyle w:val="ListParagraph"/>
        <w:numPr>
          <w:ilvl w:val="0"/>
          <w:numId w:val="9"/>
        </w:numPr>
        <w:tabs>
          <w:tab w:val="left" w:pos="2354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„Fi</w:t>
      </w:r>
      <w:r w:rsidR="00961978">
        <w:rPr>
          <w:rFonts w:ascii="Arial Black" w:hAnsi="Arial Black"/>
          <w:b/>
          <w:sz w:val="28"/>
          <w:szCs w:val="28"/>
        </w:rPr>
        <w:t>liala AOSR din New York să se transforme î</w:t>
      </w:r>
      <w:r>
        <w:rPr>
          <w:rFonts w:ascii="Arial Black" w:hAnsi="Arial Black"/>
          <w:b/>
          <w:sz w:val="28"/>
          <w:szCs w:val="28"/>
        </w:rPr>
        <w:t xml:space="preserve">n </w:t>
      </w:r>
      <w:r w:rsidR="00961978" w:rsidRPr="00390ED3">
        <w:rPr>
          <w:rFonts w:ascii="Arial Black" w:hAnsi="Arial Black"/>
          <w:b/>
          <w:sz w:val="28"/>
          <w:szCs w:val="28"/>
        </w:rPr>
        <w:t>„Filiala AOSR din SUA” şi înfiinţarea altor filiale în ţări în care avem un numă</w:t>
      </w:r>
      <w:r w:rsidRPr="00390ED3">
        <w:rPr>
          <w:rFonts w:ascii="Arial Black" w:hAnsi="Arial Black"/>
          <w:b/>
          <w:sz w:val="28"/>
          <w:szCs w:val="28"/>
        </w:rPr>
        <w:t>r important de Membri de Onoare;</w:t>
      </w:r>
    </w:p>
    <w:p w:rsidR="00BC27CA" w:rsidRDefault="00961978" w:rsidP="00BC27CA">
      <w:pPr>
        <w:pStyle w:val="ListParagraph"/>
        <w:numPr>
          <w:ilvl w:val="0"/>
          <w:numId w:val="10"/>
        </w:numPr>
        <w:tabs>
          <w:tab w:val="left" w:pos="2354"/>
        </w:tabs>
        <w:ind w:left="709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Dezvoltarea legăturilor cu „Academia Româno-Americană</w:t>
      </w:r>
      <w:r w:rsidR="00BC27CA">
        <w:rPr>
          <w:rFonts w:ascii="Arial Black" w:hAnsi="Arial Black"/>
          <w:b/>
          <w:sz w:val="28"/>
          <w:szCs w:val="28"/>
        </w:rPr>
        <w:t>” din SUA;</w:t>
      </w:r>
    </w:p>
    <w:p w:rsidR="00BC27CA" w:rsidRPr="00BC27CA" w:rsidRDefault="00B55365" w:rsidP="00BC27CA">
      <w:pPr>
        <w:pStyle w:val="ListParagraph"/>
        <w:numPr>
          <w:ilvl w:val="0"/>
          <w:numId w:val="10"/>
        </w:numPr>
        <w:tabs>
          <w:tab w:val="left" w:pos="2354"/>
        </w:tabs>
        <w:ind w:left="709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Iniţ</w:t>
      </w:r>
      <w:r w:rsidR="00BC27CA">
        <w:rPr>
          <w:rFonts w:ascii="Arial Black" w:hAnsi="Arial Black"/>
          <w:b/>
          <w:sz w:val="28"/>
          <w:szCs w:val="28"/>
        </w:rPr>
        <w:t>ierea unor demersuri pentru pa</w:t>
      </w:r>
      <w:r>
        <w:rPr>
          <w:rFonts w:ascii="Arial Black" w:hAnsi="Arial Black"/>
          <w:b/>
          <w:sz w:val="28"/>
          <w:szCs w:val="28"/>
        </w:rPr>
        <w:t>rticiparea AOSR la reţelele internaţionale în domeniul ştiinţei , în special ICSU ( Internaţ</w:t>
      </w:r>
      <w:r w:rsidR="00BC27CA">
        <w:rPr>
          <w:rFonts w:ascii="Arial Black" w:hAnsi="Arial Black"/>
          <w:b/>
          <w:sz w:val="28"/>
          <w:szCs w:val="28"/>
        </w:rPr>
        <w:t xml:space="preserve">ional </w:t>
      </w:r>
      <w:r>
        <w:rPr>
          <w:rFonts w:ascii="Arial Black" w:hAnsi="Arial Black"/>
          <w:b/>
          <w:sz w:val="28"/>
          <w:szCs w:val="28"/>
        </w:rPr>
        <w:t>Scientific Council), sau la reţ</w:t>
      </w:r>
      <w:r w:rsidR="00BC27CA" w:rsidRPr="00BC27CA">
        <w:rPr>
          <w:rFonts w:ascii="Arial Black" w:hAnsi="Arial Black"/>
          <w:b/>
          <w:sz w:val="28"/>
          <w:szCs w:val="28"/>
        </w:rPr>
        <w:t xml:space="preserve">ele interacademice cum sunt : </w:t>
      </w:r>
      <w:r w:rsidR="00BC27CA" w:rsidRPr="00BC27CA">
        <w:rPr>
          <w:rFonts w:ascii="Arial Black" w:hAnsi="Arial Black"/>
          <w:iCs/>
          <w:color w:val="474747"/>
          <w:sz w:val="28"/>
          <w:szCs w:val="28"/>
          <w:shd w:val="clear" w:color="auto" w:fill="FFFFFF"/>
        </w:rPr>
        <w:t xml:space="preserve">InterAcademy Partnership </w:t>
      </w:r>
      <w:r w:rsidR="00BC27CA" w:rsidRPr="00BC27CA">
        <w:rPr>
          <w:rFonts w:ascii="Arial Black" w:hAnsi="Arial Black"/>
          <w:iCs/>
          <w:color w:val="474747"/>
          <w:sz w:val="28"/>
          <w:szCs w:val="28"/>
          <w:shd w:val="clear" w:color="auto" w:fill="FFFFFF"/>
        </w:rPr>
        <w:lastRenderedPageBreak/>
        <w:t>(IAP), European Academies Science Advisory Council</w:t>
      </w:r>
      <w:r w:rsidR="00BC27CA" w:rsidRPr="00BC27CA">
        <w:rPr>
          <w:rStyle w:val="apple-converted-space"/>
          <w:rFonts w:ascii="Arial Black" w:hAnsi="Arial Black"/>
          <w:color w:val="474747"/>
          <w:sz w:val="28"/>
          <w:szCs w:val="28"/>
          <w:shd w:val="clear" w:color="auto" w:fill="FFFFFF"/>
        </w:rPr>
        <w:t> </w:t>
      </w:r>
      <w:r w:rsidR="00BC27CA" w:rsidRPr="00BC27CA">
        <w:rPr>
          <w:rFonts w:ascii="Arial Black" w:hAnsi="Arial Black"/>
          <w:color w:val="474747"/>
          <w:sz w:val="28"/>
          <w:szCs w:val="28"/>
          <w:shd w:val="clear" w:color="auto" w:fill="FFFFFF"/>
        </w:rPr>
        <w:t>(EASAC)</w:t>
      </w:r>
      <w:r w:rsidR="00BC27CA" w:rsidRPr="00BC27CA">
        <w:rPr>
          <w:rFonts w:ascii="Arial Black" w:hAnsi="Arial Black"/>
          <w:b/>
          <w:sz w:val="28"/>
          <w:szCs w:val="28"/>
        </w:rPr>
        <w:t xml:space="preserve"> , </w:t>
      </w:r>
      <w:r w:rsidR="00BC27CA" w:rsidRPr="00BC27CA">
        <w:rPr>
          <w:rFonts w:ascii="Arial Black" w:hAnsi="Arial Black"/>
          <w:iCs/>
          <w:color w:val="474747"/>
          <w:sz w:val="28"/>
          <w:szCs w:val="28"/>
          <w:shd w:val="clear" w:color="auto" w:fill="FFFFFF"/>
        </w:rPr>
        <w:t>ALL European Academies</w:t>
      </w:r>
      <w:r w:rsidR="00BC27CA" w:rsidRPr="00BC27CA">
        <w:rPr>
          <w:rStyle w:val="apple-converted-space"/>
          <w:rFonts w:ascii="Arial Black" w:hAnsi="Arial Black"/>
          <w:color w:val="474747"/>
          <w:sz w:val="28"/>
          <w:szCs w:val="28"/>
          <w:shd w:val="clear" w:color="auto" w:fill="FFFFFF"/>
        </w:rPr>
        <w:t> </w:t>
      </w:r>
      <w:r w:rsidR="00BC27CA" w:rsidRPr="00BC27CA">
        <w:rPr>
          <w:rFonts w:ascii="Arial Black" w:hAnsi="Arial Black"/>
          <w:color w:val="474747"/>
          <w:sz w:val="28"/>
          <w:szCs w:val="28"/>
          <w:shd w:val="clear" w:color="auto" w:fill="FFFFFF"/>
        </w:rPr>
        <w:t>(ALLEA)</w:t>
      </w:r>
      <w:r w:rsidR="00BC27CA">
        <w:rPr>
          <w:rFonts w:ascii="Arial Black" w:hAnsi="Arial Black"/>
          <w:color w:val="474747"/>
          <w:sz w:val="28"/>
          <w:szCs w:val="28"/>
          <w:shd w:val="clear" w:color="auto" w:fill="FFFFFF"/>
        </w:rPr>
        <w:t>,</w:t>
      </w:r>
    </w:p>
    <w:p w:rsidR="00BC27CA" w:rsidRDefault="00BC27CA" w:rsidP="00BC27CA">
      <w:pPr>
        <w:pStyle w:val="ListParagraph"/>
        <w:tabs>
          <w:tab w:val="left" w:pos="2354"/>
        </w:tabs>
        <w:ind w:left="709"/>
        <w:jc w:val="both"/>
        <w:rPr>
          <w:rFonts w:ascii="Arial Black" w:hAnsi="Arial Black"/>
          <w:color w:val="474747"/>
          <w:sz w:val="28"/>
          <w:szCs w:val="28"/>
          <w:shd w:val="clear" w:color="auto" w:fill="FFFFFF"/>
        </w:rPr>
      </w:pPr>
      <w:r w:rsidRPr="00BC27CA">
        <w:rPr>
          <w:rFonts w:ascii="Arial Black" w:hAnsi="Arial Black"/>
          <w:color w:val="474747"/>
          <w:sz w:val="28"/>
          <w:szCs w:val="28"/>
          <w:shd w:val="clear" w:color="auto" w:fill="FFFFFF"/>
        </w:rPr>
        <w:t xml:space="preserve"> s.a.  </w:t>
      </w:r>
    </w:p>
    <w:p w:rsidR="00BC27CA" w:rsidRDefault="00BC27CA" w:rsidP="00BC27CA">
      <w:pPr>
        <w:pStyle w:val="ListParagraph"/>
        <w:tabs>
          <w:tab w:val="left" w:pos="2354"/>
        </w:tabs>
        <w:ind w:left="709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drawing>
          <wp:anchor distT="0" distB="11938" distL="455676" distR="467995" simplePos="0" relativeHeight="251687936" behindDoc="1" locked="0" layoutInCell="1" allowOverlap="1">
            <wp:simplePos x="0" y="0"/>
            <wp:positionH relativeFrom="column">
              <wp:posOffset>322943</wp:posOffset>
            </wp:positionH>
            <wp:positionV relativeFrom="paragraph">
              <wp:posOffset>31024</wp:posOffset>
            </wp:positionV>
            <wp:extent cx="6803571" cy="3837215"/>
            <wp:effectExtent l="381000" t="38100" r="0" b="0"/>
            <wp:wrapNone/>
            <wp:docPr id="25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anchor>
        </w:drawing>
      </w:r>
    </w:p>
    <w:p w:rsidR="00BC27CA" w:rsidRPr="00BC27CA" w:rsidRDefault="00BC27CA" w:rsidP="00BC27CA">
      <w:pPr>
        <w:pStyle w:val="ListParagraph"/>
        <w:tabs>
          <w:tab w:val="left" w:pos="2354"/>
        </w:tabs>
        <w:ind w:left="709"/>
        <w:jc w:val="both"/>
        <w:rPr>
          <w:rFonts w:ascii="Arial Black" w:hAnsi="Arial Black"/>
          <w:b/>
          <w:sz w:val="32"/>
          <w:szCs w:val="32"/>
        </w:rPr>
      </w:pPr>
    </w:p>
    <w:p w:rsidR="00BC27CA" w:rsidRDefault="00BC27CA" w:rsidP="00BC27CA">
      <w:pPr>
        <w:pStyle w:val="ListParagraph"/>
        <w:tabs>
          <w:tab w:val="left" w:pos="3863"/>
        </w:tabs>
        <w:ind w:left="709"/>
        <w:jc w:val="both"/>
        <w:rPr>
          <w:rFonts w:ascii="Arial Black" w:hAnsi="Arial Black"/>
          <w:b/>
          <w:sz w:val="32"/>
          <w:szCs w:val="32"/>
        </w:rPr>
      </w:pPr>
      <w:r w:rsidRPr="00BC27CA">
        <w:rPr>
          <w:rFonts w:ascii="Arial Black" w:hAnsi="Arial Black"/>
          <w:b/>
          <w:sz w:val="32"/>
          <w:szCs w:val="32"/>
        </w:rPr>
        <w:tab/>
        <w:t>9. Baza materiala</w:t>
      </w:r>
    </w:p>
    <w:p w:rsidR="00BC27CA" w:rsidRDefault="00BC27CA" w:rsidP="00BC27CA">
      <w:pPr>
        <w:pStyle w:val="ListParagraph"/>
        <w:tabs>
          <w:tab w:val="left" w:pos="3863"/>
        </w:tabs>
        <w:ind w:left="709"/>
        <w:jc w:val="both"/>
        <w:rPr>
          <w:rFonts w:ascii="Arial Black" w:hAnsi="Arial Black"/>
          <w:b/>
          <w:sz w:val="32"/>
          <w:szCs w:val="32"/>
        </w:rPr>
      </w:pPr>
    </w:p>
    <w:p w:rsidR="00BC27CA" w:rsidRDefault="00E05436" w:rsidP="00BC27CA">
      <w:pPr>
        <w:pStyle w:val="ListParagraph"/>
        <w:tabs>
          <w:tab w:val="left" w:pos="3863"/>
        </w:tabs>
        <w:ind w:left="709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Baza materială reprezintă,</w:t>
      </w:r>
      <w:r w:rsidR="00BC27CA" w:rsidRPr="00BC27CA">
        <w:rPr>
          <w:rFonts w:ascii="Arial Black" w:hAnsi="Arial Black"/>
          <w:b/>
          <w:sz w:val="28"/>
          <w:szCs w:val="28"/>
        </w:rPr>
        <w:t xml:space="preserve"> cred</w:t>
      </w:r>
      <w:r>
        <w:rPr>
          <w:rFonts w:ascii="Arial Black" w:hAnsi="Arial Black"/>
          <w:b/>
          <w:sz w:val="28"/>
          <w:szCs w:val="28"/>
        </w:rPr>
        <w:t>, una dintre cea mai sensibilă problemă</w:t>
      </w:r>
      <w:r w:rsidR="00BC27CA" w:rsidRPr="00BC27CA">
        <w:rPr>
          <w:rFonts w:ascii="Arial Black" w:hAnsi="Arial Black"/>
          <w:b/>
          <w:sz w:val="28"/>
          <w:szCs w:val="28"/>
        </w:rPr>
        <w:t xml:space="preserve"> a Academiei noastre</w:t>
      </w:r>
      <w:r>
        <w:rPr>
          <w:rFonts w:ascii="Arial Black" w:hAnsi="Arial Black"/>
          <w:b/>
          <w:sz w:val="28"/>
          <w:szCs w:val="28"/>
        </w:rPr>
        <w:t>. Practic î</w:t>
      </w:r>
      <w:r w:rsidR="00BC27CA">
        <w:rPr>
          <w:rFonts w:ascii="Arial Black" w:hAnsi="Arial Black"/>
          <w:b/>
          <w:sz w:val="28"/>
          <w:szCs w:val="28"/>
        </w:rPr>
        <w:t>n prezent nu a</w:t>
      </w:r>
      <w:r>
        <w:rPr>
          <w:rFonts w:ascii="Arial Black" w:hAnsi="Arial Black"/>
          <w:b/>
          <w:sz w:val="28"/>
          <w:szCs w:val="28"/>
        </w:rPr>
        <w:t>vem nici o proprietate a noastră, ceea ce nu ne asigură stabilitate şi siguranţă</w:t>
      </w:r>
      <w:r w:rsidR="00BC27CA">
        <w:rPr>
          <w:rFonts w:ascii="Arial Black" w:hAnsi="Arial Black"/>
          <w:b/>
          <w:sz w:val="28"/>
          <w:szCs w:val="28"/>
        </w:rPr>
        <w:t>.</w:t>
      </w:r>
    </w:p>
    <w:p w:rsidR="00BC27CA" w:rsidRDefault="00842DC1" w:rsidP="00BC27CA">
      <w:pPr>
        <w:pStyle w:val="ListParagraph"/>
        <w:tabs>
          <w:tab w:val="left" w:pos="3863"/>
        </w:tabs>
        <w:ind w:left="709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</w:t>
      </w:r>
      <w:r w:rsidR="00BC27CA">
        <w:rPr>
          <w:rFonts w:ascii="Arial Black" w:hAnsi="Arial Black"/>
          <w:b/>
          <w:sz w:val="28"/>
          <w:szCs w:val="28"/>
        </w:rPr>
        <w:t>n acest se</w:t>
      </w:r>
      <w:r>
        <w:rPr>
          <w:rFonts w:ascii="Arial Black" w:hAnsi="Arial Black"/>
          <w:b/>
          <w:sz w:val="28"/>
          <w:szCs w:val="28"/>
        </w:rPr>
        <w:t>ns ne vom concentra eforturile în două direcţ</w:t>
      </w:r>
      <w:r w:rsidR="00BC27CA">
        <w:rPr>
          <w:rFonts w:ascii="Arial Black" w:hAnsi="Arial Black"/>
          <w:b/>
          <w:sz w:val="28"/>
          <w:szCs w:val="28"/>
        </w:rPr>
        <w:t>ii:</w:t>
      </w:r>
    </w:p>
    <w:p w:rsidR="00BC27CA" w:rsidRDefault="00BC27CA" w:rsidP="00BC27CA">
      <w:pPr>
        <w:pStyle w:val="ListParagraph"/>
        <w:tabs>
          <w:tab w:val="left" w:pos="3863"/>
        </w:tabs>
        <w:ind w:left="709"/>
        <w:jc w:val="both"/>
        <w:rPr>
          <w:rFonts w:ascii="Arial Black" w:hAnsi="Arial Black"/>
          <w:b/>
          <w:sz w:val="28"/>
          <w:szCs w:val="28"/>
        </w:rPr>
      </w:pPr>
    </w:p>
    <w:p w:rsidR="00BC27CA" w:rsidRDefault="00BC27CA" w:rsidP="00BC27CA">
      <w:pPr>
        <w:pStyle w:val="ListParagraph"/>
        <w:numPr>
          <w:ilvl w:val="0"/>
          <w:numId w:val="11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Rezolvarea problemelor legate de actualul sediu prin:</w:t>
      </w:r>
    </w:p>
    <w:p w:rsidR="00BC27CA" w:rsidRDefault="00842DC1" w:rsidP="00BC27CA">
      <w:pPr>
        <w:pStyle w:val="ListParagraph"/>
        <w:numPr>
          <w:ilvl w:val="0"/>
          <w:numId w:val="12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Urmărirea încheierii acţiunii de dezmembrare şi partajare a actualei clă</w:t>
      </w:r>
      <w:r w:rsidR="00BC27CA">
        <w:rPr>
          <w:rFonts w:ascii="Arial Black" w:hAnsi="Arial Black"/>
          <w:b/>
          <w:sz w:val="28"/>
          <w:szCs w:val="28"/>
        </w:rPr>
        <w:t>diri</w:t>
      </w:r>
      <w:r w:rsidR="00F65286">
        <w:rPr>
          <w:rFonts w:ascii="Arial Black" w:hAnsi="Arial Black"/>
          <w:b/>
          <w:sz w:val="28"/>
          <w:szCs w:val="28"/>
        </w:rPr>
        <w:t>,</w:t>
      </w:r>
      <w:r>
        <w:rPr>
          <w:rFonts w:ascii="Arial Black" w:hAnsi="Arial Black"/>
          <w:b/>
          <w:sz w:val="28"/>
          <w:szCs w:val="28"/>
        </w:rPr>
        <w:t xml:space="preserve"> între Academia Română şi Primăria Generală a Capitalei, reprezentată</w:t>
      </w:r>
      <w:r w:rsidR="00BC27CA">
        <w:rPr>
          <w:rFonts w:ascii="Arial Black" w:hAnsi="Arial Black"/>
          <w:b/>
          <w:sz w:val="28"/>
          <w:szCs w:val="28"/>
        </w:rPr>
        <w:t xml:space="preserve"> pr</w:t>
      </w:r>
      <w:r>
        <w:rPr>
          <w:rFonts w:ascii="Arial Black" w:hAnsi="Arial Black"/>
          <w:b/>
          <w:sz w:val="28"/>
          <w:szCs w:val="28"/>
        </w:rPr>
        <w:t>in AFI, acţiune care trenează</w:t>
      </w:r>
      <w:r w:rsidR="00BC27CA">
        <w:rPr>
          <w:rFonts w:ascii="Arial Black" w:hAnsi="Arial Black"/>
          <w:b/>
          <w:sz w:val="28"/>
          <w:szCs w:val="28"/>
        </w:rPr>
        <w:t xml:space="preserve"> de aproape 3 ani;</w:t>
      </w:r>
    </w:p>
    <w:p w:rsidR="00BC27CA" w:rsidRDefault="00BC27CA" w:rsidP="00BC27CA">
      <w:pPr>
        <w:pStyle w:val="ListParagraph"/>
        <w:numPr>
          <w:ilvl w:val="0"/>
          <w:numId w:val="12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Actualizar</w:t>
      </w:r>
      <w:r w:rsidR="00F32939">
        <w:rPr>
          <w:rFonts w:ascii="Arial Black" w:hAnsi="Arial Black"/>
          <w:b/>
          <w:sz w:val="28"/>
          <w:szCs w:val="28"/>
        </w:rPr>
        <w:t>ea protocolului de transmitere în administrare între PGC şi AOSR pentru partea din clădire care va aparţine PGC şi analiza în faza următoare a posibilităţilor de cumpărare a acestei părţ</w:t>
      </w:r>
      <w:r>
        <w:rPr>
          <w:rFonts w:ascii="Arial Black" w:hAnsi="Arial Black"/>
          <w:b/>
          <w:sz w:val="28"/>
          <w:szCs w:val="28"/>
        </w:rPr>
        <w:t>i;</w:t>
      </w:r>
    </w:p>
    <w:p w:rsidR="00BC27CA" w:rsidRDefault="00F32939" w:rsidP="00BC27CA">
      <w:pPr>
        <w:pStyle w:val="ListParagraph"/>
        <w:numPr>
          <w:ilvl w:val="0"/>
          <w:numId w:val="12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</w:t>
      </w:r>
      <w:r w:rsidR="00BC27CA">
        <w:rPr>
          <w:rFonts w:ascii="Arial Black" w:hAnsi="Arial Black"/>
          <w:b/>
          <w:sz w:val="28"/>
          <w:szCs w:val="28"/>
        </w:rPr>
        <w:t>ncheiere</w:t>
      </w:r>
      <w:r>
        <w:rPr>
          <w:rFonts w:ascii="Arial Black" w:hAnsi="Arial Black"/>
          <w:b/>
          <w:sz w:val="28"/>
          <w:szCs w:val="28"/>
        </w:rPr>
        <w:t>a cu Academia Română</w:t>
      </w:r>
      <w:r w:rsidR="00BC27CA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a unui contract de transmitere î</w:t>
      </w:r>
      <w:r w:rsidR="00BC27CA">
        <w:rPr>
          <w:rFonts w:ascii="Arial Black" w:hAnsi="Arial Black"/>
          <w:b/>
          <w:sz w:val="28"/>
          <w:szCs w:val="28"/>
        </w:rPr>
        <w:t xml:space="preserve">n administrare sau  comodat  </w:t>
      </w:r>
      <w:r w:rsidR="00BC27CA">
        <w:rPr>
          <w:rFonts w:ascii="Arial Black" w:hAnsi="Arial Black"/>
          <w:b/>
          <w:sz w:val="28"/>
          <w:szCs w:val="28"/>
        </w:rPr>
        <w:lastRenderedPageBreak/>
        <w:t>pentru p</w:t>
      </w:r>
      <w:r>
        <w:rPr>
          <w:rFonts w:ascii="Arial Black" w:hAnsi="Arial Black"/>
          <w:b/>
          <w:sz w:val="28"/>
          <w:szCs w:val="28"/>
        </w:rPr>
        <w:t>artea din imobil care va trece în proprietatea acesteia şi analiza posibilităţilor de cumpă</w:t>
      </w:r>
      <w:r w:rsidR="00BC27CA">
        <w:rPr>
          <w:rFonts w:ascii="Arial Black" w:hAnsi="Arial Black"/>
          <w:b/>
          <w:sz w:val="28"/>
          <w:szCs w:val="28"/>
        </w:rPr>
        <w:t>rare a acesteia.</w:t>
      </w:r>
    </w:p>
    <w:p w:rsidR="00BC27CA" w:rsidRDefault="00BC27CA" w:rsidP="00BC27CA">
      <w:pPr>
        <w:pStyle w:val="ListParagraph"/>
        <w:numPr>
          <w:ilvl w:val="0"/>
          <w:numId w:val="11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Continuarea demersurilor pentru construirea unui sediu nou</w:t>
      </w:r>
      <w:r w:rsidR="00F32939">
        <w:rPr>
          <w:rFonts w:ascii="Arial Black" w:hAnsi="Arial Black"/>
          <w:b/>
          <w:sz w:val="28"/>
          <w:szCs w:val="28"/>
        </w:rPr>
        <w:t xml:space="preserve"> pentru care s-a întocmit o primă variantă a Studiului de fezabilitate. În acest sens trebuie să rezolvăm urmă</w:t>
      </w:r>
      <w:r>
        <w:rPr>
          <w:rFonts w:ascii="Arial Black" w:hAnsi="Arial Black"/>
          <w:b/>
          <w:sz w:val="28"/>
          <w:szCs w:val="28"/>
        </w:rPr>
        <w:t>toarele:</w:t>
      </w:r>
    </w:p>
    <w:p w:rsidR="00BC27CA" w:rsidRDefault="00BC27CA" w:rsidP="00BC27CA">
      <w:pPr>
        <w:pStyle w:val="ListParagraph"/>
        <w:numPr>
          <w:ilvl w:val="0"/>
          <w:numId w:val="13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Deplasarea amplasamentului terenului primit prin lege la Otopeni cu circa </w:t>
      </w:r>
      <w:r w:rsidR="00390ED3">
        <w:rPr>
          <w:rFonts w:ascii="Arial Black" w:hAnsi="Arial Black"/>
          <w:b/>
          <w:sz w:val="28"/>
          <w:szCs w:val="28"/>
        </w:rPr>
        <w:t>35</w:t>
      </w:r>
      <w:r>
        <w:rPr>
          <w:rFonts w:ascii="Arial Black" w:hAnsi="Arial Black"/>
          <w:b/>
          <w:sz w:val="28"/>
          <w:szCs w:val="28"/>
        </w:rPr>
        <w:t xml:space="preserve"> m, pentru a</w:t>
      </w:r>
      <w:r w:rsidR="00F65286">
        <w:rPr>
          <w:rFonts w:ascii="Arial Black" w:hAnsi="Arial Black"/>
          <w:b/>
          <w:sz w:val="28"/>
          <w:szCs w:val="28"/>
        </w:rPr>
        <w:t xml:space="preserve"> </w:t>
      </w:r>
      <w:r w:rsidR="00F32939">
        <w:rPr>
          <w:rFonts w:ascii="Arial Black" w:hAnsi="Arial Black"/>
          <w:b/>
          <w:sz w:val="28"/>
          <w:szCs w:val="28"/>
        </w:rPr>
        <w:t>putea primi avizul de construcţ</w:t>
      </w:r>
      <w:r>
        <w:rPr>
          <w:rFonts w:ascii="Arial Black" w:hAnsi="Arial Black"/>
          <w:b/>
          <w:sz w:val="28"/>
          <w:szCs w:val="28"/>
        </w:rPr>
        <w:t>ie de la Autorita</w:t>
      </w:r>
      <w:r w:rsidR="00F32939">
        <w:rPr>
          <w:rFonts w:ascii="Arial Black" w:hAnsi="Arial Black"/>
          <w:b/>
          <w:sz w:val="28"/>
          <w:szCs w:val="28"/>
        </w:rPr>
        <w:t>tea Aeronautică Română</w:t>
      </w:r>
      <w:r>
        <w:rPr>
          <w:rFonts w:ascii="Arial Black" w:hAnsi="Arial Black"/>
          <w:b/>
          <w:sz w:val="28"/>
          <w:szCs w:val="28"/>
        </w:rPr>
        <w:t xml:space="preserve">, sau primirea de </w:t>
      </w:r>
      <w:r w:rsidR="00390ED3">
        <w:rPr>
          <w:rFonts w:ascii="Arial Black" w:hAnsi="Arial Black"/>
          <w:b/>
          <w:sz w:val="28"/>
          <w:szCs w:val="28"/>
        </w:rPr>
        <w:t>l</w:t>
      </w:r>
      <w:r>
        <w:rPr>
          <w:rFonts w:ascii="Arial Black" w:hAnsi="Arial Black"/>
          <w:b/>
          <w:sz w:val="28"/>
          <w:szCs w:val="28"/>
        </w:rPr>
        <w:t xml:space="preserve">a Ministerul de Interne, noul proprietar al terenului din jur a </w:t>
      </w:r>
      <w:r w:rsidR="00390ED3">
        <w:rPr>
          <w:rFonts w:ascii="Arial Black" w:hAnsi="Arial Black"/>
          <w:b/>
          <w:sz w:val="28"/>
          <w:szCs w:val="28"/>
        </w:rPr>
        <w:t xml:space="preserve">spatiului suplimentar necesar sau a </w:t>
      </w:r>
      <w:r>
        <w:rPr>
          <w:rFonts w:ascii="Arial Black" w:hAnsi="Arial Black"/>
          <w:b/>
          <w:sz w:val="28"/>
          <w:szCs w:val="28"/>
        </w:rPr>
        <w:t>unui alt amplasament;</w:t>
      </w:r>
    </w:p>
    <w:p w:rsidR="00BC27CA" w:rsidRDefault="00F32939" w:rsidP="00BC27CA">
      <w:pPr>
        <w:pStyle w:val="ListParagraph"/>
        <w:numPr>
          <w:ilvl w:val="0"/>
          <w:numId w:val="13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Adaptarea proiectului ş</w:t>
      </w:r>
      <w:r w:rsidR="00BC27CA">
        <w:rPr>
          <w:rFonts w:ascii="Arial Black" w:hAnsi="Arial Black"/>
          <w:b/>
          <w:sz w:val="28"/>
          <w:szCs w:val="28"/>
        </w:rPr>
        <w:t>i studiului de fezabilitate la noul amplasament;</w:t>
      </w:r>
    </w:p>
    <w:p w:rsidR="00BC27CA" w:rsidRDefault="00F32939" w:rsidP="00BC27CA">
      <w:pPr>
        <w:pStyle w:val="ListParagraph"/>
        <w:numPr>
          <w:ilvl w:val="0"/>
          <w:numId w:val="13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Gă</w:t>
      </w:r>
      <w:r w:rsidR="00BC27CA">
        <w:rPr>
          <w:rFonts w:ascii="Arial Black" w:hAnsi="Arial Black"/>
          <w:b/>
          <w:sz w:val="28"/>
          <w:szCs w:val="28"/>
        </w:rPr>
        <w:t>sirea fondurilor pentru realizarea proiectului.</w:t>
      </w:r>
    </w:p>
    <w:p w:rsidR="00BC27CA" w:rsidRDefault="00F32939" w:rsidP="00BC27CA">
      <w:p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</w:t>
      </w:r>
      <w:r w:rsidR="00BC27CA">
        <w:rPr>
          <w:rFonts w:ascii="Arial Black" w:hAnsi="Arial Black"/>
          <w:b/>
          <w:sz w:val="28"/>
          <w:szCs w:val="28"/>
        </w:rPr>
        <w:t>n para</w:t>
      </w:r>
      <w:r>
        <w:rPr>
          <w:rFonts w:ascii="Arial Black" w:hAnsi="Arial Black"/>
          <w:b/>
          <w:sz w:val="28"/>
          <w:szCs w:val="28"/>
        </w:rPr>
        <w:t>lel cu aceste două acţiuni principale î</w:t>
      </w:r>
      <w:r w:rsidR="00BC27CA">
        <w:rPr>
          <w:rFonts w:ascii="Arial Black" w:hAnsi="Arial Black"/>
          <w:b/>
          <w:sz w:val="28"/>
          <w:szCs w:val="28"/>
        </w:rPr>
        <w:t>n domeniul b</w:t>
      </w:r>
      <w:r>
        <w:rPr>
          <w:rFonts w:ascii="Arial Black" w:hAnsi="Arial Black"/>
          <w:b/>
          <w:sz w:val="28"/>
          <w:szCs w:val="28"/>
        </w:rPr>
        <w:t>azei materiale, ne vom preocupa ş</w:t>
      </w:r>
      <w:r w:rsidR="00BC27CA">
        <w:rPr>
          <w:rFonts w:ascii="Arial Black" w:hAnsi="Arial Black"/>
          <w:b/>
          <w:sz w:val="28"/>
          <w:szCs w:val="28"/>
        </w:rPr>
        <w:t>i de :</w:t>
      </w:r>
    </w:p>
    <w:p w:rsidR="00BC27CA" w:rsidRDefault="00F32939" w:rsidP="00BC27CA">
      <w:pPr>
        <w:pStyle w:val="ListParagraph"/>
        <w:numPr>
          <w:ilvl w:val="0"/>
          <w:numId w:val="14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Î</w:t>
      </w:r>
      <w:r w:rsidR="00BC27CA">
        <w:rPr>
          <w:rFonts w:ascii="Arial Black" w:hAnsi="Arial Black"/>
          <w:b/>
          <w:sz w:val="28"/>
          <w:szCs w:val="28"/>
        </w:rPr>
        <w:t>ntocmirea proiectului de consolidare a actualului sediu</w:t>
      </w:r>
      <w:r w:rsidR="00F65286">
        <w:rPr>
          <w:rFonts w:ascii="Arial Black" w:hAnsi="Arial Black"/>
          <w:b/>
          <w:sz w:val="28"/>
          <w:szCs w:val="28"/>
        </w:rPr>
        <w:t>,</w:t>
      </w:r>
      <w:r>
        <w:rPr>
          <w:rFonts w:ascii="Arial Black" w:hAnsi="Arial Black"/>
          <w:b/>
          <w:sz w:val="28"/>
          <w:szCs w:val="28"/>
        </w:rPr>
        <w:t xml:space="preserve"> care în urma studiului efectuat se încadrează î</w:t>
      </w:r>
      <w:r w:rsidR="00BC27CA">
        <w:rPr>
          <w:rFonts w:ascii="Arial Black" w:hAnsi="Arial Black"/>
          <w:b/>
          <w:sz w:val="28"/>
          <w:szCs w:val="28"/>
        </w:rPr>
        <w:t>n clasa II de risc seismic;</w:t>
      </w:r>
    </w:p>
    <w:p w:rsidR="00BC27CA" w:rsidRDefault="00BC27CA" w:rsidP="00BC27CA">
      <w:pPr>
        <w:pStyle w:val="ListParagraph"/>
        <w:numPr>
          <w:ilvl w:val="0"/>
          <w:numId w:val="14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Realizarea unui ascens</w:t>
      </w:r>
      <w:r w:rsidR="00F65286">
        <w:rPr>
          <w:rFonts w:ascii="Arial Black" w:hAnsi="Arial Black"/>
          <w:b/>
          <w:sz w:val="28"/>
          <w:szCs w:val="28"/>
        </w:rPr>
        <w:t>o</w:t>
      </w:r>
      <w:r w:rsidR="00F32939">
        <w:rPr>
          <w:rFonts w:ascii="Arial Black" w:hAnsi="Arial Black"/>
          <w:b/>
          <w:sz w:val="28"/>
          <w:szCs w:val="28"/>
        </w:rPr>
        <w:t>r care să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F32939">
        <w:rPr>
          <w:rFonts w:ascii="Arial Black" w:hAnsi="Arial Black"/>
          <w:b/>
          <w:sz w:val="28"/>
          <w:szCs w:val="28"/>
        </w:rPr>
        <w:t>unească cele 5 nivele ale clă</w:t>
      </w:r>
      <w:r>
        <w:rPr>
          <w:rFonts w:ascii="Arial Black" w:hAnsi="Arial Black"/>
          <w:b/>
          <w:sz w:val="28"/>
          <w:szCs w:val="28"/>
        </w:rPr>
        <w:t>dirii (subsol, parter, etajul1,</w:t>
      </w:r>
      <w:r w:rsidR="00F3293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etajul2,</w:t>
      </w:r>
      <w:r w:rsidR="00F3293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mansarda);</w:t>
      </w:r>
    </w:p>
    <w:p w:rsidR="00BC27CA" w:rsidRDefault="00390ED3" w:rsidP="00BC27CA">
      <w:pPr>
        <w:pStyle w:val="ListParagraph"/>
        <w:numPr>
          <w:ilvl w:val="0"/>
          <w:numId w:val="14"/>
        </w:num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Modernizarea</w:t>
      </w:r>
      <w:r w:rsidR="00F32939">
        <w:rPr>
          <w:rFonts w:ascii="Arial Black" w:hAnsi="Arial Black"/>
          <w:b/>
          <w:sz w:val="28"/>
          <w:szCs w:val="28"/>
        </w:rPr>
        <w:t xml:space="preserve"> dotărilor tipografiei ş</w:t>
      </w:r>
      <w:r w:rsidR="00BC27CA">
        <w:rPr>
          <w:rFonts w:ascii="Arial Black" w:hAnsi="Arial Black"/>
          <w:b/>
          <w:sz w:val="28"/>
          <w:szCs w:val="28"/>
        </w:rPr>
        <w:t>i a bazei de calcul a Academiei noastre.</w:t>
      </w:r>
    </w:p>
    <w:p w:rsidR="00BC27CA" w:rsidRDefault="00BC27CA" w:rsidP="00BC27CA">
      <w:p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US"/>
        </w:rPr>
        <w:lastRenderedPageBreak/>
        <w:drawing>
          <wp:anchor distT="0" distB="11938" distL="455676" distR="467995" simplePos="0" relativeHeight="2516858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-6985</wp:posOffset>
            </wp:positionV>
            <wp:extent cx="7953375" cy="2066925"/>
            <wp:effectExtent l="0" t="95250" r="0" b="0"/>
            <wp:wrapNone/>
            <wp:docPr id="21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anchor>
        </w:drawing>
      </w:r>
    </w:p>
    <w:p w:rsidR="00BC27CA" w:rsidRPr="00BC27CA" w:rsidRDefault="00BC27CA" w:rsidP="00BC27CA">
      <w:pPr>
        <w:tabs>
          <w:tab w:val="left" w:pos="3863"/>
        </w:tabs>
        <w:jc w:val="both"/>
        <w:rPr>
          <w:rFonts w:ascii="Arial Black" w:hAnsi="Arial Black"/>
          <w:b/>
          <w:sz w:val="28"/>
          <w:szCs w:val="28"/>
        </w:rPr>
      </w:pPr>
    </w:p>
    <w:p w:rsidR="00BC27CA" w:rsidRDefault="00BC27CA" w:rsidP="00BC27CA">
      <w:pPr>
        <w:pStyle w:val="ListParagraph"/>
        <w:tabs>
          <w:tab w:val="left" w:pos="3863"/>
        </w:tabs>
        <w:ind w:left="284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Pentru a realiza un management performant al Academiei noastre propunem:</w:t>
      </w:r>
    </w:p>
    <w:p w:rsidR="00BC27CA" w:rsidRDefault="00BC27CA" w:rsidP="00BC27CA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/>
          <w:iCs/>
          <w:sz w:val="24"/>
          <w:szCs w:val="24"/>
        </w:rPr>
      </w:pPr>
    </w:p>
    <w:p w:rsidR="00BC27CA" w:rsidRPr="00BC27CA" w:rsidRDefault="00BC27CA" w:rsidP="00BC27C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 Black" w:hAnsi="Arial Black"/>
          <w:iCs/>
          <w:sz w:val="28"/>
          <w:szCs w:val="28"/>
        </w:rPr>
      </w:pPr>
      <w:r w:rsidRPr="00BC27CA">
        <w:rPr>
          <w:rFonts w:ascii="Arial Black" w:hAnsi="Arial Black"/>
          <w:iCs/>
          <w:sz w:val="28"/>
          <w:szCs w:val="28"/>
        </w:rPr>
        <w:t xml:space="preserve">Menţinerea în toate </w:t>
      </w:r>
      <w:r>
        <w:rPr>
          <w:rFonts w:ascii="Arial Black" w:hAnsi="Arial Black"/>
          <w:iCs/>
          <w:sz w:val="28"/>
          <w:szCs w:val="28"/>
        </w:rPr>
        <w:t xml:space="preserve">sectiile si filialele, cat si la sediul central </w:t>
      </w:r>
      <w:r w:rsidRPr="00BC27CA">
        <w:rPr>
          <w:rFonts w:ascii="Arial Black" w:hAnsi="Arial Black"/>
          <w:iCs/>
          <w:sz w:val="28"/>
          <w:szCs w:val="28"/>
        </w:rPr>
        <w:t xml:space="preserve"> a unei atmosfere de prietenie şi încredere reciprocă, rezultat al unei bune colaborări şi al unui </w:t>
      </w:r>
      <w:r w:rsidRPr="00BC27CA">
        <w:rPr>
          <w:rFonts w:ascii="Arial Black" w:hAnsi="Arial Black"/>
          <w:sz w:val="28"/>
          <w:szCs w:val="28"/>
        </w:rPr>
        <w:t xml:space="preserve">climat de muncă bazat pe responsabilitate individuală şi cultură de grup specifică. </w:t>
      </w:r>
      <w:r w:rsidRPr="00BC27CA">
        <w:rPr>
          <w:rFonts w:ascii="Arial Black" w:hAnsi="Arial Black"/>
          <w:iCs/>
          <w:sz w:val="28"/>
          <w:szCs w:val="28"/>
        </w:rPr>
        <w:t xml:space="preserve">Va trebui să susţinem în continuare relaţiile interpersonale pe baza </w:t>
      </w:r>
      <w:r w:rsidRPr="00BC27CA">
        <w:rPr>
          <w:rFonts w:ascii="Arial Black" w:hAnsi="Arial Black"/>
          <w:bCs/>
          <w:iCs/>
          <w:sz w:val="28"/>
          <w:szCs w:val="28"/>
        </w:rPr>
        <w:t>respectului recipro</w:t>
      </w:r>
      <w:r w:rsidRPr="00BC27CA">
        <w:rPr>
          <w:rFonts w:ascii="Arial Black" w:hAnsi="Arial Black"/>
          <w:iCs/>
          <w:sz w:val="28"/>
          <w:szCs w:val="28"/>
        </w:rPr>
        <w:t xml:space="preserve">c şi a respectării </w:t>
      </w:r>
      <w:r w:rsidRPr="00BC27CA">
        <w:rPr>
          <w:rFonts w:ascii="Arial Black" w:hAnsi="Arial Black"/>
          <w:bCs/>
          <w:iCs/>
          <w:sz w:val="28"/>
          <w:szCs w:val="28"/>
        </w:rPr>
        <w:t>criteriilor de valoare</w:t>
      </w:r>
      <w:r w:rsidRPr="00BC27CA">
        <w:rPr>
          <w:rFonts w:ascii="Arial Black" w:hAnsi="Arial Black"/>
          <w:iCs/>
          <w:sz w:val="28"/>
          <w:szCs w:val="28"/>
        </w:rPr>
        <w:t>, fără de care nu vom convieţui niciodată în realitate şi normalitate;</w:t>
      </w:r>
    </w:p>
    <w:p w:rsidR="00BC27CA" w:rsidRDefault="0079778D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Mobilizarea unui număr cât mai mare dintre membri noştri la viaţa Academiei. Î</w:t>
      </w:r>
      <w:r w:rsidR="00BC27CA">
        <w:rPr>
          <w:rFonts w:ascii="Arial Black" w:hAnsi="Arial Black"/>
          <w:b/>
          <w:sz w:val="28"/>
          <w:szCs w:val="28"/>
        </w:rPr>
        <w:t xml:space="preserve">n acest </w:t>
      </w:r>
      <w:r>
        <w:rPr>
          <w:rFonts w:ascii="Arial Black" w:hAnsi="Arial Black"/>
          <w:b/>
          <w:sz w:val="28"/>
          <w:szCs w:val="28"/>
        </w:rPr>
        <w:t>scop propun ca preşedintele ales, î</w:t>
      </w:r>
      <w:r w:rsidR="00BC27CA">
        <w:rPr>
          <w:rFonts w:ascii="Arial Black" w:hAnsi="Arial Black"/>
          <w:b/>
          <w:sz w:val="28"/>
          <w:szCs w:val="28"/>
        </w:rPr>
        <w:t>mpreuna cu pr</w:t>
      </w:r>
      <w:r>
        <w:rPr>
          <w:rFonts w:ascii="Arial Black" w:hAnsi="Arial Black"/>
          <w:b/>
          <w:sz w:val="28"/>
          <w:szCs w:val="28"/>
        </w:rPr>
        <w:t>eşedintele de onoare să aibă discuţ</w:t>
      </w:r>
      <w:r w:rsidR="00BC27CA">
        <w:rPr>
          <w:rFonts w:ascii="Arial Black" w:hAnsi="Arial Black"/>
          <w:b/>
          <w:sz w:val="28"/>
          <w:szCs w:val="28"/>
        </w:rPr>
        <w:t xml:space="preserve">ii personale cu </w:t>
      </w:r>
      <w:r w:rsidR="00F65286">
        <w:rPr>
          <w:rFonts w:ascii="Arial Black" w:hAnsi="Arial Black"/>
          <w:b/>
          <w:sz w:val="28"/>
          <w:szCs w:val="28"/>
        </w:rPr>
        <w:t xml:space="preserve">fiecare dintre </w:t>
      </w:r>
      <w:r w:rsidR="00BC27CA">
        <w:rPr>
          <w:rFonts w:ascii="Arial Black" w:hAnsi="Arial Black"/>
          <w:b/>
          <w:sz w:val="28"/>
          <w:szCs w:val="28"/>
        </w:rPr>
        <w:t xml:space="preserve"> membrii Academiei;</w:t>
      </w:r>
    </w:p>
    <w:p w:rsidR="00BC27CA" w:rsidRDefault="0079778D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Stabilirea unor atribuţii concrete ş</w:t>
      </w:r>
      <w:r w:rsidR="00BC27CA">
        <w:rPr>
          <w:rFonts w:ascii="Arial Black" w:hAnsi="Arial Black"/>
          <w:b/>
          <w:sz w:val="28"/>
          <w:szCs w:val="28"/>
        </w:rPr>
        <w:t>i clare pentru fiecare membru al Prezidiului Academiei;</w:t>
      </w:r>
    </w:p>
    <w:p w:rsidR="00BC27CA" w:rsidRDefault="0079778D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Redefinirea şi precizarea clară a atribuţiilor şi responsabilităţilor fiecă</w:t>
      </w:r>
      <w:r w:rsidR="00BC27CA">
        <w:rPr>
          <w:rFonts w:ascii="Arial Black" w:hAnsi="Arial Black"/>
          <w:b/>
          <w:sz w:val="28"/>
          <w:szCs w:val="28"/>
        </w:rPr>
        <w:t>rei persoane angajate a AOSR;</w:t>
      </w:r>
    </w:p>
    <w:p w:rsidR="00BC27CA" w:rsidRDefault="0079778D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Transparenţ</w:t>
      </w:r>
      <w:r w:rsidR="00BC27CA" w:rsidRPr="00BC27CA">
        <w:rPr>
          <w:rFonts w:ascii="Arial Black" w:hAnsi="Arial Black"/>
          <w:sz w:val="28"/>
          <w:szCs w:val="28"/>
        </w:rPr>
        <w:t xml:space="preserve">a în decizii - acestea vor fi luate cu cunoştinţa şi acordul structurilor de conducere din </w:t>
      </w:r>
      <w:r w:rsidR="00BC27CA">
        <w:rPr>
          <w:rFonts w:ascii="Arial Black" w:hAnsi="Arial Black"/>
          <w:sz w:val="28"/>
          <w:szCs w:val="28"/>
        </w:rPr>
        <w:t>Academie;</w:t>
      </w:r>
    </w:p>
    <w:p w:rsidR="00BC27CA" w:rsidRDefault="00BC27CA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sz w:val="28"/>
          <w:szCs w:val="28"/>
        </w:rPr>
      </w:pPr>
      <w:r w:rsidRPr="00BC27CA">
        <w:rPr>
          <w:rFonts w:ascii="Arial Black" w:hAnsi="Arial Black"/>
          <w:sz w:val="28"/>
          <w:szCs w:val="28"/>
        </w:rPr>
        <w:t xml:space="preserve">Dezvoltarea de mijloace informatice/TIC suport care să faciliteze activităţile de transmitere/colectare a </w:t>
      </w:r>
      <w:r w:rsidR="0079778D">
        <w:rPr>
          <w:rFonts w:ascii="Arial Black" w:hAnsi="Arial Black"/>
          <w:sz w:val="28"/>
          <w:szCs w:val="28"/>
        </w:rPr>
        <w:t>informaţ</w:t>
      </w:r>
      <w:r>
        <w:rPr>
          <w:rFonts w:ascii="Arial Black" w:hAnsi="Arial Black"/>
          <w:sz w:val="28"/>
          <w:szCs w:val="28"/>
        </w:rPr>
        <w:t>iilor</w:t>
      </w:r>
      <w:r w:rsidR="0079778D">
        <w:rPr>
          <w:rFonts w:ascii="Arial Black" w:hAnsi="Arial Black"/>
          <w:sz w:val="28"/>
          <w:szCs w:val="28"/>
        </w:rPr>
        <w:t xml:space="preserve"> intre sediul central, filiale şi secţ</w:t>
      </w:r>
      <w:r>
        <w:rPr>
          <w:rFonts w:ascii="Arial Black" w:hAnsi="Arial Black"/>
          <w:sz w:val="28"/>
          <w:szCs w:val="28"/>
        </w:rPr>
        <w:t>ii;</w:t>
      </w:r>
    </w:p>
    <w:p w:rsidR="00BC27CA" w:rsidRDefault="0079778D" w:rsidP="00BC27CA">
      <w:pPr>
        <w:pStyle w:val="ListParagraph"/>
        <w:numPr>
          <w:ilvl w:val="0"/>
          <w:numId w:val="15"/>
        </w:numPr>
        <w:tabs>
          <w:tab w:val="left" w:pos="3863"/>
        </w:tabs>
        <w:ind w:left="993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Organizarea şedinţelor Consiliului Ştiinţific al Academiei cu frecvenţa prevăzută în Statutul ş</w:t>
      </w:r>
      <w:r w:rsidR="00BC27CA">
        <w:rPr>
          <w:rFonts w:ascii="Arial Black" w:hAnsi="Arial Black"/>
          <w:sz w:val="28"/>
          <w:szCs w:val="28"/>
        </w:rPr>
        <w:t>i ROF- ul AOSR</w:t>
      </w:r>
      <w:r w:rsidR="00BC27CA" w:rsidRPr="00BC27CA">
        <w:rPr>
          <w:rFonts w:ascii="Arial Black" w:hAnsi="Arial Black"/>
          <w:sz w:val="28"/>
          <w:szCs w:val="28"/>
        </w:rPr>
        <w:t xml:space="preserve"> </w:t>
      </w:r>
    </w:p>
    <w:p w:rsidR="00BC27CA" w:rsidRDefault="00BC27CA" w:rsidP="00BC27CA">
      <w:pPr>
        <w:tabs>
          <w:tab w:val="left" w:pos="3863"/>
        </w:tabs>
        <w:jc w:val="both"/>
        <w:rPr>
          <w:rFonts w:ascii="Arial Black" w:hAnsi="Arial Black"/>
          <w:sz w:val="28"/>
          <w:szCs w:val="28"/>
        </w:rPr>
      </w:pPr>
    </w:p>
    <w:p w:rsidR="00BC27CA" w:rsidRDefault="0079778D" w:rsidP="00BC27CA">
      <w:pPr>
        <w:tabs>
          <w:tab w:val="left" w:pos="3863"/>
        </w:tabs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Cele prezentate sunt câteva dintre gâ</w:t>
      </w:r>
      <w:r w:rsidR="00BC27CA">
        <w:rPr>
          <w:rFonts w:ascii="Arial Black" w:hAnsi="Arial Black"/>
          <w:sz w:val="28"/>
          <w:szCs w:val="28"/>
        </w:rPr>
        <w:t>ndurile personal</w:t>
      </w:r>
      <w:r>
        <w:rPr>
          <w:rFonts w:ascii="Arial Black" w:hAnsi="Arial Black"/>
          <w:sz w:val="28"/>
          <w:szCs w:val="28"/>
        </w:rPr>
        <w:t>e, ele nu pot fi exhaustive ş</w:t>
      </w:r>
      <w:r w:rsidR="00BC27CA">
        <w:rPr>
          <w:rFonts w:ascii="Arial Black" w:hAnsi="Arial Black"/>
          <w:sz w:val="28"/>
          <w:szCs w:val="28"/>
        </w:rPr>
        <w:t>i poate unele nu sunt cele mai potrivite, din</w:t>
      </w:r>
      <w:r>
        <w:rPr>
          <w:rFonts w:ascii="Arial Black" w:hAnsi="Arial Black"/>
          <w:sz w:val="28"/>
          <w:szCs w:val="28"/>
        </w:rPr>
        <w:t xml:space="preserve"> aceste considerente, opiniile şi iniţiativele dumneavoastră sunt extrem de necesare şi binevenite oricâ</w:t>
      </w:r>
      <w:r w:rsidR="00BC27CA">
        <w:rPr>
          <w:rFonts w:ascii="Arial Black" w:hAnsi="Arial Black"/>
          <w:sz w:val="28"/>
          <w:szCs w:val="28"/>
        </w:rPr>
        <w:t>nd</w:t>
      </w:r>
      <w:r w:rsidR="00F65286">
        <w:rPr>
          <w:rFonts w:ascii="Arial Black" w:hAnsi="Arial Black"/>
          <w:sz w:val="28"/>
          <w:szCs w:val="28"/>
        </w:rPr>
        <w:t>.</w:t>
      </w:r>
    </w:p>
    <w:p w:rsidR="00F65286" w:rsidRDefault="00F65286" w:rsidP="00BC27CA">
      <w:pPr>
        <w:tabs>
          <w:tab w:val="left" w:pos="3863"/>
        </w:tabs>
        <w:jc w:val="both"/>
        <w:rPr>
          <w:rFonts w:ascii="Arial Black" w:hAnsi="Arial Black"/>
          <w:sz w:val="28"/>
          <w:szCs w:val="28"/>
        </w:rPr>
      </w:pPr>
    </w:p>
    <w:p w:rsidR="00F65286" w:rsidRPr="00BC27CA" w:rsidRDefault="00F65286" w:rsidP="00BC27CA">
      <w:pPr>
        <w:tabs>
          <w:tab w:val="left" w:pos="3863"/>
        </w:tabs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Profesor Adrian Badea</w:t>
      </w:r>
    </w:p>
    <w:sectPr w:rsidR="00F65286" w:rsidRPr="00BC27CA" w:rsidSect="00986C31">
      <w:footerReference w:type="default" r:id="rId10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B9" w:rsidRDefault="009408B9" w:rsidP="00BC27CA">
      <w:pPr>
        <w:spacing w:after="0" w:line="240" w:lineRule="auto"/>
      </w:pPr>
      <w:r>
        <w:separator/>
      </w:r>
    </w:p>
  </w:endnote>
  <w:endnote w:type="continuationSeparator" w:id="0">
    <w:p w:rsidR="009408B9" w:rsidRDefault="009408B9" w:rsidP="00BC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4F" w:rsidRDefault="0007184F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07184F" w:rsidTr="00BC27CA">
      <w:tc>
        <w:tcPr>
          <w:tcW w:w="993" w:type="dxa"/>
        </w:tcPr>
        <w:p w:rsidR="0007184F" w:rsidRDefault="00CF597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06F85" w:rsidRPr="00D06F85">
              <w:rPr>
                <w:b/>
                <w:noProof/>
                <w:color w:val="4F81BD" w:themeColor="accent1"/>
                <w:sz w:val="32"/>
                <w:szCs w:val="32"/>
              </w:rPr>
              <w:t>5</w:t>
            </w:r>
          </w:fldSimple>
        </w:p>
      </w:tc>
      <w:tc>
        <w:tcPr>
          <w:tcW w:w="8583" w:type="dxa"/>
        </w:tcPr>
        <w:p w:rsidR="0007184F" w:rsidRDefault="0007184F">
          <w:pPr>
            <w:pStyle w:val="Footer"/>
          </w:pPr>
        </w:p>
      </w:tc>
    </w:tr>
  </w:tbl>
  <w:p w:rsidR="0007184F" w:rsidRDefault="0007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B9" w:rsidRDefault="009408B9" w:rsidP="00BC27CA">
      <w:pPr>
        <w:spacing w:after="0" w:line="240" w:lineRule="auto"/>
      </w:pPr>
      <w:r>
        <w:separator/>
      </w:r>
    </w:p>
  </w:footnote>
  <w:footnote w:type="continuationSeparator" w:id="0">
    <w:p w:rsidR="009408B9" w:rsidRDefault="009408B9" w:rsidP="00BC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E88"/>
    <w:multiLevelType w:val="hybridMultilevel"/>
    <w:tmpl w:val="69068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57EA1"/>
    <w:multiLevelType w:val="hybridMultilevel"/>
    <w:tmpl w:val="5C8AA24E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>
    <w:nsid w:val="316B002E"/>
    <w:multiLevelType w:val="hybridMultilevel"/>
    <w:tmpl w:val="33B4D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52707C"/>
    <w:multiLevelType w:val="hybridMultilevel"/>
    <w:tmpl w:val="2B4C8E0C"/>
    <w:lvl w:ilvl="0" w:tplc="0409000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4">
    <w:nsid w:val="4F857097"/>
    <w:multiLevelType w:val="hybridMultilevel"/>
    <w:tmpl w:val="613CA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A73355"/>
    <w:multiLevelType w:val="hybridMultilevel"/>
    <w:tmpl w:val="0C4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D0852"/>
    <w:multiLevelType w:val="hybridMultilevel"/>
    <w:tmpl w:val="BB066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63E9E"/>
    <w:multiLevelType w:val="hybridMultilevel"/>
    <w:tmpl w:val="C396FDC4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8">
    <w:nsid w:val="69AA7FC8"/>
    <w:multiLevelType w:val="hybridMultilevel"/>
    <w:tmpl w:val="966065E0"/>
    <w:lvl w:ilvl="0" w:tplc="51F82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8165E"/>
    <w:multiLevelType w:val="hybridMultilevel"/>
    <w:tmpl w:val="AE6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60473"/>
    <w:multiLevelType w:val="hybridMultilevel"/>
    <w:tmpl w:val="09F4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077FB"/>
    <w:multiLevelType w:val="hybridMultilevel"/>
    <w:tmpl w:val="6F6E3820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>
    <w:nsid w:val="6E7016BC"/>
    <w:multiLevelType w:val="hybridMultilevel"/>
    <w:tmpl w:val="D5B2B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C531C4"/>
    <w:multiLevelType w:val="hybridMultilevel"/>
    <w:tmpl w:val="D90E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D1CFB"/>
    <w:multiLevelType w:val="hybridMultilevel"/>
    <w:tmpl w:val="EA7EA30A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5">
    <w:nsid w:val="75477503"/>
    <w:multiLevelType w:val="hybridMultilevel"/>
    <w:tmpl w:val="6AF8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C2A57"/>
    <w:multiLevelType w:val="hybridMultilevel"/>
    <w:tmpl w:val="EB48D8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3"/>
  </w:num>
  <w:num w:numId="8">
    <w:abstractNumId w:val="16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74D10"/>
    <w:rsid w:val="00034EFE"/>
    <w:rsid w:val="0005480F"/>
    <w:rsid w:val="0007184F"/>
    <w:rsid w:val="0008118C"/>
    <w:rsid w:val="00086EEB"/>
    <w:rsid w:val="00124CE5"/>
    <w:rsid w:val="00126097"/>
    <w:rsid w:val="001347BE"/>
    <w:rsid w:val="00220426"/>
    <w:rsid w:val="00273100"/>
    <w:rsid w:val="0028232D"/>
    <w:rsid w:val="002A37B2"/>
    <w:rsid w:val="003005CC"/>
    <w:rsid w:val="00383992"/>
    <w:rsid w:val="00390ED3"/>
    <w:rsid w:val="003B6768"/>
    <w:rsid w:val="003F4287"/>
    <w:rsid w:val="003F535B"/>
    <w:rsid w:val="0040593A"/>
    <w:rsid w:val="00456C37"/>
    <w:rsid w:val="004A3C16"/>
    <w:rsid w:val="005066BA"/>
    <w:rsid w:val="00534CEE"/>
    <w:rsid w:val="005D61BA"/>
    <w:rsid w:val="005F0D0F"/>
    <w:rsid w:val="005F572E"/>
    <w:rsid w:val="006729F7"/>
    <w:rsid w:val="006C7F32"/>
    <w:rsid w:val="006F0C06"/>
    <w:rsid w:val="00735D98"/>
    <w:rsid w:val="0079778D"/>
    <w:rsid w:val="007D11D1"/>
    <w:rsid w:val="007E587F"/>
    <w:rsid w:val="0080004A"/>
    <w:rsid w:val="00842DC1"/>
    <w:rsid w:val="008B47DD"/>
    <w:rsid w:val="008E4EC1"/>
    <w:rsid w:val="009408B9"/>
    <w:rsid w:val="00961978"/>
    <w:rsid w:val="00986C31"/>
    <w:rsid w:val="009A3F92"/>
    <w:rsid w:val="009B074E"/>
    <w:rsid w:val="009F5958"/>
    <w:rsid w:val="00A52EC1"/>
    <w:rsid w:val="00A80D34"/>
    <w:rsid w:val="00AE73E6"/>
    <w:rsid w:val="00AE76DD"/>
    <w:rsid w:val="00B26BC6"/>
    <w:rsid w:val="00B509D8"/>
    <w:rsid w:val="00B55365"/>
    <w:rsid w:val="00B60E26"/>
    <w:rsid w:val="00B930C5"/>
    <w:rsid w:val="00BA7B41"/>
    <w:rsid w:val="00BB3F2D"/>
    <w:rsid w:val="00BC27CA"/>
    <w:rsid w:val="00BE49C1"/>
    <w:rsid w:val="00C27E08"/>
    <w:rsid w:val="00C644E2"/>
    <w:rsid w:val="00CD002D"/>
    <w:rsid w:val="00CF5979"/>
    <w:rsid w:val="00D0155A"/>
    <w:rsid w:val="00D06F85"/>
    <w:rsid w:val="00DC6378"/>
    <w:rsid w:val="00DF3FA7"/>
    <w:rsid w:val="00E05436"/>
    <w:rsid w:val="00E42FC1"/>
    <w:rsid w:val="00E74D10"/>
    <w:rsid w:val="00F32939"/>
    <w:rsid w:val="00F65286"/>
    <w:rsid w:val="00FB6DF0"/>
    <w:rsid w:val="00FE5264"/>
    <w:rsid w:val="00F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3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D98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BC27C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A"/>
    <w:rPr>
      <w:rFonts w:ascii="Tahoma" w:hAnsi="Tahoma" w:cs="Tahoma"/>
      <w:sz w:val="16"/>
      <w:szCs w:val="16"/>
      <w:lang w:val="ro-RO"/>
    </w:rPr>
  </w:style>
  <w:style w:type="character" w:customStyle="1" w:styleId="apple-converted-space">
    <w:name w:val="apple-converted-space"/>
    <w:basedOn w:val="DefaultParagraphFont"/>
    <w:rsid w:val="00BC27CA"/>
  </w:style>
  <w:style w:type="paragraph" w:styleId="Header">
    <w:name w:val="header"/>
    <w:basedOn w:val="Normal"/>
    <w:link w:val="HeaderChar"/>
    <w:uiPriority w:val="99"/>
    <w:semiHidden/>
    <w:unhideWhenUsed/>
    <w:rsid w:val="00BC27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7C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27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CA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63" Type="http://schemas.openxmlformats.org/officeDocument/2006/relationships/diagramData" Target="diagrams/data12.xml"/><Relationship Id="rId68" Type="http://schemas.openxmlformats.org/officeDocument/2006/relationships/hyperlink" Target="http://www.aosr.ro" TargetMode="External"/><Relationship Id="rId84" Type="http://schemas.openxmlformats.org/officeDocument/2006/relationships/diagramData" Target="diagrams/data16.xml"/><Relationship Id="rId89" Type="http://schemas.openxmlformats.org/officeDocument/2006/relationships/diagramData" Target="diagrams/data17.xml"/><Relationship Id="rId7" Type="http://schemas.openxmlformats.org/officeDocument/2006/relationships/endnotes" Target="endnotes.xml"/><Relationship Id="rId71" Type="http://schemas.openxmlformats.org/officeDocument/2006/relationships/diagramQuickStyle" Target="diagrams/quickStyle13.xml"/><Relationship Id="rId92" Type="http://schemas.openxmlformats.org/officeDocument/2006/relationships/diagramColors" Target="diagrams/colors1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102" Type="http://schemas.openxmlformats.org/officeDocument/2006/relationships/diagramColors" Target="diagrams/colors19.xml"/><Relationship Id="rId5" Type="http://schemas.openxmlformats.org/officeDocument/2006/relationships/webSettings" Target="webSettings.xml"/><Relationship Id="rId61" Type="http://schemas.openxmlformats.org/officeDocument/2006/relationships/diagramColors" Target="diagrams/colors11.xml"/><Relationship Id="rId82" Type="http://schemas.openxmlformats.org/officeDocument/2006/relationships/diagramColors" Target="diagrams/colors15.xml"/><Relationship Id="rId90" Type="http://schemas.openxmlformats.org/officeDocument/2006/relationships/diagramLayout" Target="diagrams/layout17.xml"/><Relationship Id="rId95" Type="http://schemas.openxmlformats.org/officeDocument/2006/relationships/diagramLayout" Target="diagrams/layout18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100" Type="http://schemas.openxmlformats.org/officeDocument/2006/relationships/diagramLayout" Target="diagrams/layout19.xml"/><Relationship Id="rId105" Type="http://schemas.openxmlformats.org/officeDocument/2006/relationships/fontTable" Target="fontTable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93" Type="http://schemas.microsoft.com/office/2007/relationships/diagramDrawing" Target="diagrams/drawing17.xml"/><Relationship Id="rId98" Type="http://schemas.microsoft.com/office/2007/relationships/diagramDrawing" Target="diagrams/drawing18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103" Type="http://schemas.microsoft.com/office/2007/relationships/diagramDrawing" Target="diagrams/drawing19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diagramQuickStyle" Target="diagrams/quickStyle17.xml"/><Relationship Id="rId96" Type="http://schemas.openxmlformats.org/officeDocument/2006/relationships/diagramQuickStyle" Target="diagrams/quickStyle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94" Type="http://schemas.openxmlformats.org/officeDocument/2006/relationships/diagramData" Target="diagrams/data18.xml"/><Relationship Id="rId99" Type="http://schemas.openxmlformats.org/officeDocument/2006/relationships/diagramData" Target="diagrams/data19.xml"/><Relationship Id="rId101" Type="http://schemas.openxmlformats.org/officeDocument/2006/relationships/diagramQuickStyle" Target="diagrams/quickStyle19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34" Type="http://schemas.openxmlformats.org/officeDocument/2006/relationships/diagramLayout" Target="diagrams/layout6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6" Type="http://schemas.openxmlformats.org/officeDocument/2006/relationships/diagramQuickStyle" Target="diagrams/quickStyle14.xml"/><Relationship Id="rId97" Type="http://schemas.openxmlformats.org/officeDocument/2006/relationships/diagramColors" Target="diagrams/colors18.xml"/><Relationship Id="rId10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Viata stiintifica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Difuzarea cunostintelor/ imagine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50E5A078-B27F-4F7C-9F62-886B1DCE0D6E}">
      <dgm:prSet phldrT="[Text]" custT="1"/>
      <dgm:spPr/>
      <dgm:t>
        <a:bodyPr/>
        <a:lstStyle/>
        <a:p>
          <a:r>
            <a:rPr lang="en-US" sz="1200"/>
            <a:t>Relatii cu tinerii</a:t>
          </a:r>
        </a:p>
      </dgm:t>
    </dgm:pt>
    <dgm:pt modelId="{D4AD37DA-A3F1-4269-B932-77E133051F49}" type="parTrans" cxnId="{28027E51-018A-4697-A376-DE976F266645}">
      <dgm:prSet/>
      <dgm:spPr/>
      <dgm:t>
        <a:bodyPr/>
        <a:lstStyle/>
        <a:p>
          <a:endParaRPr lang="en-US"/>
        </a:p>
      </dgm:t>
    </dgm:pt>
    <dgm:pt modelId="{08F9D5BD-8A2F-4A5B-86A5-2FB2246F39BE}" type="sibTrans" cxnId="{28027E51-018A-4697-A376-DE976F266645}">
      <dgm:prSet/>
      <dgm:spPr/>
      <dgm:t>
        <a:bodyPr/>
        <a:lstStyle/>
        <a:p>
          <a:endParaRPr lang="en-US"/>
        </a:p>
      </dgm:t>
    </dgm:pt>
    <dgm:pt modelId="{BB31E74E-63F4-46BC-A52B-CF280FA8D724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28B922C5-A56A-41D0-A960-29CCA1AD0B11}" type="parTrans" cxnId="{2D636F90-9913-4A24-93FF-9C4D7FC5DDCF}">
      <dgm:prSet/>
      <dgm:spPr/>
      <dgm:t>
        <a:bodyPr/>
        <a:lstStyle/>
        <a:p>
          <a:endParaRPr lang="en-US"/>
        </a:p>
      </dgm:t>
    </dgm:pt>
    <dgm:pt modelId="{DA31B4EF-6B21-4518-8CBB-965001B86EF1}" type="sibTrans" cxnId="{2D636F90-9913-4A24-93FF-9C4D7FC5DDCF}">
      <dgm:prSet/>
      <dgm:spPr/>
      <dgm:t>
        <a:bodyPr/>
        <a:lstStyle/>
        <a:p>
          <a:endParaRPr lang="en-US"/>
        </a:p>
      </dgm:t>
    </dgm:pt>
    <dgm:pt modelId="{A995A44A-3C32-4F35-911D-0A028B686E86}">
      <dgm:prSet phldrT="[Text]" custT="1"/>
      <dgm:spPr/>
      <dgm:t>
        <a:bodyPr/>
        <a:lstStyle/>
        <a:p>
          <a:r>
            <a:rPr lang="en-US" sz="1200"/>
            <a:t>Expertiza stiintifica</a:t>
          </a:r>
        </a:p>
      </dgm:t>
    </dgm:pt>
    <dgm:pt modelId="{9B7E4C9A-FABB-49E2-96FE-67F2AE10A63F}" type="parTrans" cxnId="{6FBC23F1-B2FC-4524-9086-8568CB42A02B}">
      <dgm:prSet/>
      <dgm:spPr/>
      <dgm:t>
        <a:bodyPr/>
        <a:lstStyle/>
        <a:p>
          <a:endParaRPr lang="en-US"/>
        </a:p>
      </dgm:t>
    </dgm:pt>
    <dgm:pt modelId="{0501D8B4-3464-4018-9DC1-414CA581D89A}" type="sibTrans" cxnId="{6FBC23F1-B2FC-4524-9086-8568CB42A02B}">
      <dgm:prSet/>
      <dgm:spPr/>
      <dgm:t>
        <a:bodyPr/>
        <a:lstStyle/>
        <a:p>
          <a:endParaRPr lang="en-US"/>
        </a:p>
      </dgm:t>
    </dgm:pt>
    <dgm:pt modelId="{CD946147-3AC5-4F82-B5F2-03C917D5C41A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CB6CF11-AC55-4C47-BED5-C08E37583529}" type="parTrans" cxnId="{F200FD0C-7770-4A0E-B353-3853C6B82A80}">
      <dgm:prSet/>
      <dgm:spPr/>
      <dgm:t>
        <a:bodyPr/>
        <a:lstStyle/>
        <a:p>
          <a:endParaRPr lang="en-US"/>
        </a:p>
      </dgm:t>
    </dgm:pt>
    <dgm:pt modelId="{6E10B499-7FA5-4BF1-9A6E-FE457236E0A4}" type="sibTrans" cxnId="{F200FD0C-7770-4A0E-B353-3853C6B82A80}">
      <dgm:prSet/>
      <dgm:spPr/>
      <dgm:t>
        <a:bodyPr/>
        <a:lstStyle/>
        <a:p>
          <a:endParaRPr lang="en-US"/>
        </a:p>
      </dgm:t>
    </dgm:pt>
    <dgm:pt modelId="{01FE1046-01D9-4EEC-88A5-11BE4E35CB24}">
      <dgm:prSet phldrT="[Text]" custT="1"/>
      <dgm:spPr/>
      <dgm:t>
        <a:bodyPr/>
        <a:lstStyle/>
        <a:p>
          <a:r>
            <a:rPr lang="en-US" sz="1200"/>
            <a:t>Baza materiala</a:t>
          </a:r>
        </a:p>
      </dgm:t>
    </dgm:pt>
    <dgm:pt modelId="{035ED51D-66DA-4272-9B03-1D2A66062D9F}" type="parTrans" cxnId="{7E693099-BAFC-4E47-9B0B-52A9BBB6FE50}">
      <dgm:prSet/>
      <dgm:spPr/>
      <dgm:t>
        <a:bodyPr/>
        <a:lstStyle/>
        <a:p>
          <a:endParaRPr lang="en-US"/>
        </a:p>
      </dgm:t>
    </dgm:pt>
    <dgm:pt modelId="{783D9801-1E94-4565-96BB-7AA5736D0AA4}" type="sibTrans" cxnId="{7E693099-BAFC-4E47-9B0B-52A9BBB6FE50}">
      <dgm:prSet/>
      <dgm:spPr/>
      <dgm:t>
        <a:bodyPr/>
        <a:lstStyle/>
        <a:p>
          <a:endParaRPr lang="en-US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5AD6B48B-8CAD-4123-B245-98F80E75A6AC}" type="pres">
      <dgm:prSet presAssocID="{EEC19C79-98DF-49D6-8CFD-F141135C7D0A}" presName="nodeFirs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767160-107E-47F4-9975-F51C76E995D5}" type="pres">
      <dgm:prSet presAssocID="{93F54D6D-CD04-4050-9E3E-08B92D46C333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1" presStyleCnt="9" custScaleX="1234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B27641-07C4-4501-AB4D-D56CB62A4FD6}" type="pres">
      <dgm:prSet presAssocID="{A995A44A-3C32-4F35-911D-0A028B686E86}" presName="nodeFollowingNodes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8139A4-5CDB-4F16-80F4-27DA430114DD}" type="pres">
      <dgm:prSet presAssocID="{50E5A078-B27F-4F7C-9F62-886B1DCE0D6E}" presName="nodeFollowingNodes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692793-9C6F-4CEC-9045-67D2081A55E4}" type="pres">
      <dgm:prSet presAssocID="{BB31E74E-63F4-46BC-A52B-CF280FA8D724}" presName="nodeFollowingNodes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D5FAB2-76AA-46BF-BC5A-2D834C75716A}" type="pres">
      <dgm:prSet presAssocID="{01FE1046-01D9-4EEC-88A5-11BE4E35CB24}" presName="nodeFollowingNodes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72AF05-92B6-420E-A3D8-C46BBA9F4901}" type="pres">
      <dgm:prSet presAssocID="{CD946147-3AC5-4F82-B5F2-03C917D5C41A}" presName="nodeFollowingNodes" presStyleLbl="node1" presStyleIdx="8" presStyleCnt="9" custScaleX="1194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321BEF9-DEA8-4504-BCCA-07296A2B66AA}" type="presOf" srcId="{50E5A078-B27F-4F7C-9F62-886B1DCE0D6E}" destId="{778139A4-5CDB-4F16-80F4-27DA430114DD}" srcOrd="0" destOrd="0" presId="urn:microsoft.com/office/officeart/2005/8/layout/cycle3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AA98AF60-3050-4B57-BEE0-205753D0A31A}" type="presOf" srcId="{E79857D2-11BD-4C46-932C-AEEE79A5D3D3}" destId="{3BA9F1B4-FA70-4EE2-9F48-99B5353E5C28}" srcOrd="0" destOrd="0" presId="urn:microsoft.com/office/officeart/2005/8/layout/cycle3"/>
    <dgm:cxn modelId="{28027E51-018A-4697-A376-DE976F266645}" srcId="{57C34103-1139-4394-AA8F-57A434483F62}" destId="{50E5A078-B27F-4F7C-9F62-886B1DCE0D6E}" srcOrd="3" destOrd="0" parTransId="{D4AD37DA-A3F1-4269-B932-77E133051F49}" sibTransId="{08F9D5BD-8A2F-4A5B-86A5-2FB2246F39BE}"/>
    <dgm:cxn modelId="{B5E992E9-B8DC-4C55-8D94-F321D4B40EFA}" type="presOf" srcId="{EEC19C79-98DF-49D6-8CFD-F141135C7D0A}" destId="{5AD6B48B-8CAD-4123-B245-98F80E75A6AC}" srcOrd="0" destOrd="0" presId="urn:microsoft.com/office/officeart/2005/8/layout/cycle3"/>
    <dgm:cxn modelId="{45591C39-817D-4702-8D0A-E0152DD95321}" type="presOf" srcId="{BB31E74E-63F4-46BC-A52B-CF280FA8D724}" destId="{49692793-9C6F-4CEC-9045-67D2081A55E4}" srcOrd="0" destOrd="0" presId="urn:microsoft.com/office/officeart/2005/8/layout/cycle3"/>
    <dgm:cxn modelId="{6FBC23F1-B2FC-4524-9086-8568CB42A02B}" srcId="{57C34103-1139-4394-AA8F-57A434483F62}" destId="{A995A44A-3C32-4F35-911D-0A028B686E86}" srcOrd="2" destOrd="0" parTransId="{9B7E4C9A-FABB-49E2-96FE-67F2AE10A63F}" sibTransId="{0501D8B4-3464-4018-9DC1-414CA581D89A}"/>
    <dgm:cxn modelId="{A7B62370-70D7-4DF6-B964-ED8083C794BA}" type="presOf" srcId="{A995A44A-3C32-4F35-911D-0A028B686E86}" destId="{B2B27641-07C4-4501-AB4D-D56CB62A4FD6}" srcOrd="0" destOrd="0" presId="urn:microsoft.com/office/officeart/2005/8/layout/cycle3"/>
    <dgm:cxn modelId="{09E7D873-0FA9-4453-A85D-2C549759548A}" type="presOf" srcId="{0583F820-5B56-4B09-883A-4A3B41FBDBC0}" destId="{4174C151-F95A-4F34-9EA4-993CA1ADF67C}" srcOrd="0" destOrd="0" presId="urn:microsoft.com/office/officeart/2005/8/layout/cycle3"/>
    <dgm:cxn modelId="{3C98584A-E94B-4543-9765-863B3FD1D473}" type="presOf" srcId="{57C34103-1139-4394-AA8F-57A434483F62}" destId="{A1154942-ACB8-494E-A4A4-D8E9B785B0F0}" srcOrd="0" destOrd="0" presId="urn:microsoft.com/office/officeart/2005/8/layout/cycle3"/>
    <dgm:cxn modelId="{F200FD0C-7770-4A0E-B353-3853C6B82A80}" srcId="{57C34103-1139-4394-AA8F-57A434483F62}" destId="{CD946147-3AC5-4F82-B5F2-03C917D5C41A}" srcOrd="8" destOrd="0" parTransId="{2CB6CF11-AC55-4C47-BED5-C08E37583529}" sibTransId="{6E10B499-7FA5-4BF1-9A6E-FE457236E0A4}"/>
    <dgm:cxn modelId="{D21093C1-569B-4575-AFEB-EF10699890DF}" type="presOf" srcId="{3BD00FA5-22EA-43E5-A41A-D1E397334126}" destId="{EBD7E2FE-D18A-4D0A-968F-1FB9EC170190}" srcOrd="0" destOrd="0" presId="urn:microsoft.com/office/officeart/2005/8/layout/cycle3"/>
    <dgm:cxn modelId="{2E594B0C-E1F1-4E59-BDDD-78C5561FB5DE}" type="presOf" srcId="{CD946147-3AC5-4F82-B5F2-03C917D5C41A}" destId="{9672AF05-92B6-420E-A3D8-C46BBA9F4901}" srcOrd="0" destOrd="0" presId="urn:microsoft.com/office/officeart/2005/8/layout/cycle3"/>
    <dgm:cxn modelId="{2D636F90-9913-4A24-93FF-9C4D7FC5DDCF}" srcId="{57C34103-1139-4394-AA8F-57A434483F62}" destId="{BB31E74E-63F4-46BC-A52B-CF280FA8D724}" srcOrd="5" destOrd="0" parTransId="{28B922C5-A56A-41D0-A960-29CCA1AD0B11}" sibTransId="{DA31B4EF-6B21-4518-8CBB-965001B86EF1}"/>
    <dgm:cxn modelId="{9F4BA3CA-AF3F-47FE-BCAB-96A5C268F593}" srcId="{57C34103-1139-4394-AA8F-57A434483F62}" destId="{EEC19C79-98DF-49D6-8CFD-F141135C7D0A}" srcOrd="0" destOrd="0" parTransId="{B3A596D5-32EE-4CCE-AF57-C1D392D759D0}" sibTransId="{93F54D6D-CD04-4050-9E3E-08B92D46C333}"/>
    <dgm:cxn modelId="{8035C3F1-DF18-4370-BFC7-341CA15A22D9}" type="presOf" srcId="{93F54D6D-CD04-4050-9E3E-08B92D46C333}" destId="{EB767160-107E-47F4-9975-F51C76E995D5}" srcOrd="0" destOrd="0" presId="urn:microsoft.com/office/officeart/2005/8/layout/cycle3"/>
    <dgm:cxn modelId="{74BDEDBD-A901-4A21-A9B6-6E3DF0536951}" srcId="{57C34103-1139-4394-AA8F-57A434483F62}" destId="{3BD00FA5-22EA-43E5-A41A-D1E397334126}" srcOrd="1" destOrd="0" parTransId="{2EE5409D-AF90-41AC-8EBD-C4C57128B584}" sibTransId="{4A6B9244-583B-4EAD-8E3C-D0D82F74633F}"/>
    <dgm:cxn modelId="{7E693099-BAFC-4E47-9B0B-52A9BBB6FE50}" srcId="{57C34103-1139-4394-AA8F-57A434483F62}" destId="{01FE1046-01D9-4EEC-88A5-11BE4E35CB24}" srcOrd="7" destOrd="0" parTransId="{035ED51D-66DA-4272-9B03-1D2A66062D9F}" sibTransId="{783D9801-1E94-4565-96BB-7AA5736D0AA4}"/>
    <dgm:cxn modelId="{5C26823E-CB79-4F04-A5BE-0317FF9FCA7D}" srcId="{57C34103-1139-4394-AA8F-57A434483F62}" destId="{E79857D2-11BD-4C46-932C-AEEE79A5D3D3}" srcOrd="4" destOrd="0" parTransId="{324856E6-DD4C-4A3F-9122-7059F8B95352}" sibTransId="{D889289D-F431-43BE-BAF7-9A5EEC3A2DAA}"/>
    <dgm:cxn modelId="{3113E752-E8F5-4ADC-A484-2E6087E5EBBD}" type="presOf" srcId="{01FE1046-01D9-4EEC-88A5-11BE4E35CB24}" destId="{BCD5FAB2-76AA-46BF-BC5A-2D834C75716A}" srcOrd="0" destOrd="0" presId="urn:microsoft.com/office/officeart/2005/8/layout/cycle3"/>
    <dgm:cxn modelId="{46DDCCF1-AC56-4DBF-8AEC-86B6E897B6D4}" type="presParOf" srcId="{A1154942-ACB8-494E-A4A4-D8E9B785B0F0}" destId="{BC4A8F4F-AFF2-4EAC-A8CD-797958467A3D}" srcOrd="0" destOrd="0" presId="urn:microsoft.com/office/officeart/2005/8/layout/cycle3"/>
    <dgm:cxn modelId="{2B26FF47-6044-4294-971E-F67107AFEB48}" type="presParOf" srcId="{BC4A8F4F-AFF2-4EAC-A8CD-797958467A3D}" destId="{5AD6B48B-8CAD-4123-B245-98F80E75A6AC}" srcOrd="0" destOrd="0" presId="urn:microsoft.com/office/officeart/2005/8/layout/cycle3"/>
    <dgm:cxn modelId="{E16E256D-3D9B-4D1A-A559-75CCDB2FBE35}" type="presParOf" srcId="{BC4A8F4F-AFF2-4EAC-A8CD-797958467A3D}" destId="{EB767160-107E-47F4-9975-F51C76E995D5}" srcOrd="1" destOrd="0" presId="urn:microsoft.com/office/officeart/2005/8/layout/cycle3"/>
    <dgm:cxn modelId="{99C440F2-D86D-411D-AFE1-1DA0EE690348}" type="presParOf" srcId="{BC4A8F4F-AFF2-4EAC-A8CD-797958467A3D}" destId="{EBD7E2FE-D18A-4D0A-968F-1FB9EC170190}" srcOrd="2" destOrd="0" presId="urn:microsoft.com/office/officeart/2005/8/layout/cycle3"/>
    <dgm:cxn modelId="{6E26EE98-D3A9-476A-9012-F006B3F74F7C}" type="presParOf" srcId="{BC4A8F4F-AFF2-4EAC-A8CD-797958467A3D}" destId="{B2B27641-07C4-4501-AB4D-D56CB62A4FD6}" srcOrd="3" destOrd="0" presId="urn:microsoft.com/office/officeart/2005/8/layout/cycle3"/>
    <dgm:cxn modelId="{7D0975DC-854B-4366-8321-91D616B920D6}" type="presParOf" srcId="{BC4A8F4F-AFF2-4EAC-A8CD-797958467A3D}" destId="{778139A4-5CDB-4F16-80F4-27DA430114DD}" srcOrd="4" destOrd="0" presId="urn:microsoft.com/office/officeart/2005/8/layout/cycle3"/>
    <dgm:cxn modelId="{DB3AF1EF-4F99-456C-82D6-2383124E1492}" type="presParOf" srcId="{BC4A8F4F-AFF2-4EAC-A8CD-797958467A3D}" destId="{3BA9F1B4-FA70-4EE2-9F48-99B5353E5C28}" srcOrd="5" destOrd="0" presId="urn:microsoft.com/office/officeart/2005/8/layout/cycle3"/>
    <dgm:cxn modelId="{0A5DA238-EA49-4F03-A413-7D65CD9222AC}" type="presParOf" srcId="{BC4A8F4F-AFF2-4EAC-A8CD-797958467A3D}" destId="{49692793-9C6F-4CEC-9045-67D2081A55E4}" srcOrd="6" destOrd="0" presId="urn:microsoft.com/office/officeart/2005/8/layout/cycle3"/>
    <dgm:cxn modelId="{EC72914C-CCA0-425D-B036-04713FE5DD61}" type="presParOf" srcId="{BC4A8F4F-AFF2-4EAC-A8CD-797958467A3D}" destId="{4174C151-F95A-4F34-9EA4-993CA1ADF67C}" srcOrd="7" destOrd="0" presId="urn:microsoft.com/office/officeart/2005/8/layout/cycle3"/>
    <dgm:cxn modelId="{7286AA5D-7CBA-42A6-AB8D-32A26087ED67}" type="presParOf" srcId="{BC4A8F4F-AFF2-4EAC-A8CD-797958467A3D}" destId="{BCD5FAB2-76AA-46BF-BC5A-2D834C75716A}" srcOrd="8" destOrd="0" presId="urn:microsoft.com/office/officeart/2005/8/layout/cycle3"/>
    <dgm:cxn modelId="{ED02A6B3-CE19-43E0-85E8-DDCF807A7874}" type="presParOf" srcId="{BC4A8F4F-AFF2-4EAC-A8CD-797958467A3D}" destId="{9672AF05-92B6-420E-A3D8-C46BBA9F4901}" srcOrd="9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3. Difuzarea cunostintelor /  Imagine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LinFactNeighborX="-4775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522829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ED797E8-7637-4D39-A198-E3E212F6D3A7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766C100E-786A-49E5-8CAB-7A1380E79C0E}" type="presOf" srcId="{D1785E30-15F8-4452-BB45-EE3192DAB816}" destId="{DDF32239-D931-405A-8538-C736E0FD9202}" srcOrd="0" destOrd="0" presId="urn:microsoft.com/office/officeart/2005/8/layout/arrow2"/>
    <dgm:cxn modelId="{9B728E42-1370-4EB5-822B-6F5BC83D27B7}" type="presParOf" srcId="{B5F19843-B6BC-425E-A246-FA691324B777}" destId="{78AE139F-6095-487F-A105-358B3E9397D3}" srcOrd="0" destOrd="0" presId="urn:microsoft.com/office/officeart/2005/8/layout/arrow2"/>
    <dgm:cxn modelId="{1EBF1E2C-7DAC-4A52-9930-4E466F594C73}" type="presParOf" srcId="{B5F19843-B6BC-425E-A246-FA691324B777}" destId="{1E18E110-12D4-4DD3-A3B5-607FD4B82DC6}" srcOrd="1" destOrd="0" presId="urn:microsoft.com/office/officeart/2005/8/layout/arrow2"/>
    <dgm:cxn modelId="{F45C0041-8218-494B-B6A7-F24EDD1DF2D5}" type="presParOf" srcId="{1E18E110-12D4-4DD3-A3B5-607FD4B82DC6}" destId="{1020DC77-3E62-4282-AB06-E67734DFA7BD}" srcOrd="0" destOrd="0" presId="urn:microsoft.com/office/officeart/2005/8/layout/arrow2"/>
    <dgm:cxn modelId="{E2777715-9EC0-42C1-B722-0B15B02296C6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r>
            <a:rPr lang="en-US" sz="2300"/>
            <a:t>Educatie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/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/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LinFactNeighborX="2418" custLinFactNeighborY="-13690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55C1DB-7546-4097-9D2C-3E00358A1A3C}" type="presOf" srcId="{D1785E30-15F8-4452-BB45-EE3192DAB816}" destId="{DDF32239-D931-405A-8538-C736E0FD9202}" srcOrd="0" destOrd="0" presId="urn:microsoft.com/office/officeart/2005/8/layout/arrow2"/>
    <dgm:cxn modelId="{273F9B57-5C39-4A55-9B36-D9EE0445E43E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8AA3C92E-7F14-4685-82F0-9075F822507C}" type="presParOf" srcId="{B5F19843-B6BC-425E-A246-FA691324B777}" destId="{78AE139F-6095-487F-A105-358B3E9397D3}" srcOrd="0" destOrd="0" presId="urn:microsoft.com/office/officeart/2005/8/layout/arrow2"/>
    <dgm:cxn modelId="{022184B4-EE6A-4588-B45A-EF0E7549E85D}" type="presParOf" srcId="{B5F19843-B6BC-425E-A246-FA691324B777}" destId="{1E18E110-12D4-4DD3-A3B5-607FD4B82DC6}" srcOrd="1" destOrd="0" presId="urn:microsoft.com/office/officeart/2005/8/layout/arrow2"/>
    <dgm:cxn modelId="{4E1E651B-2DB6-47F4-8FBB-71B9CE0F98B9}" type="presParOf" srcId="{1E18E110-12D4-4DD3-A3B5-607FD4B82DC6}" destId="{1020DC77-3E62-4282-AB06-E67734DFA7BD}" srcOrd="0" destOrd="0" presId="urn:microsoft.com/office/officeart/2005/8/layout/arrow2"/>
    <dgm:cxn modelId="{2A978E68-D26A-40CE-A610-D9622AF57A29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04E89F2B-82D6-4651-83E4-A3E7906484CA}" type="presOf" srcId="{FC90FA13-7C58-4751-B11C-F59B86F39916}" destId="{0A5D3AE8-688A-4FA6-AAAD-18E62064F623}" srcOrd="0" destOrd="0" presId="urn:microsoft.com/office/officeart/2005/8/layout/cycle3"/>
    <dgm:cxn modelId="{7A4FACC5-93F6-4A5B-A71D-BF8B58036792}" type="presOf" srcId="{54F21BF0-7BC1-4438-809F-6EEA4D14FFD1}" destId="{BB962EB6-9FB9-4EC7-BEDD-3E536C7EE741}" srcOrd="0" destOrd="0" presId="urn:microsoft.com/office/officeart/2005/8/layout/cycle3"/>
    <dgm:cxn modelId="{86B85FC4-F592-41B2-BDB6-F69CDC6EAE64}" type="presOf" srcId="{0583F820-5B56-4B09-883A-4A3B41FBDBC0}" destId="{4174C151-F95A-4F34-9EA4-993CA1ADF67C}" srcOrd="0" destOrd="0" presId="urn:microsoft.com/office/officeart/2005/8/layout/cycle3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0021B8F0-A297-40EB-A299-AE457AB38577}" type="presOf" srcId="{35688D33-7446-43DF-8E13-7DCF86B567F3}" destId="{9785774A-0A08-42E8-926A-69BD645EFDBA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A07B14B7-27C0-4D85-818D-588563D38CED}" type="presOf" srcId="{EEC19C79-98DF-49D6-8CFD-F141135C7D0A}" destId="{DBC340F2-BC49-4455-B8A2-AE35E63345A0}" srcOrd="0" destOrd="0" presId="urn:microsoft.com/office/officeart/2005/8/layout/cycle3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EF911AFA-45C9-4AAD-BE4A-E769E0C18E88}" type="presOf" srcId="{E79857D2-11BD-4C46-932C-AEEE79A5D3D3}" destId="{3BA9F1B4-FA70-4EE2-9F48-99B5353E5C28}" srcOrd="0" destOrd="0" presId="urn:microsoft.com/office/officeart/2005/8/layout/cycle3"/>
    <dgm:cxn modelId="{0C6AE68B-7AF2-4335-90F6-03E53C0B3C6D}" type="presOf" srcId="{57C34103-1139-4394-AA8F-57A434483F62}" destId="{A1154942-ACB8-494E-A4A4-D8E9B785B0F0}" srcOrd="0" destOrd="0" presId="urn:microsoft.com/office/officeart/2005/8/layout/cycle3"/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0D7FBFB3-2DE3-4F4E-B658-D9CA63FDE824}" type="presOf" srcId="{3BD00FA5-22EA-43E5-A41A-D1E397334126}" destId="{EBD7E2FE-D18A-4D0A-968F-1FB9EC170190}" srcOrd="0" destOrd="0" presId="urn:microsoft.com/office/officeart/2005/8/layout/cycle3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9D5D80AC-E63A-49EB-A7C7-5705DAEFF82C}" type="presOf" srcId="{0DADA1A1-0DEF-4869-BF01-26A78A4D7BA3}" destId="{6888B502-D99F-4C32-B02D-402B95FE05CC}" srcOrd="0" destOrd="0" presId="urn:microsoft.com/office/officeart/2005/8/layout/cycle3"/>
    <dgm:cxn modelId="{3E2AA95B-31A8-4C0C-AE38-26C01DA18946}" type="presParOf" srcId="{A1154942-ACB8-494E-A4A4-D8E9B785B0F0}" destId="{BC4A8F4F-AFF2-4EAC-A8CD-797958467A3D}" srcOrd="0" destOrd="0" presId="urn:microsoft.com/office/officeart/2005/8/layout/cycle3"/>
    <dgm:cxn modelId="{B30EFE77-FD27-4441-AABC-8E24282B5009}" type="presParOf" srcId="{BC4A8F4F-AFF2-4EAC-A8CD-797958467A3D}" destId="{BB962EB6-9FB9-4EC7-BEDD-3E536C7EE741}" srcOrd="0" destOrd="0" presId="urn:microsoft.com/office/officeart/2005/8/layout/cycle3"/>
    <dgm:cxn modelId="{51242A3B-FA41-4519-AE47-B3B2CA8E991F}" type="presParOf" srcId="{BC4A8F4F-AFF2-4EAC-A8CD-797958467A3D}" destId="{0A5D3AE8-688A-4FA6-AAAD-18E62064F623}" srcOrd="1" destOrd="0" presId="urn:microsoft.com/office/officeart/2005/8/layout/cycle3"/>
    <dgm:cxn modelId="{8C9EE778-4CAF-4C57-BC08-F8D876CCE691}" type="presParOf" srcId="{BC4A8F4F-AFF2-4EAC-A8CD-797958467A3D}" destId="{DBC340F2-BC49-4455-B8A2-AE35E63345A0}" srcOrd="2" destOrd="0" presId="urn:microsoft.com/office/officeart/2005/8/layout/cycle3"/>
    <dgm:cxn modelId="{BD4F936E-80FD-49DA-9148-1B223E06E9A0}" type="presParOf" srcId="{BC4A8F4F-AFF2-4EAC-A8CD-797958467A3D}" destId="{EBD7E2FE-D18A-4D0A-968F-1FB9EC170190}" srcOrd="3" destOrd="0" presId="urn:microsoft.com/office/officeart/2005/8/layout/cycle3"/>
    <dgm:cxn modelId="{1651D749-0592-4EAA-B16E-DB07E466BCC8}" type="presParOf" srcId="{BC4A8F4F-AFF2-4EAC-A8CD-797958467A3D}" destId="{3BA9F1B4-FA70-4EE2-9F48-99B5353E5C28}" srcOrd="4" destOrd="0" presId="urn:microsoft.com/office/officeart/2005/8/layout/cycle3"/>
    <dgm:cxn modelId="{35AB2195-343A-40CB-9DA5-D41867784632}" type="presParOf" srcId="{BC4A8F4F-AFF2-4EAC-A8CD-797958467A3D}" destId="{6888B502-D99F-4C32-B02D-402B95FE05CC}" srcOrd="5" destOrd="0" presId="urn:microsoft.com/office/officeart/2005/8/layout/cycle3"/>
    <dgm:cxn modelId="{AFF2436B-BFE4-447D-B1EE-02C41771DF61}" type="presParOf" srcId="{BC4A8F4F-AFF2-4EAC-A8CD-797958467A3D}" destId="{9785774A-0A08-42E8-926A-69BD645EFDBA}" srcOrd="6" destOrd="0" presId="urn:microsoft.com/office/officeart/2005/8/layout/cycle3"/>
    <dgm:cxn modelId="{57039863-73B5-4D73-8636-85B847F0EB49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4. Expertiza </a:t>
          </a:r>
          <a:r>
            <a:rPr lang="ro-RO" sz="1600">
              <a:latin typeface="Arial Black" pitchFamily="34" charset="0"/>
            </a:rPr>
            <a:t>ş</a:t>
          </a:r>
          <a:r>
            <a:rPr lang="en-US" sz="1600">
              <a:latin typeface="Arial Black" pitchFamily="34" charset="0"/>
            </a:rPr>
            <a:t>tiin</a:t>
          </a:r>
          <a:r>
            <a:rPr lang="ro-RO" sz="1600">
              <a:latin typeface="Arial Black" pitchFamily="34" charset="0"/>
            </a:rPr>
            <a:t>ţ</a:t>
          </a:r>
          <a:r>
            <a:rPr lang="en-US" sz="1600">
              <a:latin typeface="Arial Black" pitchFamily="34" charset="0"/>
            </a:rPr>
            <a:t>ific</a:t>
          </a:r>
          <a:r>
            <a:rPr lang="ro-RO" sz="1600">
              <a:latin typeface="Arial Black" pitchFamily="34" charset="0"/>
            </a:rPr>
            <a:t>ă</a:t>
          </a:r>
          <a:endParaRPr lang="en-US" sz="1600">
            <a:latin typeface="Arial Black" pitchFamily="34" charset="0"/>
          </a:endParaRP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34304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E92B72F-2CFD-414C-B0D6-2747D087171A}" type="presOf" srcId="{D1785E30-15F8-4452-BB45-EE3192DAB816}" destId="{DDF32239-D931-405A-8538-C736E0FD9202}" srcOrd="0" destOrd="0" presId="urn:microsoft.com/office/officeart/2005/8/layout/arrow2"/>
    <dgm:cxn modelId="{4A5BECB8-22BD-4D5E-B805-CF8E5CC2CE80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E70E9D10-01BB-42FE-ACE6-917B726E30B0}" type="presParOf" srcId="{B5F19843-B6BC-425E-A246-FA691324B777}" destId="{78AE139F-6095-487F-A105-358B3E9397D3}" srcOrd="0" destOrd="0" presId="urn:microsoft.com/office/officeart/2005/8/layout/arrow2"/>
    <dgm:cxn modelId="{798EB538-B51E-4FAF-9CE7-59CBD2B0C363}" type="presParOf" srcId="{B5F19843-B6BC-425E-A246-FA691324B777}" destId="{1E18E110-12D4-4DD3-A3B5-607FD4B82DC6}" srcOrd="1" destOrd="0" presId="urn:microsoft.com/office/officeart/2005/8/layout/arrow2"/>
    <dgm:cxn modelId="{A79ACC3D-1CE0-4D92-A133-E86BF42466B3}" type="presParOf" srcId="{1E18E110-12D4-4DD3-A3B5-607FD4B82DC6}" destId="{1020DC77-3E62-4282-AB06-E67734DFA7BD}" srcOrd="0" destOrd="0" presId="urn:microsoft.com/office/officeart/2005/8/layout/arrow2"/>
    <dgm:cxn modelId="{3E4BF7F8-C5F9-4C34-89A1-F5B677B72AAA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5. Rela</a:t>
          </a:r>
          <a:r>
            <a:rPr lang="ro-RO" sz="1600">
              <a:latin typeface="Arial Black" pitchFamily="34" charset="0"/>
            </a:rPr>
            <a:t>ţ</a:t>
          </a:r>
          <a:r>
            <a:rPr lang="en-US" sz="1600">
              <a:latin typeface="Arial Black" pitchFamily="34" charset="0"/>
            </a:rPr>
            <a:t>ia cu tinerii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41628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D697342-5667-4BB3-9AE5-CA7B2E2192D6}" type="presOf" srcId="{AB8651B8-AF58-4EF7-B73D-85FFDF484864}" destId="{B5F19843-B6BC-425E-A246-FA691324B777}" srcOrd="0" destOrd="0" presId="urn:microsoft.com/office/officeart/2005/8/layout/arrow2"/>
    <dgm:cxn modelId="{D790BC71-94D7-411F-8969-AEC552D6EE53}" type="presOf" srcId="{D1785E30-15F8-4452-BB45-EE3192DAB816}" destId="{DDF32239-D931-405A-8538-C736E0FD9202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9FC94A07-1875-4632-82A3-243B075DC493}" type="presParOf" srcId="{B5F19843-B6BC-425E-A246-FA691324B777}" destId="{78AE139F-6095-487F-A105-358B3E9397D3}" srcOrd="0" destOrd="0" presId="urn:microsoft.com/office/officeart/2005/8/layout/arrow2"/>
    <dgm:cxn modelId="{BF307BC5-6CCF-433B-8B1E-7190AB02909E}" type="presParOf" srcId="{B5F19843-B6BC-425E-A246-FA691324B777}" destId="{1E18E110-12D4-4DD3-A3B5-607FD4B82DC6}" srcOrd="1" destOrd="0" presId="urn:microsoft.com/office/officeart/2005/8/layout/arrow2"/>
    <dgm:cxn modelId="{4A694FB6-0D26-4A1F-8F2D-D2E7847060F8}" type="presParOf" srcId="{1E18E110-12D4-4DD3-A3B5-607FD4B82DC6}" destId="{1020DC77-3E62-4282-AB06-E67734DFA7BD}" srcOrd="0" destOrd="0" presId="urn:microsoft.com/office/officeart/2005/8/layout/arrow2"/>
    <dgm:cxn modelId="{ACFA60F9-2973-485D-8C87-BA5CD7540571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6. Resursele umane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34304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3C09D45-30D2-4136-B202-509E4B7251E2}" type="presOf" srcId="{D1785E30-15F8-4452-BB45-EE3192DAB816}" destId="{DDF32239-D931-405A-8538-C736E0FD9202}" srcOrd="0" destOrd="0" presId="urn:microsoft.com/office/officeart/2005/8/layout/arrow2"/>
    <dgm:cxn modelId="{09769280-9FF9-48F6-AA10-3A9DA5448207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26FB155A-F969-4887-83A3-9233F473BC02}" type="presParOf" srcId="{B5F19843-B6BC-425E-A246-FA691324B777}" destId="{78AE139F-6095-487F-A105-358B3E9397D3}" srcOrd="0" destOrd="0" presId="urn:microsoft.com/office/officeart/2005/8/layout/arrow2"/>
    <dgm:cxn modelId="{2F8D744A-0573-4783-A406-4913FA51D996}" type="presParOf" srcId="{B5F19843-B6BC-425E-A246-FA691324B777}" destId="{1E18E110-12D4-4DD3-A3B5-607FD4B82DC6}" srcOrd="1" destOrd="0" presId="urn:microsoft.com/office/officeart/2005/8/layout/arrow2"/>
    <dgm:cxn modelId="{687A07EA-46DB-40D5-863F-699D1E68A543}" type="presParOf" srcId="{1E18E110-12D4-4DD3-A3B5-607FD4B82DC6}" destId="{1020DC77-3E62-4282-AB06-E67734DFA7BD}" srcOrd="0" destOrd="0" presId="urn:microsoft.com/office/officeart/2005/8/layout/arrow2"/>
    <dgm:cxn modelId="{BD96BEA9-3B18-431E-9764-3D5DE986B382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7. Parteneriate /colaborari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ScaleX="143553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523229" custScaleY="135501" custLinFactX="-20670" custLinFactNeighborX="-100000" custLinFactNeighborY="-88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5BA34CF-B496-4B26-8D96-59EBA5910588}" type="presOf" srcId="{D1785E30-15F8-4452-BB45-EE3192DAB816}" destId="{DDF32239-D931-405A-8538-C736E0FD9202}" srcOrd="0" destOrd="0" presId="urn:microsoft.com/office/officeart/2005/8/layout/arrow2"/>
    <dgm:cxn modelId="{DCA7DFA5-A836-4A8B-8287-291EF57343C1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30979993-2969-40BB-8D15-548F05BEEB44}" type="presParOf" srcId="{B5F19843-B6BC-425E-A246-FA691324B777}" destId="{78AE139F-6095-487F-A105-358B3E9397D3}" srcOrd="0" destOrd="0" presId="urn:microsoft.com/office/officeart/2005/8/layout/arrow2"/>
    <dgm:cxn modelId="{84964829-616B-472B-BDB0-112ABEBFB682}" type="presParOf" srcId="{B5F19843-B6BC-425E-A246-FA691324B777}" destId="{1E18E110-12D4-4DD3-A3B5-607FD4B82DC6}" srcOrd="1" destOrd="0" presId="urn:microsoft.com/office/officeart/2005/8/layout/arrow2"/>
    <dgm:cxn modelId="{DF04739C-6A7A-48AE-811A-D970A5AAF090}" type="presParOf" srcId="{1E18E110-12D4-4DD3-A3B5-607FD4B82DC6}" destId="{1020DC77-3E62-4282-AB06-E67734DFA7BD}" srcOrd="0" destOrd="0" presId="urn:microsoft.com/office/officeart/2005/8/layout/arrow2"/>
    <dgm:cxn modelId="{4397C5EA-4006-46CB-BE73-524531606E2E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88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8. Colaborarea interna</a:t>
          </a:r>
          <a:r>
            <a:rPr lang="ro-RO" sz="1600">
              <a:latin typeface="Arial Black" pitchFamily="34" charset="0"/>
            </a:rPr>
            <a:t>ţ</a:t>
          </a:r>
          <a:r>
            <a:rPr lang="en-US" sz="1600">
              <a:latin typeface="Arial Black" pitchFamily="34" charset="0"/>
            </a:rPr>
            <a:t>ional</a:t>
          </a:r>
          <a:r>
            <a:rPr lang="ro-RO" sz="1600">
              <a:latin typeface="Arial Black" pitchFamily="34" charset="0"/>
            </a:rPr>
            <a:t>ă</a:t>
          </a:r>
          <a:endParaRPr lang="en-US" sz="1600">
            <a:latin typeface="Arial Black" pitchFamily="34" charset="0"/>
          </a:endParaRP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ScaleX="140597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34304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2E808B9-BE17-47F8-8DCA-68F575A9C486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D82996EB-0160-4C99-9457-D965F7ACFBF1}" type="presOf" srcId="{D1785E30-15F8-4452-BB45-EE3192DAB816}" destId="{DDF32239-D931-405A-8538-C736E0FD9202}" srcOrd="0" destOrd="0" presId="urn:microsoft.com/office/officeart/2005/8/layout/arrow2"/>
    <dgm:cxn modelId="{8EAF4CCE-BBF7-468A-B0BD-DC56780B15CE}" type="presParOf" srcId="{B5F19843-B6BC-425E-A246-FA691324B777}" destId="{78AE139F-6095-487F-A105-358B3E9397D3}" srcOrd="0" destOrd="0" presId="urn:microsoft.com/office/officeart/2005/8/layout/arrow2"/>
    <dgm:cxn modelId="{B27C7AC7-F52C-4D6A-8FC9-54143E019D59}" type="presParOf" srcId="{B5F19843-B6BC-425E-A246-FA691324B777}" destId="{1E18E110-12D4-4DD3-A3B5-607FD4B82DC6}" srcOrd="1" destOrd="0" presId="urn:microsoft.com/office/officeart/2005/8/layout/arrow2"/>
    <dgm:cxn modelId="{5E16D64E-051A-494D-A4F3-45222739C730}" type="presParOf" srcId="{1E18E110-12D4-4DD3-A3B5-607FD4B82DC6}" destId="{1020DC77-3E62-4282-AB06-E67734DFA7BD}" srcOrd="0" destOrd="0" presId="urn:microsoft.com/office/officeart/2005/8/layout/arrow2"/>
    <dgm:cxn modelId="{49EC0E8A-0C60-4426-8C2C-35537B7C1F91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93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endParaRPr lang="en-US" sz="1600">
            <a:latin typeface="Arial Black" pitchFamily="34" charset="0"/>
          </a:endParaRP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ScaleX="102086" custScaleY="98341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327318" custScaleY="106879" custLinFactNeighborX="-21464" custLinFactNeighborY="51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907F4E6-9299-4FC2-B2D4-763ECB2F544D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057E0B8B-9357-4192-9854-086E6EF8E685}" type="presOf" srcId="{D1785E30-15F8-4452-BB45-EE3192DAB816}" destId="{DDF32239-D931-405A-8538-C736E0FD9202}" srcOrd="0" destOrd="0" presId="urn:microsoft.com/office/officeart/2005/8/layout/arrow2"/>
    <dgm:cxn modelId="{46B1BA1A-9B99-4F67-9324-DF1E97A39126}" type="presParOf" srcId="{B5F19843-B6BC-425E-A246-FA691324B777}" destId="{78AE139F-6095-487F-A105-358B3E9397D3}" srcOrd="0" destOrd="0" presId="urn:microsoft.com/office/officeart/2005/8/layout/arrow2"/>
    <dgm:cxn modelId="{E76CDF15-80C0-4D8B-99A9-C3DDEEE16859}" type="presParOf" srcId="{B5F19843-B6BC-425E-A246-FA691324B777}" destId="{1E18E110-12D4-4DD3-A3B5-607FD4B82DC6}" srcOrd="1" destOrd="0" presId="urn:microsoft.com/office/officeart/2005/8/layout/arrow2"/>
    <dgm:cxn modelId="{A6DF3C4E-ADDF-4425-9197-DCE16666405C}" type="presParOf" srcId="{1E18E110-12D4-4DD3-A3B5-607FD4B82DC6}" destId="{1020DC77-3E62-4282-AB06-E67734DFA7BD}" srcOrd="0" destOrd="0" presId="urn:microsoft.com/office/officeart/2005/8/layout/arrow2"/>
    <dgm:cxn modelId="{79CA9B81-76CD-4950-8C82-7BAFDEF06C6F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98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10. Management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ScaleX="140597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34304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CE7236-7E9F-45A7-9AD8-524D37ECC6CF}" type="presOf" srcId="{AB8651B8-AF58-4EF7-B73D-85FFDF484864}" destId="{B5F19843-B6BC-425E-A246-FA691324B777}" srcOrd="0" destOrd="0" presId="urn:microsoft.com/office/officeart/2005/8/layout/arrow2"/>
    <dgm:cxn modelId="{C9C932AF-FE7D-478A-956A-B694BDA0C23A}" type="presOf" srcId="{D1785E30-15F8-4452-BB45-EE3192DAB816}" destId="{DDF32239-D931-405A-8538-C736E0FD9202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85578B96-F2F4-49D1-8103-9FB9E2595155}" type="presParOf" srcId="{B5F19843-B6BC-425E-A246-FA691324B777}" destId="{78AE139F-6095-487F-A105-358B3E9397D3}" srcOrd="0" destOrd="0" presId="urn:microsoft.com/office/officeart/2005/8/layout/arrow2"/>
    <dgm:cxn modelId="{4EC4E5AB-6A4B-4EEF-A634-E9103C68FAE3}" type="presParOf" srcId="{B5F19843-B6BC-425E-A246-FA691324B777}" destId="{1E18E110-12D4-4DD3-A3B5-607FD4B82DC6}" srcOrd="1" destOrd="0" presId="urn:microsoft.com/office/officeart/2005/8/layout/arrow2"/>
    <dgm:cxn modelId="{5D8C28C5-79F0-4F76-88A2-652B8A43CC78}" type="presParOf" srcId="{1E18E110-12D4-4DD3-A3B5-607FD4B82DC6}" destId="{1020DC77-3E62-4282-AB06-E67734DFA7BD}" srcOrd="0" destOrd="0" presId="urn:microsoft.com/office/officeart/2005/8/layout/arrow2"/>
    <dgm:cxn modelId="{70741235-61DF-446C-9B63-372F795BEE92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0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42399022-2CD1-45D2-93B3-8268D81A82B3}" type="presOf" srcId="{3BD00FA5-22EA-43E5-A41A-D1E397334126}" destId="{EBD7E2FE-D18A-4D0A-968F-1FB9EC170190}" srcOrd="0" destOrd="0" presId="urn:microsoft.com/office/officeart/2005/8/layout/cycle3"/>
    <dgm:cxn modelId="{10CC741E-006C-47CD-93B2-AEA035248D06}" type="presOf" srcId="{0583F820-5B56-4B09-883A-4A3B41FBDBC0}" destId="{4174C151-F95A-4F34-9EA4-993CA1ADF67C}" srcOrd="0" destOrd="0" presId="urn:microsoft.com/office/officeart/2005/8/layout/cycle3"/>
    <dgm:cxn modelId="{1D48A2F7-F562-4284-BCD2-B2BAF7AB08E0}" type="presOf" srcId="{EEC19C79-98DF-49D6-8CFD-F141135C7D0A}" destId="{DBC340F2-BC49-4455-B8A2-AE35E63345A0}" srcOrd="0" destOrd="0" presId="urn:microsoft.com/office/officeart/2005/8/layout/cycle3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EE127484-E584-45A1-BA43-A0C07B33E5BF}" type="presOf" srcId="{FC90FA13-7C58-4751-B11C-F59B86F39916}" destId="{0A5D3AE8-688A-4FA6-AAAD-18E62064F623}" srcOrd="0" destOrd="0" presId="urn:microsoft.com/office/officeart/2005/8/layout/cycle3"/>
    <dgm:cxn modelId="{2D98F337-7ACC-4910-A835-F143E74C50F7}" type="presOf" srcId="{E79857D2-11BD-4C46-932C-AEEE79A5D3D3}" destId="{3BA9F1B4-FA70-4EE2-9F48-99B5353E5C28}" srcOrd="0" destOrd="0" presId="urn:microsoft.com/office/officeart/2005/8/layout/cycle3"/>
    <dgm:cxn modelId="{92ACC530-DC87-4458-B518-DA36F964265A}" type="presOf" srcId="{35688D33-7446-43DF-8E13-7DCF86B567F3}" destId="{9785774A-0A08-42E8-926A-69BD645EFDBA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ED9C5CF1-7153-4EB3-8F87-FCF6CEBB504A}" type="presOf" srcId="{0DADA1A1-0DEF-4869-BF01-26A78A4D7BA3}" destId="{6888B502-D99F-4C32-B02D-402B95FE05CC}" srcOrd="0" destOrd="0" presId="urn:microsoft.com/office/officeart/2005/8/layout/cycle3"/>
    <dgm:cxn modelId="{07B0D869-8B9B-46B9-A0D9-3646FFBA403F}" type="presOf" srcId="{54F21BF0-7BC1-4438-809F-6EEA4D14FFD1}" destId="{BB962EB6-9FB9-4EC7-BEDD-3E536C7EE741}" srcOrd="0" destOrd="0" presId="urn:microsoft.com/office/officeart/2005/8/layout/cycle3"/>
    <dgm:cxn modelId="{780DAF32-649E-4080-92C4-D6907766DC67}" type="presOf" srcId="{57C34103-1139-4394-AA8F-57A434483F62}" destId="{A1154942-ACB8-494E-A4A4-D8E9B785B0F0}" srcOrd="0" destOrd="0" presId="urn:microsoft.com/office/officeart/2005/8/layout/cycle3"/>
    <dgm:cxn modelId="{AB293865-E67A-4F4A-94B9-0C03FEF9274D}" type="presParOf" srcId="{A1154942-ACB8-494E-A4A4-D8E9B785B0F0}" destId="{BC4A8F4F-AFF2-4EAC-A8CD-797958467A3D}" srcOrd="0" destOrd="0" presId="urn:microsoft.com/office/officeart/2005/8/layout/cycle3"/>
    <dgm:cxn modelId="{5A7CA093-E7C7-480A-B9FC-9A42980ABEE4}" type="presParOf" srcId="{BC4A8F4F-AFF2-4EAC-A8CD-797958467A3D}" destId="{BB962EB6-9FB9-4EC7-BEDD-3E536C7EE741}" srcOrd="0" destOrd="0" presId="urn:microsoft.com/office/officeart/2005/8/layout/cycle3"/>
    <dgm:cxn modelId="{F1722E69-8A84-4FD8-AEEB-C57AC06198C4}" type="presParOf" srcId="{BC4A8F4F-AFF2-4EAC-A8CD-797958467A3D}" destId="{0A5D3AE8-688A-4FA6-AAAD-18E62064F623}" srcOrd="1" destOrd="0" presId="urn:microsoft.com/office/officeart/2005/8/layout/cycle3"/>
    <dgm:cxn modelId="{6DC3A444-F8FA-4E86-AB4F-C26D078E4279}" type="presParOf" srcId="{BC4A8F4F-AFF2-4EAC-A8CD-797958467A3D}" destId="{DBC340F2-BC49-4455-B8A2-AE35E63345A0}" srcOrd="2" destOrd="0" presId="urn:microsoft.com/office/officeart/2005/8/layout/cycle3"/>
    <dgm:cxn modelId="{7CD78C40-7FB9-44D6-8746-E41330C22B99}" type="presParOf" srcId="{BC4A8F4F-AFF2-4EAC-A8CD-797958467A3D}" destId="{EBD7E2FE-D18A-4D0A-968F-1FB9EC170190}" srcOrd="3" destOrd="0" presId="urn:microsoft.com/office/officeart/2005/8/layout/cycle3"/>
    <dgm:cxn modelId="{FA02C6A2-9F85-4E47-9377-545A363FFC26}" type="presParOf" srcId="{BC4A8F4F-AFF2-4EAC-A8CD-797958467A3D}" destId="{3BA9F1B4-FA70-4EE2-9F48-99B5353E5C28}" srcOrd="4" destOrd="0" presId="urn:microsoft.com/office/officeart/2005/8/layout/cycle3"/>
    <dgm:cxn modelId="{4BC9ED1E-90AC-466B-B590-595E83517183}" type="presParOf" srcId="{BC4A8F4F-AFF2-4EAC-A8CD-797958467A3D}" destId="{6888B502-D99F-4C32-B02D-402B95FE05CC}" srcOrd="5" destOrd="0" presId="urn:microsoft.com/office/officeart/2005/8/layout/cycle3"/>
    <dgm:cxn modelId="{DB95F6BB-4544-486F-BB01-F430FF7EA982}" type="presParOf" srcId="{BC4A8F4F-AFF2-4EAC-A8CD-797958467A3D}" destId="{9785774A-0A08-42E8-926A-69BD645EFDBA}" srcOrd="6" destOrd="0" presId="urn:microsoft.com/office/officeart/2005/8/layout/cycle3"/>
    <dgm:cxn modelId="{3EA25D35-9782-42C9-B3B1-B88590BD3F40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68710757-A528-4D40-96A6-1A058AAF7511}" type="presOf" srcId="{E79857D2-11BD-4C46-932C-AEEE79A5D3D3}" destId="{3BA9F1B4-FA70-4EE2-9F48-99B5353E5C28}" srcOrd="0" destOrd="0" presId="urn:microsoft.com/office/officeart/2005/8/layout/cycle3"/>
    <dgm:cxn modelId="{026955B6-7AD6-44A9-8079-9EF0EAEF744E}" type="presOf" srcId="{0DADA1A1-0DEF-4869-BF01-26A78A4D7BA3}" destId="{6888B502-D99F-4C32-B02D-402B95FE05CC}" srcOrd="0" destOrd="0" presId="urn:microsoft.com/office/officeart/2005/8/layout/cycle3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E3B827D8-A21B-48AE-801B-C9D127805840}" type="presOf" srcId="{0583F820-5B56-4B09-883A-4A3B41FBDBC0}" destId="{4174C151-F95A-4F34-9EA4-993CA1ADF67C}" srcOrd="0" destOrd="0" presId="urn:microsoft.com/office/officeart/2005/8/layout/cycle3"/>
    <dgm:cxn modelId="{71082235-AE75-4AC9-BCEB-226A1DDA1B71}" type="presOf" srcId="{54F21BF0-7BC1-4438-809F-6EEA4D14FFD1}" destId="{BB962EB6-9FB9-4EC7-BEDD-3E536C7EE741}" srcOrd="0" destOrd="0" presId="urn:microsoft.com/office/officeart/2005/8/layout/cycle3"/>
    <dgm:cxn modelId="{0E11CDE2-F2E8-4A55-9117-46393EA6F8C1}" type="presOf" srcId="{EEC19C79-98DF-49D6-8CFD-F141135C7D0A}" destId="{DBC340F2-BC49-4455-B8A2-AE35E63345A0}" srcOrd="0" destOrd="0" presId="urn:microsoft.com/office/officeart/2005/8/layout/cycle3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5A4F378E-A688-4446-8900-1AB425F04096}" type="presOf" srcId="{35688D33-7446-43DF-8E13-7DCF86B567F3}" destId="{9785774A-0A08-42E8-926A-69BD645EFDBA}" srcOrd="0" destOrd="0" presId="urn:microsoft.com/office/officeart/2005/8/layout/cycle3"/>
    <dgm:cxn modelId="{8E0F5315-862A-4C73-82CF-88A5745DB326}" type="presOf" srcId="{3BD00FA5-22EA-43E5-A41A-D1E397334126}" destId="{EBD7E2FE-D18A-4D0A-968F-1FB9EC170190}" srcOrd="0" destOrd="0" presId="urn:microsoft.com/office/officeart/2005/8/layout/cycle3"/>
    <dgm:cxn modelId="{2421B035-1F91-4B89-A7E7-70C73154BB69}" type="presOf" srcId="{FC90FA13-7C58-4751-B11C-F59B86F39916}" destId="{0A5D3AE8-688A-4FA6-AAAD-18E62064F623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407EEF37-7FBB-4074-B6E5-80DC7C0B82AC}" type="presOf" srcId="{57C34103-1139-4394-AA8F-57A434483F62}" destId="{A1154942-ACB8-494E-A4A4-D8E9B785B0F0}" srcOrd="0" destOrd="0" presId="urn:microsoft.com/office/officeart/2005/8/layout/cycle3"/>
    <dgm:cxn modelId="{A8EFD8C1-BC50-46D5-818B-05237F0C24D1}" type="presParOf" srcId="{A1154942-ACB8-494E-A4A4-D8E9B785B0F0}" destId="{BC4A8F4F-AFF2-4EAC-A8CD-797958467A3D}" srcOrd="0" destOrd="0" presId="urn:microsoft.com/office/officeart/2005/8/layout/cycle3"/>
    <dgm:cxn modelId="{C095F40B-A837-4FDB-9863-7F165F2A0230}" type="presParOf" srcId="{BC4A8F4F-AFF2-4EAC-A8CD-797958467A3D}" destId="{BB962EB6-9FB9-4EC7-BEDD-3E536C7EE741}" srcOrd="0" destOrd="0" presId="urn:microsoft.com/office/officeart/2005/8/layout/cycle3"/>
    <dgm:cxn modelId="{A184C284-F387-4752-9A26-6CC701DDBC7E}" type="presParOf" srcId="{BC4A8F4F-AFF2-4EAC-A8CD-797958467A3D}" destId="{0A5D3AE8-688A-4FA6-AAAD-18E62064F623}" srcOrd="1" destOrd="0" presId="urn:microsoft.com/office/officeart/2005/8/layout/cycle3"/>
    <dgm:cxn modelId="{E3459AA2-97CE-4FE1-92D7-EC794E1B9946}" type="presParOf" srcId="{BC4A8F4F-AFF2-4EAC-A8CD-797958467A3D}" destId="{DBC340F2-BC49-4455-B8A2-AE35E63345A0}" srcOrd="2" destOrd="0" presId="urn:microsoft.com/office/officeart/2005/8/layout/cycle3"/>
    <dgm:cxn modelId="{552010A4-CE2C-4D7E-BF5E-542999C4AAC3}" type="presParOf" srcId="{BC4A8F4F-AFF2-4EAC-A8CD-797958467A3D}" destId="{EBD7E2FE-D18A-4D0A-968F-1FB9EC170190}" srcOrd="3" destOrd="0" presId="urn:microsoft.com/office/officeart/2005/8/layout/cycle3"/>
    <dgm:cxn modelId="{D9DEF650-004C-432C-91DB-23A6BFFC1E7C}" type="presParOf" srcId="{BC4A8F4F-AFF2-4EAC-A8CD-797958467A3D}" destId="{3BA9F1B4-FA70-4EE2-9F48-99B5353E5C28}" srcOrd="4" destOrd="0" presId="urn:microsoft.com/office/officeart/2005/8/layout/cycle3"/>
    <dgm:cxn modelId="{3C768773-544F-4369-B9A3-102657D77CD4}" type="presParOf" srcId="{BC4A8F4F-AFF2-4EAC-A8CD-797958467A3D}" destId="{6888B502-D99F-4C32-B02D-402B95FE05CC}" srcOrd="5" destOrd="0" presId="urn:microsoft.com/office/officeart/2005/8/layout/cycle3"/>
    <dgm:cxn modelId="{236CF5E5-B07F-4A35-8FDD-94034846BF4C}" type="presParOf" srcId="{BC4A8F4F-AFF2-4EAC-A8CD-797958467A3D}" destId="{9785774A-0A08-42E8-926A-69BD645EFDBA}" srcOrd="6" destOrd="0" presId="urn:microsoft.com/office/officeart/2005/8/layout/cycle3"/>
    <dgm:cxn modelId="{3A5EBEBE-FF00-4CF9-A9AA-0AB42B5ACBA2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DB5C8C9C-A618-4620-A15B-0A3F46A5F4E4}" type="presOf" srcId="{35688D33-7446-43DF-8E13-7DCF86B567F3}" destId="{9785774A-0A08-42E8-926A-69BD645EFDBA}" srcOrd="0" destOrd="0" presId="urn:microsoft.com/office/officeart/2005/8/layout/cycle3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991BC15B-4F1E-42FE-AEC1-DCCCC1A1D71A}" type="presOf" srcId="{E79857D2-11BD-4C46-932C-AEEE79A5D3D3}" destId="{3BA9F1B4-FA70-4EE2-9F48-99B5353E5C28}" srcOrd="0" destOrd="0" presId="urn:microsoft.com/office/officeart/2005/8/layout/cycle3"/>
    <dgm:cxn modelId="{FAB0D562-B47D-4EBB-9945-4AA51AB21194}" type="presOf" srcId="{FC90FA13-7C58-4751-B11C-F59B86F39916}" destId="{0A5D3AE8-688A-4FA6-AAAD-18E62064F623}" srcOrd="0" destOrd="0" presId="urn:microsoft.com/office/officeart/2005/8/layout/cycle3"/>
    <dgm:cxn modelId="{7FA45E73-4A78-4286-84C6-58F1A93C3810}" type="presOf" srcId="{57C34103-1139-4394-AA8F-57A434483F62}" destId="{A1154942-ACB8-494E-A4A4-D8E9B785B0F0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5D52FA6C-B220-40EE-8067-BCDE4C4046AF}" type="presOf" srcId="{0DADA1A1-0DEF-4869-BF01-26A78A4D7BA3}" destId="{6888B502-D99F-4C32-B02D-402B95FE05CC}" srcOrd="0" destOrd="0" presId="urn:microsoft.com/office/officeart/2005/8/layout/cycle3"/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77DDB5B6-9CA8-4DD9-85A1-CC672F30CD3E}" type="presOf" srcId="{0583F820-5B56-4B09-883A-4A3B41FBDBC0}" destId="{4174C151-F95A-4F34-9EA4-993CA1ADF67C}" srcOrd="0" destOrd="0" presId="urn:microsoft.com/office/officeart/2005/8/layout/cycle3"/>
    <dgm:cxn modelId="{B04A9137-52CD-4605-93D7-0DCD007C5E95}" type="presOf" srcId="{54F21BF0-7BC1-4438-809F-6EEA4D14FFD1}" destId="{BB962EB6-9FB9-4EC7-BEDD-3E536C7EE741}" srcOrd="0" destOrd="0" presId="urn:microsoft.com/office/officeart/2005/8/layout/cycle3"/>
    <dgm:cxn modelId="{B4416CFE-742B-4D14-9EC1-6FEACFCF849E}" type="presOf" srcId="{EEC19C79-98DF-49D6-8CFD-F141135C7D0A}" destId="{DBC340F2-BC49-4455-B8A2-AE35E63345A0}" srcOrd="0" destOrd="0" presId="urn:microsoft.com/office/officeart/2005/8/layout/cycle3"/>
    <dgm:cxn modelId="{7DC0A0EA-6823-4E03-A32D-D7A51FF728E4}" type="presOf" srcId="{3BD00FA5-22EA-43E5-A41A-D1E397334126}" destId="{EBD7E2FE-D18A-4D0A-968F-1FB9EC170190}" srcOrd="0" destOrd="0" presId="urn:microsoft.com/office/officeart/2005/8/layout/cycle3"/>
    <dgm:cxn modelId="{E076EA6C-CA2D-49A4-8233-33E426E312FA}" type="presParOf" srcId="{A1154942-ACB8-494E-A4A4-D8E9B785B0F0}" destId="{BC4A8F4F-AFF2-4EAC-A8CD-797958467A3D}" srcOrd="0" destOrd="0" presId="urn:microsoft.com/office/officeart/2005/8/layout/cycle3"/>
    <dgm:cxn modelId="{A089E35F-AA91-4343-8F55-98EAA5841AC3}" type="presParOf" srcId="{BC4A8F4F-AFF2-4EAC-A8CD-797958467A3D}" destId="{BB962EB6-9FB9-4EC7-BEDD-3E536C7EE741}" srcOrd="0" destOrd="0" presId="urn:microsoft.com/office/officeart/2005/8/layout/cycle3"/>
    <dgm:cxn modelId="{551ECBC6-15AC-452F-90D7-912160C3C492}" type="presParOf" srcId="{BC4A8F4F-AFF2-4EAC-A8CD-797958467A3D}" destId="{0A5D3AE8-688A-4FA6-AAAD-18E62064F623}" srcOrd="1" destOrd="0" presId="urn:microsoft.com/office/officeart/2005/8/layout/cycle3"/>
    <dgm:cxn modelId="{8257C785-1D4C-4BC3-8084-0AC108B23281}" type="presParOf" srcId="{BC4A8F4F-AFF2-4EAC-A8CD-797958467A3D}" destId="{DBC340F2-BC49-4455-B8A2-AE35E63345A0}" srcOrd="2" destOrd="0" presId="urn:microsoft.com/office/officeart/2005/8/layout/cycle3"/>
    <dgm:cxn modelId="{3CA41D8F-585B-4706-B761-F1B6488F8F28}" type="presParOf" srcId="{BC4A8F4F-AFF2-4EAC-A8CD-797958467A3D}" destId="{EBD7E2FE-D18A-4D0A-968F-1FB9EC170190}" srcOrd="3" destOrd="0" presId="urn:microsoft.com/office/officeart/2005/8/layout/cycle3"/>
    <dgm:cxn modelId="{8E0DE591-DDAB-4A10-A90C-B9F933E98C0F}" type="presParOf" srcId="{BC4A8F4F-AFF2-4EAC-A8CD-797958467A3D}" destId="{3BA9F1B4-FA70-4EE2-9F48-99B5353E5C28}" srcOrd="4" destOrd="0" presId="urn:microsoft.com/office/officeart/2005/8/layout/cycle3"/>
    <dgm:cxn modelId="{7B257002-A136-4C2C-9CA1-FDDE734CA7BF}" type="presParOf" srcId="{BC4A8F4F-AFF2-4EAC-A8CD-797958467A3D}" destId="{6888B502-D99F-4C32-B02D-402B95FE05CC}" srcOrd="5" destOrd="0" presId="urn:microsoft.com/office/officeart/2005/8/layout/cycle3"/>
    <dgm:cxn modelId="{F59CB1A5-440E-4B8B-8637-1818E8E7A4A9}" type="presParOf" srcId="{BC4A8F4F-AFF2-4EAC-A8CD-797958467A3D}" destId="{9785774A-0A08-42E8-926A-69BD645EFDBA}" srcOrd="6" destOrd="0" presId="urn:microsoft.com/office/officeart/2005/8/layout/cycle3"/>
    <dgm:cxn modelId="{4DB9AB44-4310-4AFD-8EDA-096E79433DA2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AD1B335D-8F09-4CC9-899B-39FCD6E0FF94}" type="presOf" srcId="{EEC19C79-98DF-49D6-8CFD-F141135C7D0A}" destId="{DBC340F2-BC49-4455-B8A2-AE35E63345A0}" srcOrd="0" destOrd="0" presId="urn:microsoft.com/office/officeart/2005/8/layout/cycle3"/>
    <dgm:cxn modelId="{E9288851-BDE0-4F15-B885-3B35698ED3AE}" type="presOf" srcId="{3BD00FA5-22EA-43E5-A41A-D1E397334126}" destId="{EBD7E2FE-D18A-4D0A-968F-1FB9EC170190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EAC45391-545A-4CFE-9523-370140B09959}" type="presOf" srcId="{E79857D2-11BD-4C46-932C-AEEE79A5D3D3}" destId="{3BA9F1B4-FA70-4EE2-9F48-99B5353E5C28}" srcOrd="0" destOrd="0" presId="urn:microsoft.com/office/officeart/2005/8/layout/cycle3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2A83F8DE-72AC-4F81-AA47-43A3A918B3CA}" type="presOf" srcId="{0583F820-5B56-4B09-883A-4A3B41FBDBC0}" destId="{4174C151-F95A-4F34-9EA4-993CA1ADF67C}" srcOrd="0" destOrd="0" presId="urn:microsoft.com/office/officeart/2005/8/layout/cycle3"/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C16FF528-C8A0-4607-9D98-F0C7DDADD743}" type="presOf" srcId="{54F21BF0-7BC1-4438-809F-6EEA4D14FFD1}" destId="{BB962EB6-9FB9-4EC7-BEDD-3E536C7EE741}" srcOrd="0" destOrd="0" presId="urn:microsoft.com/office/officeart/2005/8/layout/cycle3"/>
    <dgm:cxn modelId="{A1EEB52D-CA16-4EF5-B4BF-F583AFB6814C}" type="presOf" srcId="{57C34103-1139-4394-AA8F-57A434483F62}" destId="{A1154942-ACB8-494E-A4A4-D8E9B785B0F0}" srcOrd="0" destOrd="0" presId="urn:microsoft.com/office/officeart/2005/8/layout/cycle3"/>
    <dgm:cxn modelId="{623F43EF-1AA6-40C2-8FDA-9899AF362497}" type="presOf" srcId="{35688D33-7446-43DF-8E13-7DCF86B567F3}" destId="{9785774A-0A08-42E8-926A-69BD645EFDBA}" srcOrd="0" destOrd="0" presId="urn:microsoft.com/office/officeart/2005/8/layout/cycle3"/>
    <dgm:cxn modelId="{356D3040-EF09-49D0-8B32-9EAB91801A04}" type="presOf" srcId="{0DADA1A1-0DEF-4869-BF01-26A78A4D7BA3}" destId="{6888B502-D99F-4C32-B02D-402B95FE05CC}" srcOrd="0" destOrd="0" presId="urn:microsoft.com/office/officeart/2005/8/layout/cycle3"/>
    <dgm:cxn modelId="{6447E2BF-8CFE-4E1C-8614-04831F1D21E3}" type="presOf" srcId="{FC90FA13-7C58-4751-B11C-F59B86F39916}" destId="{0A5D3AE8-688A-4FA6-AAAD-18E62064F623}" srcOrd="0" destOrd="0" presId="urn:microsoft.com/office/officeart/2005/8/layout/cycle3"/>
    <dgm:cxn modelId="{E8EB780C-E453-4CA6-A7E7-C482A2112ED4}" type="presParOf" srcId="{A1154942-ACB8-494E-A4A4-D8E9B785B0F0}" destId="{BC4A8F4F-AFF2-4EAC-A8CD-797958467A3D}" srcOrd="0" destOrd="0" presId="urn:microsoft.com/office/officeart/2005/8/layout/cycle3"/>
    <dgm:cxn modelId="{072F9847-1311-44AF-BE7D-C79D1EAC5895}" type="presParOf" srcId="{BC4A8F4F-AFF2-4EAC-A8CD-797958467A3D}" destId="{BB962EB6-9FB9-4EC7-BEDD-3E536C7EE741}" srcOrd="0" destOrd="0" presId="urn:microsoft.com/office/officeart/2005/8/layout/cycle3"/>
    <dgm:cxn modelId="{77951EAC-41A2-41A1-96E6-0D4332E1E7DB}" type="presParOf" srcId="{BC4A8F4F-AFF2-4EAC-A8CD-797958467A3D}" destId="{0A5D3AE8-688A-4FA6-AAAD-18E62064F623}" srcOrd="1" destOrd="0" presId="urn:microsoft.com/office/officeart/2005/8/layout/cycle3"/>
    <dgm:cxn modelId="{F5B4DF39-7087-48BE-BA23-A95B7B0E753C}" type="presParOf" srcId="{BC4A8F4F-AFF2-4EAC-A8CD-797958467A3D}" destId="{DBC340F2-BC49-4455-B8A2-AE35E63345A0}" srcOrd="2" destOrd="0" presId="urn:microsoft.com/office/officeart/2005/8/layout/cycle3"/>
    <dgm:cxn modelId="{FF70AB0F-80F1-46F3-B6A5-7FB2ACF26323}" type="presParOf" srcId="{BC4A8F4F-AFF2-4EAC-A8CD-797958467A3D}" destId="{EBD7E2FE-D18A-4D0A-968F-1FB9EC170190}" srcOrd="3" destOrd="0" presId="urn:microsoft.com/office/officeart/2005/8/layout/cycle3"/>
    <dgm:cxn modelId="{91DE14AF-AE22-4AAC-9908-95761D0507D9}" type="presParOf" srcId="{BC4A8F4F-AFF2-4EAC-A8CD-797958467A3D}" destId="{3BA9F1B4-FA70-4EE2-9F48-99B5353E5C28}" srcOrd="4" destOrd="0" presId="urn:microsoft.com/office/officeart/2005/8/layout/cycle3"/>
    <dgm:cxn modelId="{A7F2F017-2B92-4BFB-9812-B58A7F84D930}" type="presParOf" srcId="{BC4A8F4F-AFF2-4EAC-A8CD-797958467A3D}" destId="{6888B502-D99F-4C32-B02D-402B95FE05CC}" srcOrd="5" destOrd="0" presId="urn:microsoft.com/office/officeart/2005/8/layout/cycle3"/>
    <dgm:cxn modelId="{7890BD06-E50D-42AB-B474-B1A91A5BC9E5}" type="presParOf" srcId="{BC4A8F4F-AFF2-4EAC-A8CD-797958467A3D}" destId="{9785774A-0A08-42E8-926A-69BD645EFDBA}" srcOrd="6" destOrd="0" presId="urn:microsoft.com/office/officeart/2005/8/layout/cycle3"/>
    <dgm:cxn modelId="{49D082BB-C7DD-4255-9488-447CC01A1383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Viata stiintifica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Difuzarea cunostintelor 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/>
      <dgm:spPr/>
      <dgm:t>
        <a:bodyPr/>
        <a:lstStyle/>
        <a:p>
          <a:r>
            <a:rPr lang="en-US"/>
            <a:t>Relatii cu tinerii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06D6794F-3EB2-4442-95D6-A8643A616D9B}">
      <dgm:prSet phldrT="[Text]" custT="1"/>
      <dgm:spPr/>
      <dgm:t>
        <a:bodyPr/>
        <a:lstStyle/>
        <a:p>
          <a:r>
            <a:rPr lang="en-US" sz="1200"/>
            <a:t>Expertiza stiintifica</a:t>
          </a:r>
        </a:p>
      </dgm:t>
    </dgm:pt>
    <dgm:pt modelId="{15D84E15-73FC-450F-B6D9-BE964BAD3E69}" type="parTrans" cxnId="{B8B238AB-D908-4751-9D87-D79DC6E5E3CA}">
      <dgm:prSet/>
      <dgm:spPr/>
    </dgm:pt>
    <dgm:pt modelId="{EC81BBCA-BC29-408B-AAA0-6EA904BE81B4}" type="sibTrans" cxnId="{B8B238AB-D908-4751-9D87-D79DC6E5E3CA}">
      <dgm:prSet/>
      <dgm:spPr/>
    </dgm:pt>
    <dgm:pt modelId="{D5B5BCBC-5F43-4BA9-A8AC-BC9DA8004999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85A9A769-59A5-414A-B532-0A1DCD68245C}" type="parTrans" cxnId="{25CB055D-5413-4B4F-80F2-81622B5C781D}">
      <dgm:prSet/>
      <dgm:spPr/>
    </dgm:pt>
    <dgm:pt modelId="{BDFB4A50-FB26-4346-B3ED-C4CB02D79C33}" type="sibTrans" cxnId="{25CB055D-5413-4B4F-80F2-81622B5C781D}">
      <dgm:prSet/>
      <dgm:spPr/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AAC8700A-F4FD-47C1-9E7A-A6A0349624E6}" type="pres">
      <dgm:prSet presAssocID="{D5B5BCBC-5F43-4BA9-A8AC-BC9DA8004999}" presName="nodeFirs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BFF475-6D32-4A09-AAE2-25B67D0F7EE7}" type="pres">
      <dgm:prSet presAssocID="{BDFB4A50-FB26-4346-B3ED-C4CB02D79C33}" presName="sibTransFirstNode" presStyleLbl="bgShp" presStyleIdx="0" presStyleCnt="1"/>
      <dgm:spPr/>
    </dgm:pt>
    <dgm:pt modelId="{2B17E915-3001-412D-97A8-2F6B5B2B6ABD}" type="pres">
      <dgm:prSet presAssocID="{54F21BF0-7BC1-4438-809F-6EEA4D14FFD1}" presName="nodeFollowingNodes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AC4E73-D66F-4252-9A15-C3EFBD05DA0D}" type="pres">
      <dgm:prSet presAssocID="{06D6794F-3EB2-4442-95D6-A8643A616D9B}" presName="nodeFollowingNodes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139028-4DF9-48EA-A37B-C65A80947FA5}" srcId="{57C34103-1139-4394-AA8F-57A434483F62}" destId="{35688D33-7446-43DF-8E13-7DCF86B567F3}" srcOrd="6" destOrd="0" parTransId="{315C8E64-E44B-4B97-A3F4-4126864F37DD}" sibTransId="{C5A686D6-FADA-4D88-9A73-1A9180F7A78C}"/>
    <dgm:cxn modelId="{25CB055D-5413-4B4F-80F2-81622B5C781D}" srcId="{57C34103-1139-4394-AA8F-57A434483F62}" destId="{D5B5BCBC-5F43-4BA9-A8AC-BC9DA8004999}" srcOrd="0" destOrd="0" parTransId="{85A9A769-59A5-414A-B532-0A1DCD68245C}" sibTransId="{BDFB4A50-FB26-4346-B3ED-C4CB02D79C33}"/>
    <dgm:cxn modelId="{0AE1F610-FD43-405B-9A67-8BB8889A8273}" srcId="{57C34103-1139-4394-AA8F-57A434483F62}" destId="{0583F820-5B56-4B09-883A-4A3B41FBDBC0}" srcOrd="7" destOrd="0" parTransId="{4C58A374-F0C3-451F-8F7C-56AC49332E7E}" sibTransId="{F0FF5627-03BF-4CF6-BB0F-2F7838CD13C9}"/>
    <dgm:cxn modelId="{4180F35D-2EDF-4C9E-8265-615FA79707EB}" type="presOf" srcId="{0583F820-5B56-4B09-883A-4A3B41FBDBC0}" destId="{4174C151-F95A-4F34-9EA4-993CA1ADF67C}" srcOrd="0" destOrd="0" presId="urn:microsoft.com/office/officeart/2005/8/layout/cycle3"/>
    <dgm:cxn modelId="{40BFAB1C-63A5-497B-A1D8-34F9CD1165FB}" type="presOf" srcId="{E79857D2-11BD-4C46-932C-AEEE79A5D3D3}" destId="{3BA9F1B4-FA70-4EE2-9F48-99B5353E5C28}" srcOrd="0" destOrd="0" presId="urn:microsoft.com/office/officeart/2005/8/layout/cycle3"/>
    <dgm:cxn modelId="{A272AEBB-16C3-42B8-8681-A248AF5D8A8A}" type="presOf" srcId="{0DADA1A1-0DEF-4869-BF01-26A78A4D7BA3}" destId="{6888B502-D99F-4C32-B02D-402B95FE05CC}" srcOrd="0" destOrd="0" presId="urn:microsoft.com/office/officeart/2005/8/layout/cycle3"/>
    <dgm:cxn modelId="{61B3F80F-D2C7-488E-949C-F0AE3C731614}" type="presOf" srcId="{D5B5BCBC-5F43-4BA9-A8AC-BC9DA8004999}" destId="{AAC8700A-F4FD-47C1-9E7A-A6A0349624E6}" srcOrd="0" destOrd="0" presId="urn:microsoft.com/office/officeart/2005/8/layout/cycle3"/>
    <dgm:cxn modelId="{2BDA6679-AF64-4F83-88FB-2040913E45AF}" type="presOf" srcId="{BDFB4A50-FB26-4346-B3ED-C4CB02D79C33}" destId="{17BFF475-6D32-4A09-AAE2-25B67D0F7EE7}" srcOrd="0" destOrd="0" presId="urn:microsoft.com/office/officeart/2005/8/layout/cycle3"/>
    <dgm:cxn modelId="{1B5096D0-C5C8-4F47-A646-B8DE4B92853B}" type="presOf" srcId="{35688D33-7446-43DF-8E13-7DCF86B567F3}" destId="{9785774A-0A08-42E8-926A-69BD645EFDBA}" srcOrd="0" destOrd="0" presId="urn:microsoft.com/office/officeart/2005/8/layout/cycle3"/>
    <dgm:cxn modelId="{A9E02934-526A-443D-85B3-702710DF8AB7}" type="presOf" srcId="{06D6794F-3EB2-4442-95D6-A8643A616D9B}" destId="{EDAC4E73-D66F-4252-9A15-C3EFBD05DA0D}" srcOrd="0" destOrd="0" presId="urn:microsoft.com/office/officeart/2005/8/layout/cycle3"/>
    <dgm:cxn modelId="{A08B21F9-9D19-4EC4-A953-164EDECC6782}" type="presOf" srcId="{54F21BF0-7BC1-4438-809F-6EEA4D14FFD1}" destId="{2B17E915-3001-412D-97A8-2F6B5B2B6ABD}" srcOrd="0" destOrd="0" presId="urn:microsoft.com/office/officeart/2005/8/layout/cycle3"/>
    <dgm:cxn modelId="{9F4BA3CA-AF3F-47FE-BCAB-96A5C268F593}" srcId="{57C34103-1139-4394-AA8F-57A434483F62}" destId="{EEC19C79-98DF-49D6-8CFD-F141135C7D0A}" srcOrd="2" destOrd="0" parTransId="{B3A596D5-32EE-4CCE-AF57-C1D392D759D0}" sibTransId="{93F54D6D-CD04-4050-9E3E-08B92D46C333}"/>
    <dgm:cxn modelId="{0CDC2209-DF8F-4B91-9962-E30A98214981}" type="presOf" srcId="{57C34103-1139-4394-AA8F-57A434483F62}" destId="{A1154942-ACB8-494E-A4A4-D8E9B785B0F0}" srcOrd="0" destOrd="0" presId="urn:microsoft.com/office/officeart/2005/8/layout/cycle3"/>
    <dgm:cxn modelId="{B8B238AB-D908-4751-9D87-D79DC6E5E3CA}" srcId="{57C34103-1139-4394-AA8F-57A434483F62}" destId="{06D6794F-3EB2-4442-95D6-A8643A616D9B}" srcOrd="3" destOrd="0" parTransId="{15D84E15-73FC-450F-B6D9-BE964BAD3E69}" sibTransId="{EC81BBCA-BC29-408B-AAA0-6EA904BE81B4}"/>
    <dgm:cxn modelId="{5C26823E-CB79-4F04-A5BE-0317FF9FCA7D}" srcId="{57C34103-1139-4394-AA8F-57A434483F62}" destId="{E79857D2-11BD-4C46-932C-AEEE79A5D3D3}" srcOrd="4" destOrd="0" parTransId="{324856E6-DD4C-4A3F-9122-7059F8B95352}" sibTransId="{D889289D-F431-43BE-BAF7-9A5EEC3A2DAA}"/>
    <dgm:cxn modelId="{F68AA4AD-7727-4B7D-92CC-9E40BD8F7551}" srcId="{57C34103-1139-4394-AA8F-57A434483F62}" destId="{0DADA1A1-0DEF-4869-BF01-26A78A4D7BA3}" srcOrd="5" destOrd="0" parTransId="{950FFB4D-D321-436A-A5F4-CBF4DFC92FB2}" sibTransId="{26507D05-A108-4EAA-9519-B765995171A1}"/>
    <dgm:cxn modelId="{B0E91785-DD23-49C9-9ED4-B7C134F8FB5D}" type="presOf" srcId="{EEC19C79-98DF-49D6-8CFD-F141135C7D0A}" destId="{DBC340F2-BC49-4455-B8A2-AE35E63345A0}" srcOrd="0" destOrd="0" presId="urn:microsoft.com/office/officeart/2005/8/layout/cycle3"/>
    <dgm:cxn modelId="{2D70FD64-01D4-44B1-94A3-3D255028422B}" srcId="{57C34103-1139-4394-AA8F-57A434483F62}" destId="{54F21BF0-7BC1-4438-809F-6EEA4D14FFD1}" srcOrd="1" destOrd="0" parTransId="{2DD17270-B108-4AAC-B0D4-B329DDBE1CE2}" sibTransId="{FC90FA13-7C58-4751-B11C-F59B86F39916}"/>
    <dgm:cxn modelId="{BE167263-47B4-4FCB-8E2A-F389FACA1339}" type="presParOf" srcId="{A1154942-ACB8-494E-A4A4-D8E9B785B0F0}" destId="{BC4A8F4F-AFF2-4EAC-A8CD-797958467A3D}" srcOrd="0" destOrd="0" presId="urn:microsoft.com/office/officeart/2005/8/layout/cycle3"/>
    <dgm:cxn modelId="{DD64A1A1-20FE-463A-8349-BA192D8FFA63}" type="presParOf" srcId="{BC4A8F4F-AFF2-4EAC-A8CD-797958467A3D}" destId="{AAC8700A-F4FD-47C1-9E7A-A6A0349624E6}" srcOrd="0" destOrd="0" presId="urn:microsoft.com/office/officeart/2005/8/layout/cycle3"/>
    <dgm:cxn modelId="{AEC4D32A-25BA-4F17-9595-6E8579671FDE}" type="presParOf" srcId="{BC4A8F4F-AFF2-4EAC-A8CD-797958467A3D}" destId="{17BFF475-6D32-4A09-AAE2-25B67D0F7EE7}" srcOrd="1" destOrd="0" presId="urn:microsoft.com/office/officeart/2005/8/layout/cycle3"/>
    <dgm:cxn modelId="{4DCAD014-9E8A-4097-A501-231DB34AFA50}" type="presParOf" srcId="{BC4A8F4F-AFF2-4EAC-A8CD-797958467A3D}" destId="{2B17E915-3001-412D-97A8-2F6B5B2B6ABD}" srcOrd="2" destOrd="0" presId="urn:microsoft.com/office/officeart/2005/8/layout/cycle3"/>
    <dgm:cxn modelId="{BBC42040-5F34-4A59-94A9-BCE193CDB0DA}" type="presParOf" srcId="{BC4A8F4F-AFF2-4EAC-A8CD-797958467A3D}" destId="{DBC340F2-BC49-4455-B8A2-AE35E63345A0}" srcOrd="3" destOrd="0" presId="urn:microsoft.com/office/officeart/2005/8/layout/cycle3"/>
    <dgm:cxn modelId="{A012EA78-88A1-412E-9642-703B6C120775}" type="presParOf" srcId="{BC4A8F4F-AFF2-4EAC-A8CD-797958467A3D}" destId="{EDAC4E73-D66F-4252-9A15-C3EFBD05DA0D}" srcOrd="4" destOrd="0" presId="urn:microsoft.com/office/officeart/2005/8/layout/cycle3"/>
    <dgm:cxn modelId="{CF48B822-054A-4BD4-A222-1CE385CB7DA4}" type="presParOf" srcId="{BC4A8F4F-AFF2-4EAC-A8CD-797958467A3D}" destId="{3BA9F1B4-FA70-4EE2-9F48-99B5353E5C28}" srcOrd="5" destOrd="0" presId="urn:microsoft.com/office/officeart/2005/8/layout/cycle3"/>
    <dgm:cxn modelId="{D15367A9-CF6F-428E-B2D4-7E2C046428E6}" type="presParOf" srcId="{BC4A8F4F-AFF2-4EAC-A8CD-797958467A3D}" destId="{6888B502-D99F-4C32-B02D-402B95FE05CC}" srcOrd="6" destOrd="0" presId="urn:microsoft.com/office/officeart/2005/8/layout/cycle3"/>
    <dgm:cxn modelId="{A5B1EA4D-4CD5-46D7-8245-4C124997FF87}" type="presParOf" srcId="{BC4A8F4F-AFF2-4EAC-A8CD-797958467A3D}" destId="{9785774A-0A08-42E8-926A-69BD645EFDBA}" srcOrd="7" destOrd="0" presId="urn:microsoft.com/office/officeart/2005/8/layout/cycle3"/>
    <dgm:cxn modelId="{CF836E2B-D84B-4BEC-9D77-1A5FB0D91AEB}" type="presParOf" srcId="{BC4A8F4F-AFF2-4EAC-A8CD-797958467A3D}" destId="{4174C151-F95A-4F34-9EA4-993CA1ADF67C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7C34103-1139-4394-AA8F-57A434483F62}" type="doc">
      <dgm:prSet loTypeId="urn:microsoft.com/office/officeart/2005/8/layout/cycle3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F21BF0-7BC1-4438-809F-6EEA4D14FFD1}">
      <dgm:prSet phldrT="[Text]" custT="1"/>
      <dgm:spPr/>
      <dgm:t>
        <a:bodyPr/>
        <a:lstStyle/>
        <a:p>
          <a:r>
            <a:rPr lang="en-US" sz="1200"/>
            <a:t>Management</a:t>
          </a:r>
        </a:p>
      </dgm:t>
    </dgm:pt>
    <dgm:pt modelId="{2DD17270-B108-4AAC-B0D4-B329DDBE1CE2}" type="parTrans" cxnId="{2D70FD64-01D4-44B1-94A3-3D255028422B}">
      <dgm:prSet/>
      <dgm:spPr/>
      <dgm:t>
        <a:bodyPr/>
        <a:lstStyle/>
        <a:p>
          <a:endParaRPr lang="en-US" sz="1200"/>
        </a:p>
      </dgm:t>
    </dgm:pt>
    <dgm:pt modelId="{FC90FA13-7C58-4751-B11C-F59B86F39916}" type="sibTrans" cxnId="{2D70FD64-01D4-44B1-94A3-3D255028422B}">
      <dgm:prSet/>
      <dgm:spPr/>
      <dgm:t>
        <a:bodyPr/>
        <a:lstStyle/>
        <a:p>
          <a:endParaRPr lang="en-US" sz="1200"/>
        </a:p>
      </dgm:t>
    </dgm:pt>
    <dgm:pt modelId="{EEC19C79-98DF-49D6-8CFD-F141135C7D0A}">
      <dgm:prSet phldrT="[Text]" custT="1"/>
      <dgm:spPr/>
      <dgm:t>
        <a:bodyPr/>
        <a:lstStyle/>
        <a:p>
          <a:r>
            <a:rPr lang="en-US" sz="1200"/>
            <a:t>Educatie</a:t>
          </a:r>
        </a:p>
      </dgm:t>
    </dgm:pt>
    <dgm:pt modelId="{B3A596D5-32EE-4CCE-AF57-C1D392D759D0}" type="parTrans" cxnId="{9F4BA3CA-AF3F-47FE-BCAB-96A5C268F593}">
      <dgm:prSet/>
      <dgm:spPr/>
      <dgm:t>
        <a:bodyPr/>
        <a:lstStyle/>
        <a:p>
          <a:endParaRPr lang="en-US" sz="1200"/>
        </a:p>
      </dgm:t>
    </dgm:pt>
    <dgm:pt modelId="{93F54D6D-CD04-4050-9E3E-08B92D46C333}" type="sibTrans" cxnId="{9F4BA3CA-AF3F-47FE-BCAB-96A5C268F593}">
      <dgm:prSet/>
      <dgm:spPr/>
      <dgm:t>
        <a:bodyPr/>
        <a:lstStyle/>
        <a:p>
          <a:endParaRPr lang="en-US" sz="1200"/>
        </a:p>
      </dgm:t>
    </dgm:pt>
    <dgm:pt modelId="{3BD00FA5-22EA-43E5-A41A-D1E397334126}">
      <dgm:prSet phldrT="[Text]" custT="1"/>
      <dgm:spPr/>
      <dgm:t>
        <a:bodyPr/>
        <a:lstStyle/>
        <a:p>
          <a:r>
            <a:rPr lang="en-US" sz="1200"/>
            <a:t>Cercetare</a:t>
          </a:r>
        </a:p>
      </dgm:t>
    </dgm:pt>
    <dgm:pt modelId="{2EE5409D-AF90-41AC-8EBD-C4C57128B584}" type="parTrans" cxnId="{74BDEDBD-A901-4A21-A9B6-6E3DF0536951}">
      <dgm:prSet/>
      <dgm:spPr/>
      <dgm:t>
        <a:bodyPr/>
        <a:lstStyle/>
        <a:p>
          <a:endParaRPr lang="en-US" sz="1200"/>
        </a:p>
      </dgm:t>
    </dgm:pt>
    <dgm:pt modelId="{4A6B9244-583B-4EAD-8E3C-D0D82F74633F}" type="sibTrans" cxnId="{74BDEDBD-A901-4A21-A9B6-6E3DF0536951}">
      <dgm:prSet/>
      <dgm:spPr/>
      <dgm:t>
        <a:bodyPr/>
        <a:lstStyle/>
        <a:p>
          <a:endParaRPr lang="en-US" sz="1200"/>
        </a:p>
      </dgm:t>
    </dgm:pt>
    <dgm:pt modelId="{E79857D2-11BD-4C46-932C-AEEE79A5D3D3}">
      <dgm:prSet phldrT="[Text]" custT="1"/>
      <dgm:spPr/>
      <dgm:t>
        <a:bodyPr/>
        <a:lstStyle/>
        <a:p>
          <a:r>
            <a:rPr lang="en-US" sz="1200"/>
            <a:t>Resurse umane</a:t>
          </a:r>
        </a:p>
      </dgm:t>
    </dgm:pt>
    <dgm:pt modelId="{324856E6-DD4C-4A3F-9122-7059F8B95352}" type="parTrans" cxnId="{5C26823E-CB79-4F04-A5BE-0317FF9FCA7D}">
      <dgm:prSet/>
      <dgm:spPr/>
      <dgm:t>
        <a:bodyPr/>
        <a:lstStyle/>
        <a:p>
          <a:endParaRPr lang="en-US" sz="1200"/>
        </a:p>
      </dgm:t>
    </dgm:pt>
    <dgm:pt modelId="{D889289D-F431-43BE-BAF7-9A5EEC3A2DAA}" type="sibTrans" cxnId="{5C26823E-CB79-4F04-A5BE-0317FF9FCA7D}">
      <dgm:prSet/>
      <dgm:spPr/>
      <dgm:t>
        <a:bodyPr/>
        <a:lstStyle/>
        <a:p>
          <a:endParaRPr lang="en-US" sz="1200"/>
        </a:p>
      </dgm:t>
    </dgm:pt>
    <dgm:pt modelId="{0DADA1A1-0DEF-4869-BF01-26A78A4D7BA3}">
      <dgm:prSet phldrT="[Text]" custT="1"/>
      <dgm:spPr/>
      <dgm:t>
        <a:bodyPr/>
        <a:lstStyle/>
        <a:p>
          <a:r>
            <a:rPr lang="en-US" sz="1200"/>
            <a:t>Studenti</a:t>
          </a:r>
        </a:p>
      </dgm:t>
    </dgm:pt>
    <dgm:pt modelId="{950FFB4D-D321-436A-A5F4-CBF4DFC92FB2}" type="parTrans" cxnId="{F68AA4AD-7727-4B7D-92CC-9E40BD8F7551}">
      <dgm:prSet/>
      <dgm:spPr/>
      <dgm:t>
        <a:bodyPr/>
        <a:lstStyle/>
        <a:p>
          <a:endParaRPr lang="en-US" sz="1200"/>
        </a:p>
      </dgm:t>
    </dgm:pt>
    <dgm:pt modelId="{26507D05-A108-4EAA-9519-B765995171A1}" type="sibTrans" cxnId="{F68AA4AD-7727-4B7D-92CC-9E40BD8F7551}">
      <dgm:prSet/>
      <dgm:spPr/>
      <dgm:t>
        <a:bodyPr/>
        <a:lstStyle/>
        <a:p>
          <a:endParaRPr lang="en-US" sz="1200"/>
        </a:p>
      </dgm:t>
    </dgm:pt>
    <dgm:pt modelId="{35688D33-7446-43DF-8E13-7DCF86B567F3}">
      <dgm:prSet phldrT="[Text]" custT="1"/>
      <dgm:spPr/>
      <dgm:t>
        <a:bodyPr/>
        <a:lstStyle/>
        <a:p>
          <a:r>
            <a:rPr lang="en-US" sz="1200"/>
            <a:t>Parteneriate / colaborari</a:t>
          </a:r>
        </a:p>
      </dgm:t>
    </dgm:pt>
    <dgm:pt modelId="{315C8E64-E44B-4B97-A3F4-4126864F37DD}" type="parTrans" cxnId="{04139028-4DF9-48EA-A37B-C65A80947FA5}">
      <dgm:prSet/>
      <dgm:spPr/>
      <dgm:t>
        <a:bodyPr/>
        <a:lstStyle/>
        <a:p>
          <a:endParaRPr lang="en-US" sz="1200"/>
        </a:p>
      </dgm:t>
    </dgm:pt>
    <dgm:pt modelId="{C5A686D6-FADA-4D88-9A73-1A9180F7A78C}" type="sibTrans" cxnId="{04139028-4DF9-48EA-A37B-C65A80947FA5}">
      <dgm:prSet/>
      <dgm:spPr/>
      <dgm:t>
        <a:bodyPr/>
        <a:lstStyle/>
        <a:p>
          <a:endParaRPr lang="en-US" sz="1200"/>
        </a:p>
      </dgm:t>
    </dgm:pt>
    <dgm:pt modelId="{0583F820-5B56-4B09-883A-4A3B41FBDBC0}">
      <dgm:prSet phldrT="[Text]" custT="1"/>
      <dgm:spPr/>
      <dgm:t>
        <a:bodyPr/>
        <a:lstStyle/>
        <a:p>
          <a:r>
            <a:rPr lang="en-US" sz="1200"/>
            <a:t>Internationa-lizare</a:t>
          </a:r>
        </a:p>
      </dgm:t>
    </dgm:pt>
    <dgm:pt modelId="{4C58A374-F0C3-451F-8F7C-56AC49332E7E}" type="parTrans" cxnId="{0AE1F610-FD43-405B-9A67-8BB8889A8273}">
      <dgm:prSet/>
      <dgm:spPr/>
      <dgm:t>
        <a:bodyPr/>
        <a:lstStyle/>
        <a:p>
          <a:endParaRPr lang="en-US" sz="1200"/>
        </a:p>
      </dgm:t>
    </dgm:pt>
    <dgm:pt modelId="{F0FF5627-03BF-4CF6-BB0F-2F7838CD13C9}" type="sibTrans" cxnId="{0AE1F610-FD43-405B-9A67-8BB8889A8273}">
      <dgm:prSet/>
      <dgm:spPr/>
      <dgm:t>
        <a:bodyPr/>
        <a:lstStyle/>
        <a:p>
          <a:endParaRPr lang="en-US" sz="1200"/>
        </a:p>
      </dgm:t>
    </dgm:pt>
    <dgm:pt modelId="{A1154942-ACB8-494E-A4A4-D8E9B785B0F0}" type="pres">
      <dgm:prSet presAssocID="{57C34103-1139-4394-AA8F-57A434483F6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4A8F4F-AFF2-4EAC-A8CD-797958467A3D}" type="pres">
      <dgm:prSet presAssocID="{57C34103-1139-4394-AA8F-57A434483F62}" presName="cycle" presStyleCnt="0"/>
      <dgm:spPr/>
    </dgm:pt>
    <dgm:pt modelId="{BB962EB6-9FB9-4EC7-BEDD-3E536C7EE741}" type="pres">
      <dgm:prSet presAssocID="{54F21BF0-7BC1-4438-809F-6EEA4D14FFD1}" presName="nodeFirs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D3AE8-688A-4FA6-AAAD-18E62064F623}" type="pres">
      <dgm:prSet presAssocID="{FC90FA13-7C58-4751-B11C-F59B86F39916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DBC340F2-BC49-4455-B8A2-AE35E63345A0}" type="pres">
      <dgm:prSet presAssocID="{EEC19C79-98DF-49D6-8CFD-F141135C7D0A}" presName="nodeFollowingNodes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D7E2FE-D18A-4D0A-968F-1FB9EC170190}" type="pres">
      <dgm:prSet presAssocID="{3BD00FA5-22EA-43E5-A41A-D1E397334126}" presName="nodeFollowingNodes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9F1B4-FA70-4EE2-9F48-99B5353E5C28}" type="pres">
      <dgm:prSet presAssocID="{E79857D2-11BD-4C46-932C-AEEE79A5D3D3}" presName="nodeFollowingNodes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88B502-D99F-4C32-B02D-402B95FE05CC}" type="pres">
      <dgm:prSet presAssocID="{0DADA1A1-0DEF-4869-BF01-26A78A4D7BA3}" presName="nodeFollowingNodes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85774A-0A08-42E8-926A-69BD645EFDBA}" type="pres">
      <dgm:prSet presAssocID="{35688D33-7446-43DF-8E13-7DCF86B567F3}" presName="nodeFollowingNodes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4C151-F95A-4F34-9EA4-993CA1ADF67C}" type="pres">
      <dgm:prSet presAssocID="{0583F820-5B56-4B09-883A-4A3B41FBDBC0}" presName="nodeFollowingNodes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D70FD64-01D4-44B1-94A3-3D255028422B}" srcId="{57C34103-1139-4394-AA8F-57A434483F62}" destId="{54F21BF0-7BC1-4438-809F-6EEA4D14FFD1}" srcOrd="0" destOrd="0" parTransId="{2DD17270-B108-4AAC-B0D4-B329DDBE1CE2}" sibTransId="{FC90FA13-7C58-4751-B11C-F59B86F39916}"/>
    <dgm:cxn modelId="{9F4BA3CA-AF3F-47FE-BCAB-96A5C268F593}" srcId="{57C34103-1139-4394-AA8F-57A434483F62}" destId="{EEC19C79-98DF-49D6-8CFD-F141135C7D0A}" srcOrd="1" destOrd="0" parTransId="{B3A596D5-32EE-4CCE-AF57-C1D392D759D0}" sibTransId="{93F54D6D-CD04-4050-9E3E-08B92D46C333}"/>
    <dgm:cxn modelId="{5235D466-3D21-430B-9561-AEA033947682}" type="presOf" srcId="{54F21BF0-7BC1-4438-809F-6EEA4D14FFD1}" destId="{BB962EB6-9FB9-4EC7-BEDD-3E536C7EE741}" srcOrd="0" destOrd="0" presId="urn:microsoft.com/office/officeart/2005/8/layout/cycle3"/>
    <dgm:cxn modelId="{AB7F5FA8-2225-49CB-A911-154AC04B5090}" type="presOf" srcId="{57C34103-1139-4394-AA8F-57A434483F62}" destId="{A1154942-ACB8-494E-A4A4-D8E9B785B0F0}" srcOrd="0" destOrd="0" presId="urn:microsoft.com/office/officeart/2005/8/layout/cycle3"/>
    <dgm:cxn modelId="{FB5DA2E6-1975-4DC1-9B53-3C855D0FB331}" type="presOf" srcId="{E79857D2-11BD-4C46-932C-AEEE79A5D3D3}" destId="{3BA9F1B4-FA70-4EE2-9F48-99B5353E5C28}" srcOrd="0" destOrd="0" presId="urn:microsoft.com/office/officeart/2005/8/layout/cycle3"/>
    <dgm:cxn modelId="{610374E7-B14B-4F56-ABAC-7E49427358D9}" type="presOf" srcId="{3BD00FA5-22EA-43E5-A41A-D1E397334126}" destId="{EBD7E2FE-D18A-4D0A-968F-1FB9EC170190}" srcOrd="0" destOrd="0" presId="urn:microsoft.com/office/officeart/2005/8/layout/cycle3"/>
    <dgm:cxn modelId="{74BDEDBD-A901-4A21-A9B6-6E3DF0536951}" srcId="{57C34103-1139-4394-AA8F-57A434483F62}" destId="{3BD00FA5-22EA-43E5-A41A-D1E397334126}" srcOrd="2" destOrd="0" parTransId="{2EE5409D-AF90-41AC-8EBD-C4C57128B584}" sibTransId="{4A6B9244-583B-4EAD-8E3C-D0D82F74633F}"/>
    <dgm:cxn modelId="{FF2332B2-9565-425B-A531-C2E7CF291169}" type="presOf" srcId="{EEC19C79-98DF-49D6-8CFD-F141135C7D0A}" destId="{DBC340F2-BC49-4455-B8A2-AE35E63345A0}" srcOrd="0" destOrd="0" presId="urn:microsoft.com/office/officeart/2005/8/layout/cycle3"/>
    <dgm:cxn modelId="{BA6E9D38-5667-4C39-A420-6788678D8AA7}" type="presOf" srcId="{0583F820-5B56-4B09-883A-4A3B41FBDBC0}" destId="{4174C151-F95A-4F34-9EA4-993CA1ADF67C}" srcOrd="0" destOrd="0" presId="urn:microsoft.com/office/officeart/2005/8/layout/cycle3"/>
    <dgm:cxn modelId="{8AEEEC21-B778-43B1-AF85-D6A9C071DE14}" type="presOf" srcId="{0DADA1A1-0DEF-4869-BF01-26A78A4D7BA3}" destId="{6888B502-D99F-4C32-B02D-402B95FE05CC}" srcOrd="0" destOrd="0" presId="urn:microsoft.com/office/officeart/2005/8/layout/cycle3"/>
    <dgm:cxn modelId="{A706BC0C-9030-41A4-9A73-9EFB3D00AD64}" type="presOf" srcId="{35688D33-7446-43DF-8E13-7DCF86B567F3}" destId="{9785774A-0A08-42E8-926A-69BD645EFDBA}" srcOrd="0" destOrd="0" presId="urn:microsoft.com/office/officeart/2005/8/layout/cycle3"/>
    <dgm:cxn modelId="{5C26823E-CB79-4F04-A5BE-0317FF9FCA7D}" srcId="{57C34103-1139-4394-AA8F-57A434483F62}" destId="{E79857D2-11BD-4C46-932C-AEEE79A5D3D3}" srcOrd="3" destOrd="0" parTransId="{324856E6-DD4C-4A3F-9122-7059F8B95352}" sibTransId="{D889289D-F431-43BE-BAF7-9A5EEC3A2DAA}"/>
    <dgm:cxn modelId="{0AE1F610-FD43-405B-9A67-8BB8889A8273}" srcId="{57C34103-1139-4394-AA8F-57A434483F62}" destId="{0583F820-5B56-4B09-883A-4A3B41FBDBC0}" srcOrd="6" destOrd="0" parTransId="{4C58A374-F0C3-451F-8F7C-56AC49332E7E}" sibTransId="{F0FF5627-03BF-4CF6-BB0F-2F7838CD13C9}"/>
    <dgm:cxn modelId="{04139028-4DF9-48EA-A37B-C65A80947FA5}" srcId="{57C34103-1139-4394-AA8F-57A434483F62}" destId="{35688D33-7446-43DF-8E13-7DCF86B567F3}" srcOrd="5" destOrd="0" parTransId="{315C8E64-E44B-4B97-A3F4-4126864F37DD}" sibTransId="{C5A686D6-FADA-4D88-9A73-1A9180F7A78C}"/>
    <dgm:cxn modelId="{F68AA4AD-7727-4B7D-92CC-9E40BD8F7551}" srcId="{57C34103-1139-4394-AA8F-57A434483F62}" destId="{0DADA1A1-0DEF-4869-BF01-26A78A4D7BA3}" srcOrd="4" destOrd="0" parTransId="{950FFB4D-D321-436A-A5F4-CBF4DFC92FB2}" sibTransId="{26507D05-A108-4EAA-9519-B765995171A1}"/>
    <dgm:cxn modelId="{E8B58AAE-678A-47C9-986F-AC442C35CE45}" type="presOf" srcId="{FC90FA13-7C58-4751-B11C-F59B86F39916}" destId="{0A5D3AE8-688A-4FA6-AAAD-18E62064F623}" srcOrd="0" destOrd="0" presId="urn:microsoft.com/office/officeart/2005/8/layout/cycle3"/>
    <dgm:cxn modelId="{9F362AF5-CACA-4C53-9B0C-D8CAF25E1937}" type="presParOf" srcId="{A1154942-ACB8-494E-A4A4-D8E9B785B0F0}" destId="{BC4A8F4F-AFF2-4EAC-A8CD-797958467A3D}" srcOrd="0" destOrd="0" presId="urn:microsoft.com/office/officeart/2005/8/layout/cycle3"/>
    <dgm:cxn modelId="{6206ED0C-DD1C-4ABF-8203-6D49E56604EF}" type="presParOf" srcId="{BC4A8F4F-AFF2-4EAC-A8CD-797958467A3D}" destId="{BB962EB6-9FB9-4EC7-BEDD-3E536C7EE741}" srcOrd="0" destOrd="0" presId="urn:microsoft.com/office/officeart/2005/8/layout/cycle3"/>
    <dgm:cxn modelId="{0CA446C9-E48A-4A17-812F-2747C39B5ED9}" type="presParOf" srcId="{BC4A8F4F-AFF2-4EAC-A8CD-797958467A3D}" destId="{0A5D3AE8-688A-4FA6-AAAD-18E62064F623}" srcOrd="1" destOrd="0" presId="urn:microsoft.com/office/officeart/2005/8/layout/cycle3"/>
    <dgm:cxn modelId="{682EF237-3DC5-40B9-9EF2-B88E3E78087C}" type="presParOf" srcId="{BC4A8F4F-AFF2-4EAC-A8CD-797958467A3D}" destId="{DBC340F2-BC49-4455-B8A2-AE35E63345A0}" srcOrd="2" destOrd="0" presId="urn:microsoft.com/office/officeart/2005/8/layout/cycle3"/>
    <dgm:cxn modelId="{0442A523-B6F1-48DA-B40A-584FD34193FB}" type="presParOf" srcId="{BC4A8F4F-AFF2-4EAC-A8CD-797958467A3D}" destId="{EBD7E2FE-D18A-4D0A-968F-1FB9EC170190}" srcOrd="3" destOrd="0" presId="urn:microsoft.com/office/officeart/2005/8/layout/cycle3"/>
    <dgm:cxn modelId="{DB03A1CC-11E5-43AF-9B54-E9A1A3BFF9A2}" type="presParOf" srcId="{BC4A8F4F-AFF2-4EAC-A8CD-797958467A3D}" destId="{3BA9F1B4-FA70-4EE2-9F48-99B5353E5C28}" srcOrd="4" destOrd="0" presId="urn:microsoft.com/office/officeart/2005/8/layout/cycle3"/>
    <dgm:cxn modelId="{7B19A456-3594-4598-BFC4-E929C246AC25}" type="presParOf" srcId="{BC4A8F4F-AFF2-4EAC-A8CD-797958467A3D}" destId="{6888B502-D99F-4C32-B02D-402B95FE05CC}" srcOrd="5" destOrd="0" presId="urn:microsoft.com/office/officeart/2005/8/layout/cycle3"/>
    <dgm:cxn modelId="{C7385826-909B-45AF-A5A8-24663E3759E7}" type="presParOf" srcId="{BC4A8F4F-AFF2-4EAC-A8CD-797958467A3D}" destId="{9785774A-0A08-42E8-926A-69BD645EFDBA}" srcOrd="6" destOrd="0" presId="urn:microsoft.com/office/officeart/2005/8/layout/cycle3"/>
    <dgm:cxn modelId="{0D93CD10-F1F3-4C58-A0AE-4828D38F2A75}" type="presParOf" srcId="{BC4A8F4F-AFF2-4EAC-A8CD-797958467A3D}" destId="{4174C151-F95A-4F34-9EA4-993CA1ADF67C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r>
            <a:rPr lang="en-US" sz="2300"/>
            <a:t>Educatie</a:t>
          </a: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/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/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 custLinFactNeighborX="2418" custLinFactNeighborY="-13690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BBB37B-7D24-4BBC-B46E-1DB854040D89}" type="presOf" srcId="{D1785E30-15F8-4452-BB45-EE3192DAB816}" destId="{DDF32239-D931-405A-8538-C736E0FD9202}" srcOrd="0" destOrd="0" presId="urn:microsoft.com/office/officeart/2005/8/layout/arrow2"/>
    <dgm:cxn modelId="{BE655354-E879-4DC9-B503-A086AD30A6A3}" type="presOf" srcId="{AB8651B8-AF58-4EF7-B73D-85FFDF484864}" destId="{B5F19843-B6BC-425E-A246-FA691324B777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E3251AC1-E403-494D-9051-E83A71DF8FCB}" type="presParOf" srcId="{B5F19843-B6BC-425E-A246-FA691324B777}" destId="{78AE139F-6095-487F-A105-358B3E9397D3}" srcOrd="0" destOrd="0" presId="urn:microsoft.com/office/officeart/2005/8/layout/arrow2"/>
    <dgm:cxn modelId="{B7E5FCA2-23AB-4459-843E-6EDB6610094A}" type="presParOf" srcId="{B5F19843-B6BC-425E-A246-FA691324B777}" destId="{1E18E110-12D4-4DD3-A3B5-607FD4B82DC6}" srcOrd="1" destOrd="0" presId="urn:microsoft.com/office/officeart/2005/8/layout/arrow2"/>
    <dgm:cxn modelId="{2CB875BD-A83A-4DBE-AA3E-DBE01518F384}" type="presParOf" srcId="{1E18E110-12D4-4DD3-A3B5-607FD4B82DC6}" destId="{1020DC77-3E62-4282-AB06-E67734DFA7BD}" srcOrd="0" destOrd="0" presId="urn:microsoft.com/office/officeart/2005/8/layout/arrow2"/>
    <dgm:cxn modelId="{DB3DF9CD-7833-40E2-9E54-515FCEC2041E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B8651B8-AF58-4EF7-B73D-85FFDF484864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D1785E30-15F8-4452-BB45-EE3192DAB816}">
      <dgm:prSet phldrT="[Text]" custT="1"/>
      <dgm:spPr/>
      <dgm:t>
        <a:bodyPr/>
        <a:lstStyle/>
        <a:p>
          <a:pPr algn="ctr"/>
          <a:r>
            <a:rPr lang="en-US" sz="1600">
              <a:latin typeface="Arial Black" pitchFamily="34" charset="0"/>
            </a:rPr>
            <a:t>2. Via</a:t>
          </a:r>
          <a:r>
            <a:rPr lang="ro-RO" sz="1600">
              <a:latin typeface="Arial Black" pitchFamily="34" charset="0"/>
            </a:rPr>
            <a:t>ţ</a:t>
          </a:r>
          <a:r>
            <a:rPr lang="en-US" sz="1600">
              <a:latin typeface="Arial Black" pitchFamily="34" charset="0"/>
            </a:rPr>
            <a:t>a </a:t>
          </a:r>
          <a:r>
            <a:rPr lang="ro-RO" sz="1600">
              <a:latin typeface="Arial Black" pitchFamily="34" charset="0"/>
            </a:rPr>
            <a:t>ş</a:t>
          </a:r>
          <a:r>
            <a:rPr lang="en-US" sz="1600">
              <a:latin typeface="Arial Black" pitchFamily="34" charset="0"/>
            </a:rPr>
            <a:t>tiin</a:t>
          </a:r>
          <a:r>
            <a:rPr lang="ro-RO" sz="1600">
              <a:latin typeface="Arial Black" pitchFamily="34" charset="0"/>
            </a:rPr>
            <a:t>ţ</a:t>
          </a:r>
          <a:r>
            <a:rPr lang="en-US" sz="1600">
              <a:latin typeface="Arial Black" pitchFamily="34" charset="0"/>
            </a:rPr>
            <a:t>ific</a:t>
          </a:r>
          <a:r>
            <a:rPr lang="ro-RO" sz="1600">
              <a:latin typeface="Arial Black" pitchFamily="34" charset="0"/>
            </a:rPr>
            <a:t>ă</a:t>
          </a:r>
          <a:endParaRPr lang="en-US" sz="1600">
            <a:latin typeface="Arial Black" pitchFamily="34" charset="0"/>
          </a:endParaRPr>
        </a:p>
      </dgm:t>
    </dgm:pt>
    <dgm:pt modelId="{99D2F829-0783-4703-8355-CC787EA144CA}" type="par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9795EFD9-96C3-4A09-BC4D-2BE24BB88BD5}" type="sibTrans" cxnId="{A74A0AB7-204B-4C3F-9FA8-BD8739A2BF0C}">
      <dgm:prSet/>
      <dgm:spPr/>
      <dgm:t>
        <a:bodyPr/>
        <a:lstStyle/>
        <a:p>
          <a:endParaRPr lang="en-US" sz="1600">
            <a:latin typeface="Arial Black" pitchFamily="34" charset="0"/>
          </a:endParaRPr>
        </a:p>
      </dgm:t>
    </dgm:pt>
    <dgm:pt modelId="{B5F19843-B6BC-425E-A246-FA691324B777}" type="pres">
      <dgm:prSet presAssocID="{AB8651B8-AF58-4EF7-B73D-85FFDF484864}" presName="arrowDiagram" presStyleCnt="0">
        <dgm:presLayoutVars>
          <dgm:chMax val="5"/>
          <dgm:dir/>
          <dgm:resizeHandles val="exact"/>
        </dgm:presLayoutVars>
      </dgm:prSet>
      <dgm:spPr/>
    </dgm:pt>
    <dgm:pt modelId="{78AE139F-6095-487F-A105-358B3E9397D3}" type="pres">
      <dgm:prSet presAssocID="{AB8651B8-AF58-4EF7-B73D-85FFDF484864}" presName="arrow" presStyleLbl="bgShp" presStyleIdx="0" presStyleCnt="1"/>
      <dgm:spPr/>
      <dgm:t>
        <a:bodyPr/>
        <a:lstStyle/>
        <a:p>
          <a:endParaRPr lang="en-US"/>
        </a:p>
      </dgm:t>
    </dgm:pt>
    <dgm:pt modelId="{1E18E110-12D4-4DD3-A3B5-607FD4B82DC6}" type="pres">
      <dgm:prSet presAssocID="{AB8651B8-AF58-4EF7-B73D-85FFDF484864}" presName="arrowDiagram1" presStyleCnt="0">
        <dgm:presLayoutVars>
          <dgm:bulletEnabled val="1"/>
        </dgm:presLayoutVars>
      </dgm:prSet>
      <dgm:spPr/>
    </dgm:pt>
    <dgm:pt modelId="{1020DC77-3E62-4282-AB06-E67734DFA7BD}" type="pres">
      <dgm:prSet presAssocID="{D1785E30-15F8-4452-BB45-EE3192DAB816}" presName="bullet1" presStyleLbl="node1" presStyleIdx="0" presStyleCnt="1"/>
      <dgm:spPr/>
    </dgm:pt>
    <dgm:pt modelId="{DDF32239-D931-405A-8538-C736E0FD9202}" type="pres">
      <dgm:prSet presAssocID="{D1785E30-15F8-4452-BB45-EE3192DAB816}" presName="textBox1" presStyleLbl="revTx" presStyleIdx="0" presStyleCnt="1" custScaleX="434304" custScaleY="125817" custLinFactX="-3561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E5CA605-6F25-49C8-BE9B-8ED1B486D211}" type="presOf" srcId="{AB8651B8-AF58-4EF7-B73D-85FFDF484864}" destId="{B5F19843-B6BC-425E-A246-FA691324B777}" srcOrd="0" destOrd="0" presId="urn:microsoft.com/office/officeart/2005/8/layout/arrow2"/>
    <dgm:cxn modelId="{CBE8D58A-C195-428F-99C6-D675B64F66E4}" type="presOf" srcId="{D1785E30-15F8-4452-BB45-EE3192DAB816}" destId="{DDF32239-D931-405A-8538-C736E0FD9202}" srcOrd="0" destOrd="0" presId="urn:microsoft.com/office/officeart/2005/8/layout/arrow2"/>
    <dgm:cxn modelId="{A74A0AB7-204B-4C3F-9FA8-BD8739A2BF0C}" srcId="{AB8651B8-AF58-4EF7-B73D-85FFDF484864}" destId="{D1785E30-15F8-4452-BB45-EE3192DAB816}" srcOrd="0" destOrd="0" parTransId="{99D2F829-0783-4703-8355-CC787EA144CA}" sibTransId="{9795EFD9-96C3-4A09-BC4D-2BE24BB88BD5}"/>
    <dgm:cxn modelId="{079B3D0E-55DD-48C0-B46C-AC1F42AF5AB4}" type="presParOf" srcId="{B5F19843-B6BC-425E-A246-FA691324B777}" destId="{78AE139F-6095-487F-A105-358B3E9397D3}" srcOrd="0" destOrd="0" presId="urn:microsoft.com/office/officeart/2005/8/layout/arrow2"/>
    <dgm:cxn modelId="{2EB50A3A-296E-4732-9D50-E89CF8097278}" type="presParOf" srcId="{B5F19843-B6BC-425E-A246-FA691324B777}" destId="{1E18E110-12D4-4DD3-A3B5-607FD4B82DC6}" srcOrd="1" destOrd="0" presId="urn:microsoft.com/office/officeart/2005/8/layout/arrow2"/>
    <dgm:cxn modelId="{5CF30ED7-B7A4-4D58-A461-03CD426D23D1}" type="presParOf" srcId="{1E18E110-12D4-4DD3-A3B5-607FD4B82DC6}" destId="{1020DC77-3E62-4282-AB06-E67734DFA7BD}" srcOrd="0" destOrd="0" presId="urn:microsoft.com/office/officeart/2005/8/layout/arrow2"/>
    <dgm:cxn modelId="{E632F907-5151-45C3-BC83-13264B8C09B7}" type="presParOf" srcId="{1E18E110-12D4-4DD3-A3B5-607FD4B82DC6}" destId="{DDF32239-D931-405A-8538-C736E0FD9202}" srcOrd="1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767160-107E-47F4-9975-F51C76E995D5}">
      <dsp:nvSpPr>
        <dsp:cNvPr id="0" name=""/>
        <dsp:cNvSpPr/>
      </dsp:nvSpPr>
      <dsp:spPr>
        <a:xfrm>
          <a:off x="1777473" y="-41075"/>
          <a:ext cx="3614838" cy="3614838"/>
        </a:xfrm>
        <a:prstGeom prst="circularArrow">
          <a:avLst>
            <a:gd name="adj1" fmla="val 5544"/>
            <a:gd name="adj2" fmla="val 330680"/>
            <a:gd name="adj3" fmla="val 14765030"/>
            <a:gd name="adj4" fmla="val 16808823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AD6B48B-8CAD-4123-B245-98F80E75A6AC}">
      <dsp:nvSpPr>
        <dsp:cNvPr id="0" name=""/>
        <dsp:cNvSpPr/>
      </dsp:nvSpPr>
      <dsp:spPr>
        <a:xfrm>
          <a:off x="3122777" y="163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Viata stiintifica</a:t>
          </a:r>
        </a:p>
      </dsp:txBody>
      <dsp:txXfrm>
        <a:off x="3122777" y="163"/>
        <a:ext cx="924230" cy="462115"/>
      </dsp:txXfrm>
    </dsp:sp>
    <dsp:sp modelId="{EBD7E2FE-D18A-4D0A-968F-1FB9EC170190}">
      <dsp:nvSpPr>
        <dsp:cNvPr id="0" name=""/>
        <dsp:cNvSpPr/>
      </dsp:nvSpPr>
      <dsp:spPr>
        <a:xfrm>
          <a:off x="4005491" y="360807"/>
          <a:ext cx="1140527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Difuzarea cunostintelor/ imagine</a:t>
          </a:r>
        </a:p>
      </dsp:txBody>
      <dsp:txXfrm>
        <a:off x="4005491" y="360807"/>
        <a:ext cx="1140527" cy="462115"/>
      </dsp:txXfrm>
    </dsp:sp>
    <dsp:sp modelId="{B2B27641-07C4-4501-AB4D-D56CB62A4FD6}">
      <dsp:nvSpPr>
        <dsp:cNvPr id="0" name=""/>
        <dsp:cNvSpPr/>
      </dsp:nvSpPr>
      <dsp:spPr>
        <a:xfrm>
          <a:off x="4640867" y="1273991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Expertiza stiintifica</a:t>
          </a:r>
        </a:p>
      </dsp:txBody>
      <dsp:txXfrm>
        <a:off x="4640867" y="1273991"/>
        <a:ext cx="924230" cy="462115"/>
      </dsp:txXfrm>
    </dsp:sp>
    <dsp:sp modelId="{778139A4-5CDB-4F16-80F4-27DA430114DD}">
      <dsp:nvSpPr>
        <dsp:cNvPr id="0" name=""/>
        <dsp:cNvSpPr/>
      </dsp:nvSpPr>
      <dsp:spPr>
        <a:xfrm>
          <a:off x="4457763" y="2312426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Relatii cu tinerii</a:t>
          </a:r>
        </a:p>
      </dsp:txBody>
      <dsp:txXfrm>
        <a:off x="4457763" y="2312426"/>
        <a:ext cx="924230" cy="462115"/>
      </dsp:txXfrm>
    </dsp:sp>
    <dsp:sp modelId="{3BA9F1B4-FA70-4EE2-9F48-99B5353E5C28}">
      <dsp:nvSpPr>
        <dsp:cNvPr id="0" name=""/>
        <dsp:cNvSpPr/>
      </dsp:nvSpPr>
      <dsp:spPr>
        <a:xfrm>
          <a:off x="3650004" y="2990216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3650004" y="2990216"/>
        <a:ext cx="924230" cy="462115"/>
      </dsp:txXfrm>
    </dsp:sp>
    <dsp:sp modelId="{49692793-9C6F-4CEC-9045-67D2081A55E4}">
      <dsp:nvSpPr>
        <dsp:cNvPr id="0" name=""/>
        <dsp:cNvSpPr/>
      </dsp:nvSpPr>
      <dsp:spPr>
        <a:xfrm>
          <a:off x="2595550" y="2990216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2595550" y="2990216"/>
        <a:ext cx="924230" cy="462115"/>
      </dsp:txXfrm>
    </dsp:sp>
    <dsp:sp modelId="{4174C151-F95A-4F34-9EA4-993CA1ADF67C}">
      <dsp:nvSpPr>
        <dsp:cNvPr id="0" name=""/>
        <dsp:cNvSpPr/>
      </dsp:nvSpPr>
      <dsp:spPr>
        <a:xfrm>
          <a:off x="1787791" y="2312426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787791" y="2312426"/>
        <a:ext cx="924230" cy="462115"/>
      </dsp:txXfrm>
    </dsp:sp>
    <dsp:sp modelId="{BCD5FAB2-76AA-46BF-BC5A-2D834C75716A}">
      <dsp:nvSpPr>
        <dsp:cNvPr id="0" name=""/>
        <dsp:cNvSpPr/>
      </dsp:nvSpPr>
      <dsp:spPr>
        <a:xfrm>
          <a:off x="1604687" y="1273991"/>
          <a:ext cx="924230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Baza materiala</a:t>
          </a:r>
        </a:p>
      </dsp:txBody>
      <dsp:txXfrm>
        <a:off x="1604687" y="1273991"/>
        <a:ext cx="924230" cy="462115"/>
      </dsp:txXfrm>
    </dsp:sp>
    <dsp:sp modelId="{9672AF05-92B6-420E-A3D8-C46BBA9F4901}">
      <dsp:nvSpPr>
        <dsp:cNvPr id="0" name=""/>
        <dsp:cNvSpPr/>
      </dsp:nvSpPr>
      <dsp:spPr>
        <a:xfrm>
          <a:off x="2042185" y="360807"/>
          <a:ext cx="1103687" cy="4621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042185" y="360807"/>
        <a:ext cx="1103687" cy="462115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658184" y="-116902"/>
          <a:ext cx="3926840" cy="245427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841869" y="380824"/>
          <a:ext cx="290586" cy="2905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92311"/>
          <a:ext cx="8212263" cy="2278866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53976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3. Difuzarea cunostintelor /  Imagine</a:t>
          </a:r>
        </a:p>
      </dsp:txBody>
      <dsp:txXfrm>
        <a:off x="0" y="292311"/>
        <a:ext cx="8212263" cy="227886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306727" y="0"/>
          <a:ext cx="5120843" cy="320052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090108" y="649066"/>
          <a:ext cx="378942" cy="3789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2231242" y="838538"/>
          <a:ext cx="2048337" cy="2361988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0794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Educatie</a:t>
          </a:r>
        </a:p>
      </dsp:txBody>
      <dsp:txXfrm>
        <a:off x="2231242" y="838538"/>
        <a:ext cx="2048337" cy="2361988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871903" y="-92917"/>
          <a:ext cx="3121152" cy="195072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253342" y="302688"/>
          <a:ext cx="230965" cy="2309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32336"/>
          <a:ext cx="5422115" cy="1811300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2384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4. Expertiza </a:t>
          </a:r>
          <a:r>
            <a:rPr lang="ro-RO" sz="1600" kern="1200">
              <a:latin typeface="Arial Black" pitchFamily="34" charset="0"/>
            </a:rPr>
            <a:t>ş</a:t>
          </a:r>
          <a:r>
            <a:rPr lang="en-US" sz="1600" kern="1200">
              <a:latin typeface="Arial Black" pitchFamily="34" charset="0"/>
            </a:rPr>
            <a:t>tiin</a:t>
          </a:r>
          <a:r>
            <a:rPr lang="ro-RO" sz="1600" kern="1200">
              <a:latin typeface="Arial Black" pitchFamily="34" charset="0"/>
            </a:rPr>
            <a:t>ţ</a:t>
          </a:r>
          <a:r>
            <a:rPr lang="en-US" sz="1600" kern="1200">
              <a:latin typeface="Arial Black" pitchFamily="34" charset="0"/>
            </a:rPr>
            <a:t>ific</a:t>
          </a:r>
          <a:r>
            <a:rPr lang="ro-RO" sz="1600" kern="1200">
              <a:latin typeface="Arial Black" pitchFamily="34" charset="0"/>
            </a:rPr>
            <a:t>ă</a:t>
          </a:r>
          <a:endParaRPr lang="en-US" sz="1600" kern="1200">
            <a:latin typeface="Arial Black" pitchFamily="34" charset="0"/>
          </a:endParaRPr>
        </a:p>
      </dsp:txBody>
      <dsp:txXfrm>
        <a:off x="0" y="232336"/>
        <a:ext cx="5422115" cy="1811300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410271" y="-97091"/>
          <a:ext cx="3261360" cy="203835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3898689" y="316285"/>
          <a:ext cx="241340" cy="2413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42773"/>
          <a:ext cx="5761231" cy="1892668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7881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5. Rela</a:t>
          </a:r>
          <a:r>
            <a:rPr lang="ro-RO" sz="1600" kern="1200">
              <a:latin typeface="Arial Black" pitchFamily="34" charset="0"/>
            </a:rPr>
            <a:t>ţ</a:t>
          </a:r>
          <a:r>
            <a:rPr lang="en-US" sz="1600" kern="1200">
              <a:latin typeface="Arial Black" pitchFamily="34" charset="0"/>
            </a:rPr>
            <a:t>ia cu tinerii</a:t>
          </a:r>
        </a:p>
      </dsp:txBody>
      <dsp:txXfrm>
        <a:off x="0" y="242773"/>
        <a:ext cx="5761231" cy="1892668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992231" y="-98474"/>
          <a:ext cx="3307804" cy="2067378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516086" y="320790"/>
          <a:ext cx="244777" cy="2447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46230"/>
          <a:ext cx="5746371" cy="1919621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9703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6. Resursele umane</a:t>
          </a:r>
        </a:p>
      </dsp:txBody>
      <dsp:txXfrm>
        <a:off x="0" y="246230"/>
        <a:ext cx="5746371" cy="1919621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928654" y="-116992"/>
          <a:ext cx="4102547" cy="178616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3731546" y="245241"/>
          <a:ext cx="211481" cy="211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0"/>
          <a:ext cx="5981265" cy="1786159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2060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7. Parteneriate /colaborari</a:t>
          </a:r>
        </a:p>
      </dsp:txBody>
      <dsp:txXfrm>
        <a:off x="0" y="0"/>
        <a:ext cx="5981265" cy="1786159"/>
      </dsp:txXfrm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320795" y="-98474"/>
          <a:ext cx="4650676" cy="2067379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516086" y="320790"/>
          <a:ext cx="244777" cy="2447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46230"/>
          <a:ext cx="5746374" cy="1919622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9703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8. Colaborarea interna</a:t>
          </a:r>
          <a:r>
            <a:rPr lang="ro-RO" sz="1600" kern="1200">
              <a:latin typeface="Arial Black" pitchFamily="34" charset="0"/>
            </a:rPr>
            <a:t>ţ</a:t>
          </a:r>
          <a:r>
            <a:rPr lang="en-US" sz="1600" kern="1200">
              <a:latin typeface="Arial Black" pitchFamily="34" charset="0"/>
            </a:rPr>
            <a:t>ional</a:t>
          </a:r>
          <a:r>
            <a:rPr lang="ro-RO" sz="1600" kern="1200">
              <a:latin typeface="Arial Black" pitchFamily="34" charset="0"/>
            </a:rPr>
            <a:t>ă</a:t>
          </a:r>
          <a:endParaRPr lang="en-US" sz="1600" kern="1200">
            <a:latin typeface="Arial Black" pitchFamily="34" charset="0"/>
          </a:endParaRPr>
        </a:p>
      </dsp:txBody>
      <dsp:txXfrm>
        <a:off x="0" y="246230"/>
        <a:ext cx="5746374" cy="1919622"/>
      </dsp:txXfrm>
    </dsp:sp>
  </dsp:spTree>
</dsp:drawing>
</file>

<file path=word/diagrams/drawing1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-345976" y="-32786"/>
          <a:ext cx="6267614" cy="377355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402531" y="713571"/>
          <a:ext cx="454326" cy="4543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-617381" y="843332"/>
          <a:ext cx="8038333" cy="3026668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40738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>
            <a:latin typeface="Arial Black" pitchFamily="34" charset="0"/>
          </a:endParaRPr>
        </a:p>
      </dsp:txBody>
      <dsp:txXfrm>
        <a:off x="-617381" y="843332"/>
        <a:ext cx="8038333" cy="3026668"/>
      </dsp:txXfrm>
    </dsp:sp>
  </dsp:spTree>
</dsp:drawing>
</file>

<file path=word/diagrams/drawing1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321151" y="-98452"/>
          <a:ext cx="4649655" cy="206692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515741" y="320719"/>
          <a:ext cx="244723" cy="2447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46176"/>
          <a:ext cx="5745112" cy="1919200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29674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10. Management</a:t>
          </a:r>
        </a:p>
      </dsp:txBody>
      <dsp:txXfrm>
        <a:off x="0" y="246176"/>
        <a:ext cx="5745112" cy="19192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BFF475-6D32-4A09-AAE2-25B67D0F7EE7}">
      <dsp:nvSpPr>
        <dsp:cNvPr id="0" name=""/>
        <dsp:cNvSpPr/>
      </dsp:nvSpPr>
      <dsp:spPr>
        <a:xfrm>
          <a:off x="1130228" y="-28767"/>
          <a:ext cx="3225943" cy="3225943"/>
        </a:xfrm>
        <a:prstGeom prst="circularArrow">
          <a:avLst>
            <a:gd name="adj1" fmla="val 5544"/>
            <a:gd name="adj2" fmla="val 330680"/>
            <a:gd name="adj3" fmla="val 14674068"/>
            <a:gd name="adj4" fmla="val 16860176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AC8700A-F4FD-47C1-9E7A-A6A0349624E6}">
      <dsp:nvSpPr>
        <dsp:cNvPr id="0" name=""/>
        <dsp:cNvSpPr/>
      </dsp:nvSpPr>
      <dsp:spPr>
        <a:xfrm>
          <a:off x="2297831" y="1910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97831" y="1910"/>
        <a:ext cx="890736" cy="445368"/>
      </dsp:txXfrm>
    </dsp:sp>
    <dsp:sp modelId="{2B17E915-3001-412D-97A8-2F6B5B2B6ABD}">
      <dsp:nvSpPr>
        <dsp:cNvPr id="0" name=""/>
        <dsp:cNvSpPr/>
      </dsp:nvSpPr>
      <dsp:spPr>
        <a:xfrm>
          <a:off x="3270576" y="404834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Viata stiintifica</a:t>
          </a:r>
        </a:p>
      </dsp:txBody>
      <dsp:txXfrm>
        <a:off x="3270576" y="404834"/>
        <a:ext cx="890736" cy="445368"/>
      </dsp:txXfrm>
    </dsp:sp>
    <dsp:sp modelId="{DBC340F2-BC49-4455-B8A2-AE35E63345A0}">
      <dsp:nvSpPr>
        <dsp:cNvPr id="0" name=""/>
        <dsp:cNvSpPr/>
      </dsp:nvSpPr>
      <dsp:spPr>
        <a:xfrm>
          <a:off x="3673500" y="1377579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Difuzarea cunostintelor </a:t>
          </a:r>
        </a:p>
      </dsp:txBody>
      <dsp:txXfrm>
        <a:off x="3673500" y="1377579"/>
        <a:ext cx="890736" cy="445368"/>
      </dsp:txXfrm>
    </dsp:sp>
    <dsp:sp modelId="{EDAC4E73-D66F-4252-9A15-C3EFBD05DA0D}">
      <dsp:nvSpPr>
        <dsp:cNvPr id="0" name=""/>
        <dsp:cNvSpPr/>
      </dsp:nvSpPr>
      <dsp:spPr>
        <a:xfrm>
          <a:off x="3270576" y="2350324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Expertiza stiintifica</a:t>
          </a:r>
        </a:p>
      </dsp:txBody>
      <dsp:txXfrm>
        <a:off x="3270576" y="2350324"/>
        <a:ext cx="890736" cy="445368"/>
      </dsp:txXfrm>
    </dsp:sp>
    <dsp:sp modelId="{3BA9F1B4-FA70-4EE2-9F48-99B5353E5C28}">
      <dsp:nvSpPr>
        <dsp:cNvPr id="0" name=""/>
        <dsp:cNvSpPr/>
      </dsp:nvSpPr>
      <dsp:spPr>
        <a:xfrm>
          <a:off x="2297831" y="2753248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297831" y="2753248"/>
        <a:ext cx="890736" cy="445368"/>
      </dsp:txXfrm>
    </dsp:sp>
    <dsp:sp modelId="{6888B502-D99F-4C32-B02D-402B95FE05CC}">
      <dsp:nvSpPr>
        <dsp:cNvPr id="0" name=""/>
        <dsp:cNvSpPr/>
      </dsp:nvSpPr>
      <dsp:spPr>
        <a:xfrm>
          <a:off x="1325087" y="2350324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Relatii cu tinerii</a:t>
          </a:r>
        </a:p>
      </dsp:txBody>
      <dsp:txXfrm>
        <a:off x="1325087" y="2350324"/>
        <a:ext cx="890736" cy="445368"/>
      </dsp:txXfrm>
    </dsp:sp>
    <dsp:sp modelId="{9785774A-0A08-42E8-926A-69BD645EFDBA}">
      <dsp:nvSpPr>
        <dsp:cNvPr id="0" name=""/>
        <dsp:cNvSpPr/>
      </dsp:nvSpPr>
      <dsp:spPr>
        <a:xfrm>
          <a:off x="922163" y="1377579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922163" y="1377579"/>
        <a:ext cx="890736" cy="445368"/>
      </dsp:txXfrm>
    </dsp:sp>
    <dsp:sp modelId="{4174C151-F95A-4F34-9EA4-993CA1ADF67C}">
      <dsp:nvSpPr>
        <dsp:cNvPr id="0" name=""/>
        <dsp:cNvSpPr/>
      </dsp:nvSpPr>
      <dsp:spPr>
        <a:xfrm>
          <a:off x="1325087" y="404834"/>
          <a:ext cx="890736" cy="4453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Internationalizare</a:t>
          </a:r>
        </a:p>
      </dsp:txBody>
      <dsp:txXfrm>
        <a:off x="1325087" y="404834"/>
        <a:ext cx="890736" cy="445368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5D3AE8-688A-4FA6-AAAD-18E62064F623}">
      <dsp:nvSpPr>
        <dsp:cNvPr id="0" name=""/>
        <dsp:cNvSpPr/>
      </dsp:nvSpPr>
      <dsp:spPr>
        <a:xfrm>
          <a:off x="1083536" y="-22992"/>
          <a:ext cx="3319327" cy="3319327"/>
        </a:xfrm>
        <a:prstGeom prst="circularArrow">
          <a:avLst>
            <a:gd name="adj1" fmla="val 5544"/>
            <a:gd name="adj2" fmla="val 330680"/>
            <a:gd name="adj3" fmla="val 14540424"/>
            <a:gd name="adj4" fmla="val 169361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B962EB6-9FB9-4EC7-BEDD-3E536C7EE741}">
      <dsp:nvSpPr>
        <dsp:cNvPr id="0" name=""/>
        <dsp:cNvSpPr/>
      </dsp:nvSpPr>
      <dsp:spPr>
        <a:xfrm>
          <a:off x="2235547" y="1034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Management</a:t>
          </a:r>
        </a:p>
      </dsp:txBody>
      <dsp:txXfrm>
        <a:off x="2235547" y="1034"/>
        <a:ext cx="1015305" cy="507652"/>
      </dsp:txXfrm>
    </dsp:sp>
    <dsp:sp modelId="{DBC340F2-BC49-4455-B8A2-AE35E63345A0}">
      <dsp:nvSpPr>
        <dsp:cNvPr id="0" name=""/>
        <dsp:cNvSpPr/>
      </dsp:nvSpPr>
      <dsp:spPr>
        <a:xfrm>
          <a:off x="3342223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Educatie</a:t>
          </a:r>
        </a:p>
      </dsp:txBody>
      <dsp:txXfrm>
        <a:off x="3342223" y="533981"/>
        <a:ext cx="1015305" cy="507652"/>
      </dsp:txXfrm>
    </dsp:sp>
    <dsp:sp modelId="{EBD7E2FE-D18A-4D0A-968F-1FB9EC170190}">
      <dsp:nvSpPr>
        <dsp:cNvPr id="0" name=""/>
        <dsp:cNvSpPr/>
      </dsp:nvSpPr>
      <dsp:spPr>
        <a:xfrm>
          <a:off x="3615549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Cercetare</a:t>
          </a:r>
        </a:p>
      </dsp:txBody>
      <dsp:txXfrm>
        <a:off x="3615549" y="1731502"/>
        <a:ext cx="1015305" cy="507652"/>
      </dsp:txXfrm>
    </dsp:sp>
    <dsp:sp modelId="{3BA9F1B4-FA70-4EE2-9F48-99B5353E5C28}">
      <dsp:nvSpPr>
        <dsp:cNvPr id="0" name=""/>
        <dsp:cNvSpPr/>
      </dsp:nvSpPr>
      <dsp:spPr>
        <a:xfrm>
          <a:off x="2849705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Resurse umane</a:t>
          </a:r>
        </a:p>
      </dsp:txBody>
      <dsp:txXfrm>
        <a:off x="2849705" y="2691839"/>
        <a:ext cx="1015305" cy="507652"/>
      </dsp:txXfrm>
    </dsp:sp>
    <dsp:sp modelId="{6888B502-D99F-4C32-B02D-402B95FE05CC}">
      <dsp:nvSpPr>
        <dsp:cNvPr id="0" name=""/>
        <dsp:cNvSpPr/>
      </dsp:nvSpPr>
      <dsp:spPr>
        <a:xfrm>
          <a:off x="1621388" y="2691839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Studenti</a:t>
          </a:r>
        </a:p>
      </dsp:txBody>
      <dsp:txXfrm>
        <a:off x="1621388" y="2691839"/>
        <a:ext cx="1015305" cy="507652"/>
      </dsp:txXfrm>
    </dsp:sp>
    <dsp:sp modelId="{9785774A-0A08-42E8-926A-69BD645EFDBA}">
      <dsp:nvSpPr>
        <dsp:cNvPr id="0" name=""/>
        <dsp:cNvSpPr/>
      </dsp:nvSpPr>
      <dsp:spPr>
        <a:xfrm>
          <a:off x="855545" y="1731502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Parteneriate / colaborari</a:t>
          </a:r>
        </a:p>
      </dsp:txBody>
      <dsp:txXfrm>
        <a:off x="855545" y="1731502"/>
        <a:ext cx="1015305" cy="507652"/>
      </dsp:txXfrm>
    </dsp:sp>
    <dsp:sp modelId="{4174C151-F95A-4F34-9EA4-993CA1ADF67C}">
      <dsp:nvSpPr>
        <dsp:cNvPr id="0" name=""/>
        <dsp:cNvSpPr/>
      </dsp:nvSpPr>
      <dsp:spPr>
        <a:xfrm>
          <a:off x="1128871" y="533981"/>
          <a:ext cx="1015305" cy="50765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Internationa-lizare</a:t>
          </a:r>
        </a:p>
      </dsp:txBody>
      <dsp:txXfrm>
        <a:off x="1128871" y="533981"/>
        <a:ext cx="1015305" cy="507652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306727" y="0"/>
          <a:ext cx="5120843" cy="320052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090108" y="649066"/>
          <a:ext cx="378942" cy="3789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2231242" y="838538"/>
          <a:ext cx="2048337" cy="2361988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0794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Educatie</a:t>
          </a:r>
        </a:p>
      </dsp:txBody>
      <dsp:txXfrm>
        <a:off x="2231242" y="838538"/>
        <a:ext cx="2048337" cy="2361988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AE139F-6095-487F-A105-358B3E9397D3}">
      <dsp:nvSpPr>
        <dsp:cNvPr id="0" name=""/>
        <dsp:cNvSpPr/>
      </dsp:nvSpPr>
      <dsp:spPr>
        <a:xfrm>
          <a:off x="1598893" y="-106467"/>
          <a:ext cx="3576320" cy="22352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0DC77-3E62-4282-AB06-E67734DFA7BD}">
      <dsp:nvSpPr>
        <dsp:cNvPr id="0" name=""/>
        <dsp:cNvSpPr/>
      </dsp:nvSpPr>
      <dsp:spPr>
        <a:xfrm>
          <a:off x="4327626" y="346830"/>
          <a:ext cx="264647" cy="2646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F32239-D931-405A-8538-C736E0FD9202}">
      <dsp:nvSpPr>
        <dsp:cNvPr id="0" name=""/>
        <dsp:cNvSpPr/>
      </dsp:nvSpPr>
      <dsp:spPr>
        <a:xfrm>
          <a:off x="0" y="266218"/>
          <a:ext cx="6212840" cy="2075449"/>
        </a:xfrm>
        <a:prstGeom prst="round2Diag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40231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Arial Black" pitchFamily="34" charset="0"/>
            </a:rPr>
            <a:t>2. Via</a:t>
          </a:r>
          <a:r>
            <a:rPr lang="ro-RO" sz="1600" kern="1200">
              <a:latin typeface="Arial Black" pitchFamily="34" charset="0"/>
            </a:rPr>
            <a:t>ţ</a:t>
          </a:r>
          <a:r>
            <a:rPr lang="en-US" sz="1600" kern="1200">
              <a:latin typeface="Arial Black" pitchFamily="34" charset="0"/>
            </a:rPr>
            <a:t>a </a:t>
          </a:r>
          <a:r>
            <a:rPr lang="ro-RO" sz="1600" kern="1200">
              <a:latin typeface="Arial Black" pitchFamily="34" charset="0"/>
            </a:rPr>
            <a:t>ş</a:t>
          </a:r>
          <a:r>
            <a:rPr lang="en-US" sz="1600" kern="1200">
              <a:latin typeface="Arial Black" pitchFamily="34" charset="0"/>
            </a:rPr>
            <a:t>tiin</a:t>
          </a:r>
          <a:r>
            <a:rPr lang="ro-RO" sz="1600" kern="1200">
              <a:latin typeface="Arial Black" pitchFamily="34" charset="0"/>
            </a:rPr>
            <a:t>ţ</a:t>
          </a:r>
          <a:r>
            <a:rPr lang="en-US" sz="1600" kern="1200">
              <a:latin typeface="Arial Black" pitchFamily="34" charset="0"/>
            </a:rPr>
            <a:t>ific</a:t>
          </a:r>
          <a:r>
            <a:rPr lang="ro-RO" sz="1600" kern="1200">
              <a:latin typeface="Arial Black" pitchFamily="34" charset="0"/>
            </a:rPr>
            <a:t>ă</a:t>
          </a:r>
          <a:endParaRPr lang="en-US" sz="1600" kern="1200">
            <a:latin typeface="Arial Black" pitchFamily="34" charset="0"/>
          </a:endParaRPr>
        </a:p>
      </dsp:txBody>
      <dsp:txXfrm>
        <a:off x="0" y="266218"/>
        <a:ext cx="6212840" cy="2075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8D5FB-866D-46C5-AA89-E31C7091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</cp:revision>
  <cp:lastPrinted>2016-04-27T09:06:00Z</cp:lastPrinted>
  <dcterms:created xsi:type="dcterms:W3CDTF">2016-05-18T07:53:00Z</dcterms:created>
  <dcterms:modified xsi:type="dcterms:W3CDTF">2016-05-18T07:53:00Z</dcterms:modified>
</cp:coreProperties>
</file>